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58" w:rsidRPr="00330C80" w:rsidRDefault="0060332F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D170C" w:rsidRPr="00330C80">
        <w:rPr>
          <w:rFonts w:eastAsia="Calibri" w:cs="Times New Roman"/>
          <w:szCs w:val="28"/>
        </w:rPr>
        <w:t>Обзорная спр</w:t>
      </w:r>
      <w:r w:rsidR="003B3458" w:rsidRPr="00330C80">
        <w:rPr>
          <w:rFonts w:eastAsia="Calibri" w:cs="Times New Roman"/>
          <w:szCs w:val="28"/>
        </w:rPr>
        <w:t xml:space="preserve">авка </w:t>
      </w:r>
    </w:p>
    <w:p w:rsidR="001D170C" w:rsidRPr="00330C80" w:rsidRDefault="001D170C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 xml:space="preserve">по инвестиционным проектам в сфере промышленности и энергетики по состоянию на </w:t>
      </w:r>
      <w:r w:rsidR="00E47253" w:rsidRPr="00330C80">
        <w:rPr>
          <w:rFonts w:eastAsia="Calibri" w:cs="Times New Roman"/>
          <w:szCs w:val="28"/>
        </w:rPr>
        <w:t>0</w:t>
      </w:r>
      <w:r w:rsidR="00856AFE" w:rsidRPr="00330C80">
        <w:rPr>
          <w:rFonts w:eastAsia="Calibri" w:cs="Times New Roman"/>
          <w:szCs w:val="28"/>
        </w:rPr>
        <w:t>1</w:t>
      </w:r>
      <w:r w:rsidR="00DA31AD" w:rsidRPr="00330C80">
        <w:rPr>
          <w:rFonts w:eastAsia="Calibri" w:cs="Times New Roman"/>
          <w:szCs w:val="28"/>
        </w:rPr>
        <w:t>.</w:t>
      </w:r>
      <w:r w:rsidR="00DA6332" w:rsidRPr="00330C80">
        <w:rPr>
          <w:rFonts w:eastAsia="Calibri" w:cs="Times New Roman"/>
          <w:szCs w:val="28"/>
        </w:rPr>
        <w:t>0</w:t>
      </w:r>
      <w:r w:rsidR="00F04507" w:rsidRPr="00330C80">
        <w:rPr>
          <w:rFonts w:eastAsia="Calibri" w:cs="Times New Roman"/>
          <w:szCs w:val="28"/>
        </w:rPr>
        <w:t>3</w:t>
      </w:r>
      <w:r w:rsidR="00856AFE" w:rsidRPr="00330C80">
        <w:rPr>
          <w:rFonts w:eastAsia="Calibri" w:cs="Times New Roman"/>
          <w:szCs w:val="28"/>
        </w:rPr>
        <w:t>.2</w:t>
      </w:r>
      <w:r w:rsidR="00DA6332" w:rsidRPr="00330C80">
        <w:rPr>
          <w:rFonts w:eastAsia="Calibri" w:cs="Times New Roman"/>
          <w:szCs w:val="28"/>
        </w:rPr>
        <w:t xml:space="preserve">023 </w:t>
      </w:r>
      <w:r w:rsidRPr="00330C80">
        <w:rPr>
          <w:rFonts w:eastAsia="Calibri" w:cs="Times New Roman"/>
          <w:szCs w:val="28"/>
        </w:rPr>
        <w:t>г.</w:t>
      </w:r>
    </w:p>
    <w:p w:rsidR="00861E86" w:rsidRPr="00330C80" w:rsidRDefault="00861E86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1D170C" w:rsidRPr="00330C80" w:rsidRDefault="001D170C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330C80">
        <w:rPr>
          <w:rFonts w:eastAsia="Times New Roman" w:cs="Times New Roman"/>
          <w:b/>
          <w:szCs w:val="28"/>
          <w:u w:val="single"/>
          <w:lang w:eastAsia="ru-RU"/>
        </w:rPr>
        <w:t>В сфере промышленности Чеченской Республики:</w:t>
      </w:r>
    </w:p>
    <w:p w:rsidR="00C04177" w:rsidRPr="00330C80" w:rsidRDefault="00C04177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1D170C" w:rsidRPr="00330C80" w:rsidRDefault="00C4297D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  <w:u w:val="single"/>
        </w:rPr>
      </w:pPr>
      <w:r w:rsidRPr="00330C80">
        <w:rPr>
          <w:rFonts w:eastAsia="Calibri" w:cs="Times New Roman"/>
          <w:b/>
          <w:i/>
          <w:szCs w:val="28"/>
        </w:rPr>
        <w:tab/>
      </w:r>
      <w:r w:rsidR="001D170C" w:rsidRPr="00330C80">
        <w:rPr>
          <w:rFonts w:eastAsia="Times New Roman" w:cs="Times New Roman"/>
          <w:b/>
          <w:i/>
          <w:szCs w:val="28"/>
          <w:lang w:eastAsia="ru-RU"/>
        </w:rPr>
        <w:t xml:space="preserve">1) </w:t>
      </w:r>
      <w:r w:rsidR="001D170C" w:rsidRPr="00330C80">
        <w:rPr>
          <w:rFonts w:eastAsia="Times New Roman" w:cs="Times New Roman"/>
          <w:b/>
          <w:i/>
          <w:szCs w:val="28"/>
          <w:u w:val="single"/>
          <w:lang w:eastAsia="ru-RU"/>
        </w:rPr>
        <w:t>Модернизация цементного завода АО «Чеченцемент»» 2 этап первая очередь.</w:t>
      </w:r>
      <w:r w:rsidR="007043DE" w:rsidRPr="00330C80">
        <w:rPr>
          <w:u w:val="single"/>
        </w:rPr>
        <w:t xml:space="preserve"> </w:t>
      </w:r>
      <w:r w:rsidR="007043DE" w:rsidRPr="00330C80">
        <w:rPr>
          <w:rFonts w:eastAsia="Times New Roman" w:cs="Times New Roman"/>
          <w:b/>
          <w:i/>
          <w:szCs w:val="28"/>
          <w:u w:val="single"/>
          <w:lang w:eastAsia="ru-RU"/>
        </w:rPr>
        <w:t>включающая в себя строительство линии обжига и модернизацию сырьевого отделения.</w:t>
      </w:r>
    </w:p>
    <w:p w:rsidR="00B65C15" w:rsidRPr="00330C80" w:rsidRDefault="00B65C15" w:rsidP="00E2602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</w:p>
    <w:p w:rsidR="00E26025" w:rsidRPr="00330C80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Цель проекта</w:t>
      </w:r>
      <w:r w:rsidRPr="00330C80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E26025" w:rsidRPr="00330C80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Инициатор проекта</w:t>
      </w:r>
      <w:r w:rsidRPr="00330C80">
        <w:rPr>
          <w:rFonts w:eastAsia="Times New Roman" w:cs="Times New Roman"/>
          <w:szCs w:val="28"/>
          <w:lang w:eastAsia="ru-RU"/>
        </w:rPr>
        <w:t>: АО «Чеченцемент».</w:t>
      </w:r>
    </w:p>
    <w:p w:rsidR="00E26025" w:rsidRPr="00330C80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В рамках 2-го этапа планируется:</w:t>
      </w:r>
    </w:p>
    <w:p w:rsidR="00E26025" w:rsidRPr="00330C80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 строительство линии по производству цемента «сухим» способом производительностью 1 млн тонн клинкера в год;</w:t>
      </w:r>
    </w:p>
    <w:p w:rsidR="00E26025" w:rsidRPr="00330C80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szCs w:val="28"/>
          <w:lang w:eastAsia="ru-RU"/>
        </w:rPr>
        <w:t>- строительство объекта собственной генерации электроэнергии мощностью 48 мегаватт;</w:t>
      </w:r>
    </w:p>
    <w:p w:rsidR="00E26025" w:rsidRPr="00330C80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 модернизация сырьевого отделения;</w:t>
      </w:r>
    </w:p>
    <w:p w:rsidR="00E26025" w:rsidRPr="00330C80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 строительство дополнительного цеха помола производительностью 100 тонн/цемента в час;</w:t>
      </w:r>
    </w:p>
    <w:p w:rsidR="00E26025" w:rsidRPr="00330C80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 строительство дробильной установки мощностью 1000 тонн в час.</w:t>
      </w:r>
    </w:p>
    <w:p w:rsidR="00E26025" w:rsidRPr="00330C80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330C80">
        <w:rPr>
          <w:rFonts w:eastAsia="Times New Roman" w:cs="Times New Roman"/>
          <w:szCs w:val="28"/>
          <w:lang w:eastAsia="ru-RU"/>
        </w:rPr>
        <w:t>: 1,5 млн тонн клинкера/цемента в год (в т.ч. 1,0 млн тонн сухим способом).</w:t>
      </w:r>
    </w:p>
    <w:p w:rsidR="00E26025" w:rsidRPr="00330C80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 xml:space="preserve">Общая стоимость проекта </w:t>
      </w:r>
      <w:r w:rsidR="00B3690C" w:rsidRPr="00330C80">
        <w:rPr>
          <w:rFonts w:eastAsia="Times New Roman" w:cs="Times New Roman"/>
          <w:szCs w:val="28"/>
          <w:lang w:eastAsia="ru-RU"/>
        </w:rPr>
        <w:t>– 23,074 млрд.руб</w:t>
      </w:r>
      <w:r w:rsidRPr="00330C80">
        <w:rPr>
          <w:rFonts w:eastAsia="Times New Roman" w:cs="Times New Roman"/>
          <w:szCs w:val="28"/>
          <w:lang w:eastAsia="ru-RU"/>
        </w:rPr>
        <w:t>:</w:t>
      </w:r>
    </w:p>
    <w:p w:rsidR="00E26025" w:rsidRPr="00330C80" w:rsidRDefault="00E26025" w:rsidP="00A5345C">
      <w:pPr>
        <w:spacing w:after="0"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Эффективность проекта:</w:t>
      </w:r>
      <w:r w:rsidRPr="00330C80">
        <w:rPr>
          <w:rFonts w:eastAsia="Times New Roman" w:cs="Times New Roman"/>
          <w:szCs w:val="28"/>
          <w:lang w:eastAsia="ru-RU"/>
        </w:rPr>
        <w:t xml:space="preserve"> создание 150 рабочих мест со средней заработной платой в размере 47,3 тыс. руб. в месяц.</w:t>
      </w:r>
    </w:p>
    <w:p w:rsidR="00E26025" w:rsidRPr="00330C80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szCs w:val="28"/>
          <w:lang w:eastAsia="ru-RU"/>
        </w:rPr>
        <w:t>Планируемая годовая выручка после выхода на проектную мощность составит 7 357,8 млн.руб. (без НДС).</w:t>
      </w:r>
    </w:p>
    <w:p w:rsidR="00E26025" w:rsidRPr="00330C80" w:rsidRDefault="00E26025" w:rsidP="00A5345C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Сроки реализации:</w:t>
      </w:r>
      <w:r w:rsidRPr="00330C80">
        <w:rPr>
          <w:rFonts w:eastAsia="Calibri" w:cs="Times New Roman"/>
          <w:szCs w:val="28"/>
        </w:rPr>
        <w:t xml:space="preserve"> 2024-2025 гг.</w:t>
      </w:r>
    </w:p>
    <w:p w:rsidR="006224DA" w:rsidRPr="00330C80" w:rsidRDefault="00E26025" w:rsidP="00A5345C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Текущий статус реализации проекта</w:t>
      </w:r>
      <w:r w:rsidRPr="00330C80">
        <w:rPr>
          <w:rFonts w:eastAsia="Calibri" w:cs="Times New Roman"/>
          <w:szCs w:val="28"/>
        </w:rPr>
        <w:t>.</w:t>
      </w:r>
      <w:r w:rsidR="006D418D" w:rsidRPr="00330C80">
        <w:rPr>
          <w:rFonts w:eastAsia="Calibri" w:cs="Times New Roman"/>
          <w:szCs w:val="28"/>
        </w:rPr>
        <w:t xml:space="preserve"> Статус</w:t>
      </w:r>
      <w:r w:rsidR="00032615" w:rsidRPr="00330C80">
        <w:rPr>
          <w:rFonts w:eastAsia="Calibri" w:cs="Times New Roman"/>
          <w:szCs w:val="28"/>
        </w:rPr>
        <w:t xml:space="preserve"> планируемого</w:t>
      </w:r>
      <w:r w:rsidR="000B59C5" w:rsidRPr="00330C80">
        <w:rPr>
          <w:rFonts w:eastAsia="Calibri" w:cs="Times New Roman"/>
          <w:szCs w:val="28"/>
        </w:rPr>
        <w:t xml:space="preserve"> к реализации инвестиционного проекта «Модернизация цементного завода АО «Чеченцемент» </w:t>
      </w:r>
      <w:r w:rsidR="00AC5407" w:rsidRPr="00330C80">
        <w:rPr>
          <w:rFonts w:eastAsia="Calibri" w:cs="Times New Roman"/>
          <w:szCs w:val="28"/>
        </w:rPr>
        <w:t>(</w:t>
      </w:r>
      <w:r w:rsidR="00AC5407" w:rsidRPr="00330C80">
        <w:rPr>
          <w:rFonts w:eastAsia="Calibri" w:cs="Times New Roman"/>
          <w:szCs w:val="28"/>
          <w:lang w:val="en-US"/>
        </w:rPr>
        <w:t>II</w:t>
      </w:r>
      <w:r w:rsidR="00AC5407" w:rsidRPr="00330C80">
        <w:rPr>
          <w:rFonts w:eastAsia="Calibri" w:cs="Times New Roman"/>
          <w:szCs w:val="28"/>
        </w:rPr>
        <w:t xml:space="preserve"> этап)» на общую сумму </w:t>
      </w:r>
      <w:r w:rsidR="00411F68" w:rsidRPr="00330C80">
        <w:rPr>
          <w:rFonts w:eastAsia="Calibri" w:cs="Times New Roman"/>
          <w:szCs w:val="28"/>
        </w:rPr>
        <w:t>23,074 млрд рублей (далее-Инвестиционный проект</w:t>
      </w:r>
      <w:r w:rsidR="00203CBF" w:rsidRPr="00330C80">
        <w:rPr>
          <w:rFonts w:eastAsia="Calibri" w:cs="Times New Roman"/>
          <w:szCs w:val="28"/>
        </w:rPr>
        <w:t>) по состоянию на</w:t>
      </w:r>
      <w:r w:rsidR="00213214" w:rsidRPr="00330C80">
        <w:rPr>
          <w:rFonts w:eastAsia="Calibri" w:cs="Times New Roman"/>
          <w:szCs w:val="28"/>
        </w:rPr>
        <w:t xml:space="preserve"> 23.01.2023г.</w:t>
      </w:r>
    </w:p>
    <w:p w:rsidR="00D2236D" w:rsidRPr="00330C80" w:rsidRDefault="006224DA" w:rsidP="00A5345C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Инвестиционный проект включает в себя следующие</w:t>
      </w:r>
      <w:r w:rsidR="00D2236D" w:rsidRPr="00330C80">
        <w:rPr>
          <w:rFonts w:eastAsia="Calibri" w:cs="Times New Roman"/>
          <w:szCs w:val="28"/>
        </w:rPr>
        <w:t xml:space="preserve"> объекты капитального строительства:</w:t>
      </w:r>
    </w:p>
    <w:p w:rsidR="00E27A27" w:rsidRPr="00330C80" w:rsidRDefault="00D2236D" w:rsidP="00CC1F58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-«Реконструкция</w:t>
      </w:r>
      <w:r w:rsidR="001D06CC" w:rsidRPr="00330C80">
        <w:rPr>
          <w:rFonts w:eastAsia="Calibri" w:cs="Times New Roman"/>
          <w:szCs w:val="28"/>
        </w:rPr>
        <w:t xml:space="preserve"> технологической дороги до карьера известняка» сметной стоимостью</w:t>
      </w:r>
      <w:r w:rsidR="0070736F" w:rsidRPr="00330C80">
        <w:rPr>
          <w:rFonts w:eastAsia="Calibri" w:cs="Times New Roman"/>
          <w:szCs w:val="28"/>
        </w:rPr>
        <w:t xml:space="preserve"> 0,276 млрд рублей, статус-закончено строительство;</w:t>
      </w:r>
    </w:p>
    <w:p w:rsidR="00A57F67" w:rsidRPr="00330C80" w:rsidRDefault="00E27A27" w:rsidP="00A57F67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-«Дробление известняка-1000</w:t>
      </w:r>
      <w:r w:rsidR="009D0938" w:rsidRPr="00330C80">
        <w:rPr>
          <w:rFonts w:eastAsia="Calibri" w:cs="Times New Roman"/>
          <w:szCs w:val="28"/>
        </w:rPr>
        <w:t xml:space="preserve"> т/час» сметной стоимостью 1.182 млрд рублей, статус- на стадии</w:t>
      </w:r>
      <w:r w:rsidR="00CC1F58" w:rsidRPr="00330C80">
        <w:rPr>
          <w:rFonts w:eastAsia="Calibri" w:cs="Times New Roman"/>
          <w:szCs w:val="28"/>
        </w:rPr>
        <w:t xml:space="preserve"> пуско-наладочных работ;</w:t>
      </w:r>
    </w:p>
    <w:p w:rsidR="00A57F67" w:rsidRPr="00330C80" w:rsidRDefault="00A57F67" w:rsidP="00A57F67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-«Энергоцентр</w:t>
      </w:r>
      <w:r w:rsidR="006369A2" w:rsidRPr="00330C80">
        <w:rPr>
          <w:rFonts w:eastAsia="Calibri" w:cs="Times New Roman"/>
          <w:szCs w:val="28"/>
        </w:rPr>
        <w:t>» сметной стоимостью 8,700 млрд рублей, статус-проектная документация</w:t>
      </w:r>
      <w:r w:rsidR="00007D9B" w:rsidRPr="00330C80">
        <w:rPr>
          <w:rFonts w:eastAsia="Calibri" w:cs="Times New Roman"/>
          <w:szCs w:val="28"/>
        </w:rPr>
        <w:t xml:space="preserve"> проходит государственную экспертизу.</w:t>
      </w:r>
    </w:p>
    <w:p w:rsidR="00007D9B" w:rsidRPr="00330C80" w:rsidRDefault="00007D9B" w:rsidP="00A57F67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-</w:t>
      </w:r>
      <w:r w:rsidR="00543147" w:rsidRPr="00330C80">
        <w:rPr>
          <w:rFonts w:eastAsia="Calibri" w:cs="Times New Roman"/>
          <w:szCs w:val="28"/>
        </w:rPr>
        <w:t>«</w:t>
      </w:r>
      <w:r w:rsidR="00584C2F" w:rsidRPr="00330C80">
        <w:rPr>
          <w:rFonts w:eastAsia="Calibri" w:cs="Times New Roman"/>
          <w:szCs w:val="28"/>
        </w:rPr>
        <w:t xml:space="preserve">Расширение производства </w:t>
      </w:r>
      <w:r w:rsidR="006B0649" w:rsidRPr="00330C80">
        <w:rPr>
          <w:rFonts w:eastAsia="Calibri" w:cs="Times New Roman"/>
          <w:szCs w:val="28"/>
        </w:rPr>
        <w:t>действующего цементного завода в с.Чири Юрт, ЧР строительством</w:t>
      </w:r>
      <w:r w:rsidR="006F50C5" w:rsidRPr="00330C80">
        <w:rPr>
          <w:rFonts w:eastAsia="Calibri" w:cs="Times New Roman"/>
          <w:szCs w:val="28"/>
        </w:rPr>
        <w:t xml:space="preserve"> </w:t>
      </w:r>
      <w:r w:rsidR="006B0649" w:rsidRPr="00330C80">
        <w:rPr>
          <w:rFonts w:eastAsia="Calibri" w:cs="Times New Roman"/>
          <w:szCs w:val="28"/>
        </w:rPr>
        <w:t>новой линии</w:t>
      </w:r>
      <w:r w:rsidR="00E441B5" w:rsidRPr="00330C80">
        <w:rPr>
          <w:rFonts w:eastAsia="Calibri" w:cs="Times New Roman"/>
          <w:szCs w:val="28"/>
        </w:rPr>
        <w:t xml:space="preserve"> с сухим способом производство клинкера мощностью 3.3 тыс.тонн цемента в сутки» сметной стоимостью</w:t>
      </w:r>
      <w:r w:rsidR="006F50C5" w:rsidRPr="00330C80">
        <w:rPr>
          <w:rFonts w:eastAsia="Calibri" w:cs="Times New Roman"/>
          <w:szCs w:val="28"/>
        </w:rPr>
        <w:t xml:space="preserve"> </w:t>
      </w:r>
      <w:r w:rsidR="006F50C5" w:rsidRPr="00330C80">
        <w:rPr>
          <w:rFonts w:eastAsia="Calibri" w:cs="Times New Roman"/>
          <w:szCs w:val="28"/>
        </w:rPr>
        <w:lastRenderedPageBreak/>
        <w:t xml:space="preserve">12,916 млрд рублей, статус- проектная документация получила положительную государственную </w:t>
      </w:r>
      <w:r w:rsidR="00885CD1" w:rsidRPr="00330C80">
        <w:rPr>
          <w:rFonts w:eastAsia="Calibri" w:cs="Times New Roman"/>
          <w:szCs w:val="28"/>
        </w:rPr>
        <w:t>и экологическую экспертизы.</w:t>
      </w:r>
    </w:p>
    <w:p w:rsidR="00885CD1" w:rsidRPr="00330C80" w:rsidRDefault="00885CD1" w:rsidP="00A57F67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После получения положительного заключения на объект</w:t>
      </w:r>
      <w:r w:rsidR="00584C2F" w:rsidRPr="00330C80">
        <w:rPr>
          <w:rFonts w:eastAsia="Calibri" w:cs="Times New Roman"/>
          <w:szCs w:val="28"/>
        </w:rPr>
        <w:t xml:space="preserve"> «Энергоцентр» необходимо актуализировать</w:t>
      </w:r>
      <w:r w:rsidR="003E18AB" w:rsidRPr="00330C80">
        <w:rPr>
          <w:rFonts w:eastAsia="Calibri" w:cs="Times New Roman"/>
          <w:szCs w:val="28"/>
        </w:rPr>
        <w:t xml:space="preserve"> </w:t>
      </w:r>
      <w:r w:rsidR="00584C2F" w:rsidRPr="00330C80">
        <w:rPr>
          <w:rFonts w:eastAsia="Calibri" w:cs="Times New Roman"/>
          <w:szCs w:val="28"/>
        </w:rPr>
        <w:t>экспертизы объекта</w:t>
      </w:r>
      <w:r w:rsidR="003E18AB" w:rsidRPr="00330C80">
        <w:rPr>
          <w:rFonts w:eastAsia="Calibri" w:cs="Times New Roman"/>
          <w:szCs w:val="28"/>
        </w:rPr>
        <w:t xml:space="preserve"> «Расширение производства действующего цементного завода в с.Чири </w:t>
      </w:r>
      <w:r w:rsidR="005733ED" w:rsidRPr="00330C80">
        <w:rPr>
          <w:rFonts w:eastAsia="Calibri" w:cs="Times New Roman"/>
          <w:szCs w:val="28"/>
        </w:rPr>
        <w:t>–</w:t>
      </w:r>
      <w:r w:rsidR="003E18AB" w:rsidRPr="00330C80">
        <w:rPr>
          <w:rFonts w:eastAsia="Calibri" w:cs="Times New Roman"/>
          <w:szCs w:val="28"/>
        </w:rPr>
        <w:t>Юрт</w:t>
      </w:r>
      <w:r w:rsidR="005733ED" w:rsidRPr="00330C80">
        <w:rPr>
          <w:rFonts w:eastAsia="Calibri" w:cs="Times New Roman"/>
          <w:szCs w:val="28"/>
        </w:rPr>
        <w:t>, ЧР строительством новой линии с сухим способом производства клинкера мощностью 3.3 тыс.тонн цемента в сутки» с учетом объекта «Энергоцентр».</w:t>
      </w:r>
    </w:p>
    <w:p w:rsidR="005733ED" w:rsidRPr="00330C80" w:rsidRDefault="000265E2" w:rsidP="00A57F67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Акционерным обществом «Чеченцемент заключены с акционерным обществом «КАВКАЗ РФ» основные</w:t>
      </w:r>
      <w:r w:rsidR="00155A0D" w:rsidRPr="00330C80">
        <w:rPr>
          <w:rFonts w:eastAsia="Calibri" w:cs="Times New Roman"/>
          <w:szCs w:val="28"/>
        </w:rPr>
        <w:t xml:space="preserve"> условия реализации инвестиционного проекта «Модернизация цементног</w:t>
      </w:r>
      <w:r w:rsidR="007A5460" w:rsidRPr="00330C80">
        <w:rPr>
          <w:rFonts w:eastAsia="Calibri" w:cs="Times New Roman"/>
          <w:szCs w:val="28"/>
        </w:rPr>
        <w:t>о</w:t>
      </w:r>
      <w:r w:rsidR="00155A0D" w:rsidRPr="00330C80">
        <w:rPr>
          <w:rFonts w:eastAsia="Calibri" w:cs="Times New Roman"/>
          <w:szCs w:val="28"/>
        </w:rPr>
        <w:t xml:space="preserve"> завода АО «Чеченцемент» </w:t>
      </w:r>
      <w:r w:rsidR="006D418D" w:rsidRPr="00330C80">
        <w:rPr>
          <w:rFonts w:eastAsia="Calibri" w:cs="Times New Roman"/>
          <w:szCs w:val="28"/>
          <w:lang w:val="en-US"/>
        </w:rPr>
        <w:t>II</w:t>
      </w:r>
      <w:r w:rsidR="006D418D" w:rsidRPr="00330C80">
        <w:rPr>
          <w:rFonts w:eastAsia="Calibri" w:cs="Times New Roman"/>
          <w:szCs w:val="28"/>
        </w:rPr>
        <w:t xml:space="preserve"> этап» от 15.12.2022 года.</w:t>
      </w:r>
    </w:p>
    <w:p w:rsidR="00A57F67" w:rsidRPr="00330C80" w:rsidRDefault="00A57F67" w:rsidP="00A57F67">
      <w:pPr>
        <w:spacing w:after="0"/>
        <w:ind w:firstLine="708"/>
        <w:rPr>
          <w:rFonts w:eastAsia="Calibri" w:cs="Times New Roman"/>
          <w:szCs w:val="28"/>
        </w:rPr>
      </w:pPr>
    </w:p>
    <w:p w:rsidR="009857D3" w:rsidRPr="00330C80" w:rsidRDefault="009857D3" w:rsidP="0034171E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BA08FF" w:rsidRPr="00330C80" w:rsidRDefault="00BA08FF" w:rsidP="00BA08FF">
      <w:pPr>
        <w:spacing w:after="0" w:line="259" w:lineRule="auto"/>
        <w:ind w:firstLine="708"/>
        <w:rPr>
          <w:rFonts w:eastAsia="Calibri" w:cs="Times New Roman"/>
          <w:i/>
          <w:szCs w:val="28"/>
        </w:rPr>
      </w:pPr>
    </w:p>
    <w:p w:rsidR="009857D3" w:rsidRPr="00330C80" w:rsidRDefault="009857D3" w:rsidP="00865E36">
      <w:pPr>
        <w:spacing w:after="0" w:line="259" w:lineRule="auto"/>
        <w:jc w:val="left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Цель проекта.</w:t>
      </w:r>
      <w:r w:rsidRPr="00330C80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330C80">
        <w:rPr>
          <w:rFonts w:eastAsia="Calibri" w:cs="Times New Roman"/>
          <w:sz w:val="20"/>
          <w:szCs w:val="20"/>
        </w:rPr>
        <w:t>•</w:t>
      </w:r>
      <w:r w:rsidRPr="00330C80">
        <w:rPr>
          <w:rFonts w:eastAsia="Calibri" w:cs="Times New Roman"/>
          <w:szCs w:val="28"/>
        </w:rPr>
        <w:t xml:space="preserve">ч в год» (далее </w:t>
      </w:r>
      <w:r w:rsidR="003141FD">
        <w:rPr>
          <w:rFonts w:eastAsia="Calibri" w:cs="Times New Roman"/>
          <w:szCs w:val="28"/>
        </w:rPr>
        <w:t>– Проект)</w:t>
      </w:r>
      <w:r w:rsidRPr="00330C80">
        <w:rPr>
          <w:rFonts w:eastAsia="Calibri" w:cs="Times New Roman"/>
          <w:szCs w:val="28"/>
        </w:rPr>
        <w:t>.</w:t>
      </w:r>
    </w:p>
    <w:p w:rsidR="009857D3" w:rsidRPr="00330C80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330C80">
        <w:rPr>
          <w:rFonts w:eastAsia="Calibri" w:cs="Times New Roman"/>
          <w:sz w:val="20"/>
          <w:szCs w:val="20"/>
        </w:rPr>
        <w:t>•</w:t>
      </w:r>
      <w:r w:rsidRPr="00330C80">
        <w:rPr>
          <w:rFonts w:eastAsia="Calibri" w:cs="Times New Roman"/>
          <w:szCs w:val="28"/>
        </w:rPr>
        <w:t xml:space="preserve">ч, производимых по технологии </w:t>
      </w:r>
      <w:r w:rsidRPr="00330C80">
        <w:rPr>
          <w:rFonts w:eastAsia="Calibri" w:cs="Times New Roman"/>
          <w:szCs w:val="28"/>
          <w:lang w:val="en-US"/>
        </w:rPr>
        <w:t>NMC</w:t>
      </w:r>
      <w:r w:rsidRPr="00330C80">
        <w:rPr>
          <w:rFonts w:eastAsia="Calibri" w:cs="Times New Roman"/>
          <w:szCs w:val="28"/>
        </w:rPr>
        <w:t xml:space="preserve"> и закупаемых в компании </w:t>
      </w:r>
      <w:r w:rsidRPr="00330C80">
        <w:rPr>
          <w:rFonts w:eastAsia="Calibri" w:cs="Times New Roman"/>
          <w:szCs w:val="28"/>
          <w:lang w:val="en-US"/>
        </w:rPr>
        <w:t>Kokam</w:t>
      </w:r>
      <w:r w:rsidRPr="00330C80">
        <w:rPr>
          <w:rFonts w:eastAsia="Calibri" w:cs="Times New Roman"/>
          <w:szCs w:val="28"/>
        </w:rPr>
        <w:t xml:space="preserve"> </w:t>
      </w:r>
      <w:r w:rsidRPr="00330C80">
        <w:rPr>
          <w:rFonts w:eastAsia="Calibri" w:cs="Times New Roman"/>
          <w:szCs w:val="28"/>
          <w:lang w:val="en-US"/>
        </w:rPr>
        <w:t>Co</w:t>
      </w:r>
      <w:r w:rsidRPr="00330C80">
        <w:rPr>
          <w:rFonts w:eastAsia="Calibri" w:cs="Times New Roman"/>
          <w:szCs w:val="28"/>
        </w:rPr>
        <w:t xml:space="preserve">., </w:t>
      </w:r>
      <w:r w:rsidRPr="00330C80">
        <w:rPr>
          <w:rFonts w:eastAsia="Calibri" w:cs="Times New Roman"/>
          <w:szCs w:val="28"/>
          <w:lang w:val="en-US"/>
        </w:rPr>
        <w:t>Ltd</w:t>
      </w:r>
      <w:r w:rsidRPr="00330C80">
        <w:rPr>
          <w:rFonts w:eastAsia="Calibri" w:cs="Times New Roman"/>
          <w:szCs w:val="28"/>
        </w:rPr>
        <w:t>. (Республика Корея).</w:t>
      </w:r>
      <w:bookmarkStart w:id="0" w:name="_GoBack"/>
      <w:bookmarkEnd w:id="0"/>
    </w:p>
    <w:p w:rsidR="009857D3" w:rsidRPr="00330C80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330C80">
        <w:rPr>
          <w:rFonts w:eastAsia="Calibri" w:cs="Times New Roman"/>
          <w:sz w:val="20"/>
          <w:szCs w:val="20"/>
        </w:rPr>
        <w:t>•</w:t>
      </w:r>
      <w:r w:rsidRPr="00330C80">
        <w:rPr>
          <w:rFonts w:eastAsia="Calibri" w:cs="Times New Roman"/>
          <w:szCs w:val="28"/>
        </w:rPr>
        <w:t>ч ограничено.</w:t>
      </w:r>
    </w:p>
    <w:p w:rsidR="009857D3" w:rsidRPr="00330C80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EC561A" w:rsidRPr="00330C80" w:rsidRDefault="00D80922" w:rsidP="009A0A97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Проект включен в Перечень приоритетных инвестиционных</w:t>
      </w:r>
      <w:r w:rsidR="00C62E54" w:rsidRPr="00330C80">
        <w:rPr>
          <w:rFonts w:eastAsia="Calibri" w:cs="Times New Roman"/>
          <w:szCs w:val="28"/>
        </w:rPr>
        <w:t xml:space="preserve"> проектов Чеченской Республики (распоряжение</w:t>
      </w:r>
      <w:r w:rsidR="00566FFC" w:rsidRPr="00330C80">
        <w:rPr>
          <w:rFonts w:eastAsia="Calibri" w:cs="Times New Roman"/>
          <w:szCs w:val="28"/>
        </w:rPr>
        <w:t xml:space="preserve"> Правительства Чеченской Республики от 08.12.2020 г. №4667-р.</w:t>
      </w:r>
    </w:p>
    <w:p w:rsidR="009857D3" w:rsidRPr="00330C80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330C80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330C80">
        <w:rPr>
          <w:rFonts w:eastAsia="Calibri" w:cs="Times New Roman"/>
          <w:i/>
          <w:szCs w:val="28"/>
        </w:rPr>
        <w:t xml:space="preserve"> </w:t>
      </w:r>
    </w:p>
    <w:p w:rsidR="009857D3" w:rsidRPr="00330C80" w:rsidRDefault="009857D3" w:rsidP="00A5345C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330C80" w:rsidRDefault="009857D3" w:rsidP="00A5345C">
      <w:pPr>
        <w:spacing w:after="0" w:line="259" w:lineRule="auto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Общая стоимость проекта:</w:t>
      </w:r>
      <w:r w:rsidRPr="00330C80">
        <w:rPr>
          <w:rFonts w:eastAsia="Calibri" w:cs="Times New Roman"/>
          <w:szCs w:val="28"/>
        </w:rPr>
        <w:t xml:space="preserve"> </w:t>
      </w:r>
      <w:r w:rsidRPr="00330C80">
        <w:rPr>
          <w:rFonts w:eastAsia="Calibri" w:cs="Times New Roman"/>
          <w:b/>
          <w:szCs w:val="28"/>
        </w:rPr>
        <w:t>500,0 млн. руб.,</w:t>
      </w:r>
      <w:r w:rsidRPr="00330C80">
        <w:rPr>
          <w:rFonts w:eastAsia="Calibri" w:cs="Times New Roman"/>
          <w:szCs w:val="28"/>
        </w:rPr>
        <w:t xml:space="preserve"> в том числе:</w:t>
      </w:r>
    </w:p>
    <w:p w:rsidR="009857D3" w:rsidRPr="00330C80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330C80">
        <w:rPr>
          <w:rFonts w:eastAsia="Calibri" w:cs="Times New Roman"/>
          <w:b/>
          <w:bCs/>
          <w:szCs w:val="28"/>
        </w:rPr>
        <w:t xml:space="preserve">- 140,0 млн. руб. </w:t>
      </w:r>
      <w:r w:rsidRPr="00330C80">
        <w:rPr>
          <w:rFonts w:eastAsia="Calibri" w:cs="Times New Roman"/>
          <w:szCs w:val="28"/>
        </w:rPr>
        <w:t xml:space="preserve">- затраты на приобретение испытательного оборудования: Стенды для испытаний ИБП и СНЭ, зарядные стенды для </w:t>
      </w:r>
      <w:r w:rsidRPr="00330C80">
        <w:rPr>
          <w:rFonts w:eastAsia="Calibri" w:cs="Times New Roman"/>
          <w:szCs w:val="28"/>
        </w:rPr>
        <w:lastRenderedPageBreak/>
        <w:t>заряда батарей и Батарейных блоков, нагрузочные модули для испытания ИБП и СНЭ под нагрузкой.</w:t>
      </w:r>
    </w:p>
    <w:p w:rsidR="009857D3" w:rsidRPr="00330C80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330C80">
        <w:rPr>
          <w:rFonts w:eastAsia="Calibri" w:cs="Times New Roman"/>
          <w:b/>
          <w:bCs/>
          <w:szCs w:val="28"/>
        </w:rPr>
        <w:t>- 360,0 млн. руб. –</w:t>
      </w:r>
      <w:r w:rsidRPr="00330C80">
        <w:rPr>
          <w:rFonts w:eastAsia="Calibri" w:cs="Times New Roman"/>
          <w:szCs w:val="28"/>
        </w:rPr>
        <w:t xml:space="preserve"> затраты на</w:t>
      </w:r>
      <w:r w:rsidRPr="00330C80">
        <w:rPr>
          <w:rFonts w:eastAsia="Calibri" w:cs="Times New Roman"/>
          <w:b/>
          <w:bCs/>
          <w:szCs w:val="28"/>
        </w:rPr>
        <w:t xml:space="preserve"> </w:t>
      </w:r>
      <w:r w:rsidRPr="00330C80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330C80">
        <w:rPr>
          <w:rFonts w:eastAsia="Calibri" w:cs="Times New Roman"/>
          <w:i/>
          <w:szCs w:val="28"/>
        </w:rPr>
        <w:t xml:space="preserve"> </w:t>
      </w:r>
    </w:p>
    <w:p w:rsidR="00D8460E" w:rsidRPr="00330C80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330C80">
        <w:rPr>
          <w:rFonts w:eastAsia="Calibri" w:cs="Times New Roman"/>
          <w:i/>
          <w:szCs w:val="28"/>
        </w:rPr>
        <w:t>Проектная мощность:</w:t>
      </w:r>
      <w:r w:rsidRPr="00330C80">
        <w:rPr>
          <w:rFonts w:eastAsia="Calibri" w:cs="Times New Roman"/>
          <w:szCs w:val="28"/>
        </w:rPr>
        <w:t xml:space="preserve"> 30 МВтч в год.</w:t>
      </w:r>
      <w:r w:rsidRPr="00330C80">
        <w:rPr>
          <w:rFonts w:eastAsia="Calibri" w:cs="Times New Roman"/>
          <w:i/>
          <w:szCs w:val="28"/>
        </w:rPr>
        <w:t xml:space="preserve"> </w:t>
      </w:r>
    </w:p>
    <w:p w:rsidR="009857D3" w:rsidRPr="00330C80" w:rsidRDefault="009857D3" w:rsidP="009857D3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Эффективность проекта:</w:t>
      </w:r>
      <w:r w:rsidRPr="00330C80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330C80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Сроки реализации:</w:t>
      </w:r>
      <w:r w:rsidRPr="00330C80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330C80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Текущее состояние:</w:t>
      </w:r>
      <w:r w:rsidRPr="00330C80">
        <w:rPr>
          <w:rFonts w:eastAsia="Calibri" w:cs="Times New Roman"/>
          <w:szCs w:val="28"/>
        </w:rPr>
        <w:t xml:space="preserve"> </w:t>
      </w:r>
      <w:r w:rsidRPr="00330C80">
        <w:rPr>
          <w:rFonts w:eastAsia="Calibri" w:cs="Times New Roman"/>
        </w:rPr>
        <w:t>Проводится поиск источников финансирования.</w:t>
      </w:r>
    </w:p>
    <w:p w:rsidR="009857D3" w:rsidRPr="00330C80" w:rsidRDefault="009857D3" w:rsidP="00D8460E">
      <w:pPr>
        <w:spacing w:after="0" w:line="256" w:lineRule="auto"/>
        <w:rPr>
          <w:rFonts w:eastAsia="Calibri" w:cs="Times New Roman"/>
        </w:rPr>
      </w:pPr>
      <w:r w:rsidRPr="00330C80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9A0A97" w:rsidRPr="00330C80">
        <w:rPr>
          <w:rFonts w:eastAsia="Calibri" w:cs="Times New Roman"/>
        </w:rPr>
        <w:t>21</w:t>
      </w:r>
      <w:r w:rsidRPr="00330C80">
        <w:rPr>
          <w:rFonts w:eastAsia="Calibri" w:cs="Times New Roman"/>
        </w:rPr>
        <w:t>,</w:t>
      </w:r>
      <w:r w:rsidR="009A0A97" w:rsidRPr="00330C80">
        <w:rPr>
          <w:rFonts w:eastAsia="Calibri" w:cs="Times New Roman"/>
        </w:rPr>
        <w:t>16</w:t>
      </w:r>
      <w:r w:rsidRPr="00330C80">
        <w:rPr>
          <w:rFonts w:eastAsia="Calibri" w:cs="Times New Roman"/>
        </w:rPr>
        <w:t>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330C80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330C80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16424B" w:rsidRPr="00330C80" w:rsidRDefault="009857D3" w:rsidP="00CC040F">
      <w:pPr>
        <w:spacing w:after="0" w:line="256" w:lineRule="auto"/>
        <w:ind w:firstLine="709"/>
        <w:rPr>
          <w:rFonts w:eastAsia="Calibri" w:cs="Times New Roman"/>
        </w:rPr>
      </w:pPr>
      <w:r w:rsidRPr="00330C80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</w:t>
      </w:r>
      <w:r w:rsidR="00DE3F1E" w:rsidRPr="00330C80">
        <w:rPr>
          <w:rFonts w:eastAsia="Calibri" w:cs="Times New Roman"/>
        </w:rPr>
        <w:t xml:space="preserve">я. Рассматривается возможность </w:t>
      </w:r>
      <w:r w:rsidRPr="00330C80">
        <w:rPr>
          <w:rFonts w:eastAsia="Calibri" w:cs="Times New Roman"/>
        </w:rPr>
        <w:t>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7C7C97" w:rsidRPr="00330C80" w:rsidRDefault="007C7C97" w:rsidP="00CC040F">
      <w:pPr>
        <w:spacing w:after="0" w:line="256" w:lineRule="auto"/>
        <w:ind w:firstLine="709"/>
        <w:rPr>
          <w:rFonts w:eastAsia="Calibri" w:cs="Times New Roman"/>
        </w:rPr>
      </w:pPr>
      <w:r w:rsidRPr="00330C80">
        <w:rPr>
          <w:rFonts w:eastAsia="Calibri" w:cs="Times New Roman"/>
        </w:rPr>
        <w:t>Объем произведенно</w:t>
      </w:r>
      <w:r w:rsidR="00C349A6" w:rsidRPr="00330C80">
        <w:rPr>
          <w:rFonts w:eastAsia="Calibri" w:cs="Times New Roman"/>
        </w:rPr>
        <w:t xml:space="preserve">й продукции за январь –февраль 2023 года                    </w:t>
      </w:r>
      <w:r w:rsidR="001A08ED" w:rsidRPr="00330C80">
        <w:rPr>
          <w:rFonts w:eastAsia="Calibri" w:cs="Times New Roman"/>
        </w:rPr>
        <w:t>(</w:t>
      </w:r>
      <w:r w:rsidR="00F75AB7" w:rsidRPr="00330C80">
        <w:rPr>
          <w:rFonts w:eastAsia="Calibri" w:cs="Times New Roman"/>
        </w:rPr>
        <w:t>без НДС) -  26 285,</w:t>
      </w:r>
      <w:r w:rsidR="00C349A6" w:rsidRPr="00330C80">
        <w:rPr>
          <w:rFonts w:eastAsia="Calibri" w:cs="Times New Roman"/>
        </w:rPr>
        <w:t xml:space="preserve">34 тыс руб </w:t>
      </w:r>
      <w:r w:rsidR="00C45A39" w:rsidRPr="00330C80">
        <w:rPr>
          <w:rFonts w:eastAsia="Calibri" w:cs="Times New Roman"/>
        </w:rPr>
        <w:t xml:space="preserve">(ИБП модели </w:t>
      </w:r>
      <w:r w:rsidR="00C45A39" w:rsidRPr="00330C80">
        <w:rPr>
          <w:rFonts w:eastAsia="Calibri" w:cs="Times New Roman"/>
          <w:lang w:val="en-US"/>
        </w:rPr>
        <w:t>UPSLIA</w:t>
      </w:r>
      <w:r w:rsidR="00C45A39" w:rsidRPr="00330C80">
        <w:rPr>
          <w:rFonts w:eastAsia="Calibri" w:cs="Times New Roman"/>
        </w:rPr>
        <w:t xml:space="preserve"> 3320 – 60 </w:t>
      </w:r>
      <w:r w:rsidR="00C519FE" w:rsidRPr="00330C80">
        <w:rPr>
          <w:rFonts w:eastAsia="Calibri" w:cs="Times New Roman"/>
        </w:rPr>
        <w:t xml:space="preserve">кВА и </w:t>
      </w:r>
      <w:r w:rsidR="00C519FE" w:rsidRPr="00330C80">
        <w:rPr>
          <w:rFonts w:eastAsia="Calibri" w:cs="Times New Roman"/>
          <w:lang w:val="en-US"/>
        </w:rPr>
        <w:t>UPSLIA</w:t>
      </w:r>
      <w:r w:rsidR="00C519FE" w:rsidRPr="00330C80">
        <w:rPr>
          <w:rFonts w:eastAsia="Calibri" w:cs="Times New Roman"/>
        </w:rPr>
        <w:t xml:space="preserve"> 3320 – 80 кВА в комплекте с батарейными  блоками из литий </w:t>
      </w:r>
      <w:r w:rsidR="001A08ED" w:rsidRPr="00330C80">
        <w:rPr>
          <w:rFonts w:eastAsia="Calibri" w:cs="Times New Roman"/>
        </w:rPr>
        <w:t>-</w:t>
      </w:r>
      <w:r w:rsidR="00C519FE" w:rsidRPr="00330C80">
        <w:rPr>
          <w:rFonts w:eastAsia="Calibri" w:cs="Times New Roman"/>
        </w:rPr>
        <w:t xml:space="preserve"> ионных </w:t>
      </w:r>
      <w:r w:rsidR="00C349A6" w:rsidRPr="00330C80">
        <w:rPr>
          <w:rFonts w:eastAsia="Calibri" w:cs="Times New Roman"/>
        </w:rPr>
        <w:t>батарей емкостью 50 А Ч, 75 А Ч и 100 А Ч.)</w:t>
      </w:r>
    </w:p>
    <w:p w:rsidR="005677B2" w:rsidRPr="00330C80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330C80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330C80">
        <w:rPr>
          <w:rFonts w:cs="Times New Roman"/>
          <w:b/>
          <w:i/>
          <w:szCs w:val="28"/>
          <w:u w:val="single"/>
        </w:rPr>
        <w:t>3</w:t>
      </w:r>
      <w:r w:rsidR="00D8460E" w:rsidRPr="00330C80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BA08FF" w:rsidRPr="00330C80" w:rsidRDefault="00BA08FF" w:rsidP="00C4297D">
      <w:pPr>
        <w:spacing w:after="0"/>
        <w:ind w:firstLine="708"/>
        <w:rPr>
          <w:rFonts w:cs="Times New Roman"/>
          <w:i/>
          <w:szCs w:val="28"/>
        </w:rPr>
      </w:pPr>
    </w:p>
    <w:p w:rsidR="00D8460E" w:rsidRPr="00330C80" w:rsidRDefault="00D8460E" w:rsidP="00D60E39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Цель проекта:</w:t>
      </w:r>
      <w:r w:rsidRPr="00330C8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30C80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330C80" w:rsidRDefault="00D8460E" w:rsidP="00D8460E">
      <w:pPr>
        <w:spacing w:after="0"/>
        <w:ind w:firstLine="708"/>
        <w:rPr>
          <w:rFonts w:cs="Times New Roman"/>
          <w:szCs w:val="28"/>
        </w:rPr>
      </w:pPr>
      <w:r w:rsidRPr="00330C80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330C80" w:rsidRDefault="00D8460E" w:rsidP="00D8460E">
      <w:pPr>
        <w:spacing w:after="0"/>
        <w:ind w:firstLine="708"/>
        <w:rPr>
          <w:rFonts w:cs="Times New Roman"/>
          <w:szCs w:val="28"/>
        </w:rPr>
      </w:pPr>
      <w:r w:rsidRPr="00330C80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330C80" w:rsidRDefault="00D8460E" w:rsidP="00D8460E">
      <w:pPr>
        <w:spacing w:after="0"/>
        <w:ind w:firstLine="708"/>
        <w:rPr>
          <w:rFonts w:cs="Times New Roman"/>
          <w:szCs w:val="28"/>
        </w:rPr>
      </w:pPr>
      <w:r w:rsidRPr="00330C80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330C80" w:rsidRDefault="00D8460E" w:rsidP="00D8460E">
      <w:pPr>
        <w:spacing w:after="0"/>
        <w:ind w:firstLine="708"/>
        <w:rPr>
          <w:rFonts w:cs="Times New Roman"/>
          <w:szCs w:val="28"/>
        </w:rPr>
      </w:pPr>
      <w:r w:rsidRPr="00330C80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330C80" w:rsidRDefault="00D8460E" w:rsidP="00D8460E">
      <w:pPr>
        <w:spacing w:after="0"/>
        <w:ind w:firstLine="708"/>
        <w:rPr>
          <w:rFonts w:cs="Times New Roman"/>
          <w:szCs w:val="28"/>
        </w:rPr>
      </w:pPr>
      <w:r w:rsidRPr="00330C80">
        <w:rPr>
          <w:rFonts w:cs="Times New Roman"/>
          <w:szCs w:val="28"/>
        </w:rPr>
        <w:lastRenderedPageBreak/>
        <w:t>г) высококачественных сухих строительных смесей для ведения строительства из газобетона.</w:t>
      </w:r>
    </w:p>
    <w:p w:rsidR="00D8460E" w:rsidRPr="00330C80" w:rsidRDefault="00D8460E" w:rsidP="00D8460E">
      <w:pPr>
        <w:spacing w:after="0"/>
        <w:ind w:firstLine="708"/>
        <w:rPr>
          <w:rFonts w:cs="Times New Roman"/>
          <w:szCs w:val="28"/>
        </w:rPr>
      </w:pPr>
      <w:r w:rsidRPr="00330C80">
        <w:rPr>
          <w:rFonts w:cs="Times New Roman"/>
          <w:szCs w:val="28"/>
        </w:rPr>
        <w:t>Такой подход обусловлен нижеследующим:</w:t>
      </w:r>
    </w:p>
    <w:p w:rsidR="00D8460E" w:rsidRPr="00330C80" w:rsidRDefault="00D8460E" w:rsidP="00D01E01">
      <w:pPr>
        <w:spacing w:after="0"/>
        <w:ind w:firstLine="708"/>
        <w:rPr>
          <w:rFonts w:cs="Times New Roman"/>
          <w:szCs w:val="28"/>
        </w:rPr>
      </w:pPr>
      <w:r w:rsidRPr="00330C80">
        <w:rPr>
          <w:rFonts w:cs="Times New Roman"/>
          <w:szCs w:val="28"/>
        </w:rPr>
        <w:t>- все четыре продукта являются взаимодополняющими и покрывают потребности в конструктивных матери</w:t>
      </w:r>
      <w:r w:rsidR="00D01E01" w:rsidRPr="00330C80">
        <w:rPr>
          <w:rFonts w:cs="Times New Roman"/>
          <w:szCs w:val="28"/>
        </w:rPr>
        <w:t xml:space="preserve">алах для ведения строительства, входящая </w:t>
      </w:r>
      <w:r w:rsidRPr="00330C80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</w:t>
      </w:r>
      <w:r w:rsidR="00D01E01" w:rsidRPr="00330C80">
        <w:rPr>
          <w:rFonts w:cs="Times New Roman"/>
          <w:szCs w:val="28"/>
        </w:rPr>
        <w:t>ией проектирования и управления,</w:t>
      </w:r>
      <w:r w:rsidRPr="00330C80">
        <w:rPr>
          <w:rFonts w:cs="Times New Roman"/>
          <w:szCs w:val="28"/>
        </w:rPr>
        <w:t xml:space="preserve"> - поставщиком оборудования для производства всей продукции проекта является од</w:t>
      </w:r>
      <w:r w:rsidR="00D01E01" w:rsidRPr="00330C80">
        <w:rPr>
          <w:rFonts w:cs="Times New Roman"/>
          <w:szCs w:val="28"/>
        </w:rPr>
        <w:t>на компания – WEHRHAHN.</w:t>
      </w:r>
    </w:p>
    <w:p w:rsidR="00D8460E" w:rsidRPr="00330C80" w:rsidRDefault="00D8460E" w:rsidP="00D8460E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 xml:space="preserve">Инициатор проекта: </w:t>
      </w:r>
      <w:r w:rsidRPr="00330C80">
        <w:rPr>
          <w:rFonts w:eastAsia="Calibri" w:cs="Times New Roman"/>
          <w:szCs w:val="28"/>
        </w:rPr>
        <w:t>НАО «ИСТ Казбек».</w:t>
      </w:r>
    </w:p>
    <w:p w:rsidR="00D8460E" w:rsidRPr="00330C80" w:rsidRDefault="00D8460E" w:rsidP="00D8460E">
      <w:pPr>
        <w:spacing w:after="0"/>
        <w:rPr>
          <w:rFonts w:eastAsia="Calibri" w:cs="Times New Roman"/>
          <w:szCs w:val="28"/>
        </w:rPr>
      </w:pPr>
      <w:r w:rsidRPr="00330C80">
        <w:rPr>
          <w:rFonts w:cs="Times New Roman"/>
          <w:i/>
          <w:szCs w:val="28"/>
        </w:rPr>
        <w:t>Общая стоимость проекта:</w:t>
      </w:r>
      <w:r w:rsidRPr="00330C80">
        <w:rPr>
          <w:rFonts w:cs="Times New Roman"/>
          <w:szCs w:val="28"/>
        </w:rPr>
        <w:t xml:space="preserve"> 9 778,3 млн рублей, в том числе </w:t>
      </w:r>
      <w:r w:rsidRPr="00330C80">
        <w:rPr>
          <w:rStyle w:val="FontStyle12"/>
          <w:szCs w:val="28"/>
        </w:rPr>
        <w:t xml:space="preserve">собственные средства участников проекта </w:t>
      </w:r>
      <w:r w:rsidRPr="00330C80">
        <w:rPr>
          <w:rFonts w:cs="Times New Roman"/>
          <w:szCs w:val="28"/>
        </w:rPr>
        <w:t>3 582,0 млн рублей, заемные средства – 6 196 млн рублей.</w:t>
      </w:r>
      <w:r w:rsidRPr="00330C80">
        <w:rPr>
          <w:rFonts w:eastAsia="Calibri" w:cs="Times New Roman"/>
          <w:i/>
          <w:szCs w:val="28"/>
        </w:rPr>
        <w:t xml:space="preserve"> </w:t>
      </w:r>
    </w:p>
    <w:p w:rsidR="00D8460E" w:rsidRPr="00330C80" w:rsidRDefault="00D8460E" w:rsidP="00D8460E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Проектная мощность:</w:t>
      </w:r>
      <w:r w:rsidRPr="00330C80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</w:t>
      </w:r>
      <w:r w:rsidR="00F20A2B" w:rsidRPr="00330C80">
        <w:rPr>
          <w:rFonts w:eastAsia="Calibri" w:cs="Times New Roman"/>
          <w:szCs w:val="28"/>
        </w:rPr>
        <w:t>ощностью 294,4 тыс. м в год;</w:t>
      </w:r>
      <w:r w:rsidR="00F20A2B" w:rsidRPr="00330C80">
        <w:rPr>
          <w:rFonts w:eastAsia="Calibri" w:cs="Times New Roman"/>
          <w:szCs w:val="28"/>
        </w:rPr>
        <w:tab/>
      </w:r>
      <w:r w:rsidRPr="00330C80">
        <w:rPr>
          <w:rFonts w:eastAsia="Calibri" w:cs="Times New Roman"/>
          <w:szCs w:val="28"/>
        </w:rPr>
        <w:t xml:space="preserve"> - завод по производству фиброцементных изделий автоклавного и воздушного тверден</w:t>
      </w:r>
      <w:r w:rsidR="0000617D" w:rsidRPr="00330C80">
        <w:rPr>
          <w:rFonts w:eastAsia="Calibri" w:cs="Times New Roman"/>
          <w:szCs w:val="28"/>
        </w:rPr>
        <w:t>ия мощностью 2 804 тыс. м в год</w:t>
      </w:r>
      <w:r w:rsidRPr="00330C80">
        <w:rPr>
          <w:rFonts w:eastAsia="Calibri" w:cs="Times New Roman"/>
          <w:szCs w:val="28"/>
        </w:rPr>
        <w:t>; -завод по производству сухих строительных смесей мощ</w:t>
      </w:r>
      <w:r w:rsidR="00AC4C83" w:rsidRPr="00330C80">
        <w:rPr>
          <w:rFonts w:eastAsia="Calibri" w:cs="Times New Roman"/>
          <w:szCs w:val="28"/>
        </w:rPr>
        <w:t xml:space="preserve">ностью 74, 1 тыс. тонн в год; </w:t>
      </w:r>
      <w:r w:rsidRPr="00330C80">
        <w:rPr>
          <w:rFonts w:eastAsia="Calibri" w:cs="Times New Roman"/>
          <w:szCs w:val="28"/>
        </w:rPr>
        <w:t>-завод по производству строительной извести мощностью 32,4 тыс. тонн в год.</w:t>
      </w:r>
    </w:p>
    <w:p w:rsidR="00D8460E" w:rsidRPr="00330C80" w:rsidRDefault="00D8460E" w:rsidP="00D8460E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Эффективность проекта:</w:t>
      </w:r>
      <w:r w:rsidRPr="00330C80">
        <w:rPr>
          <w:rFonts w:eastAsia="Calibri" w:cs="Times New Roman"/>
          <w:szCs w:val="28"/>
        </w:rPr>
        <w:t xml:space="preserve"> - создание 520 ра</w:t>
      </w:r>
      <w:r w:rsidR="00576AAC" w:rsidRPr="00330C80">
        <w:rPr>
          <w:rFonts w:eastAsia="Calibri" w:cs="Times New Roman"/>
          <w:szCs w:val="28"/>
        </w:rPr>
        <w:t>бочих мест.</w:t>
      </w:r>
      <w:r w:rsidRPr="00330C80">
        <w:rPr>
          <w:rFonts w:eastAsia="Calibri" w:cs="Times New Roman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8460E" w:rsidRPr="00330C80" w:rsidRDefault="00D8460E" w:rsidP="00D8460E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Срок реализации проекта:</w:t>
      </w:r>
      <w:r w:rsidR="00392EEE" w:rsidRPr="00330C80">
        <w:rPr>
          <w:rFonts w:cs="Times New Roman"/>
          <w:szCs w:val="28"/>
        </w:rPr>
        <w:t xml:space="preserve"> 2016 </w:t>
      </w:r>
      <w:r w:rsidRPr="00330C80">
        <w:rPr>
          <w:rFonts w:cs="Times New Roman"/>
          <w:szCs w:val="28"/>
        </w:rPr>
        <w:t xml:space="preserve">г. – 2022 г. </w:t>
      </w:r>
    </w:p>
    <w:p w:rsidR="00D8460E" w:rsidRPr="00330C80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330C80">
        <w:rPr>
          <w:rFonts w:ascii="Times New Roman" w:hAnsi="Times New Roman" w:cs="Times New Roman"/>
          <w:sz w:val="28"/>
          <w:szCs w:val="28"/>
        </w:rPr>
        <w:t xml:space="preserve"> </w:t>
      </w:r>
      <w:r w:rsidRPr="00330C80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330C80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30C80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330C80" w:rsidRDefault="008769F7" w:rsidP="00BF082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C80">
        <w:rPr>
          <w:rFonts w:ascii="Times New Roman" w:eastAsia="Calibri" w:hAnsi="Times New Roman" w:cs="Times New Roman"/>
          <w:sz w:val="28"/>
          <w:szCs w:val="28"/>
        </w:rPr>
        <w:t>По</w:t>
      </w:r>
      <w:r w:rsidR="00D8460E" w:rsidRPr="00330C80">
        <w:rPr>
          <w:rFonts w:ascii="Times New Roman" w:eastAsia="Calibri" w:hAnsi="Times New Roman" w:cs="Times New Roman"/>
          <w:sz w:val="28"/>
          <w:szCs w:val="28"/>
        </w:rPr>
        <w:t xml:space="preserve"> проекту проведена следующая работа:</w:t>
      </w:r>
    </w:p>
    <w:p w:rsidR="00D8460E" w:rsidRPr="00330C80" w:rsidRDefault="00541C44" w:rsidP="00080549">
      <w:pPr>
        <w:spacing w:after="0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 xml:space="preserve">- </w:t>
      </w:r>
      <w:r w:rsidR="00080549" w:rsidRPr="00330C80">
        <w:rPr>
          <w:rFonts w:eastAsia="Calibri" w:cs="Times New Roman"/>
          <w:szCs w:val="28"/>
        </w:rPr>
        <w:t>В</w:t>
      </w:r>
      <w:r w:rsidRPr="00330C80">
        <w:rPr>
          <w:rFonts w:eastAsia="Calibri" w:cs="Times New Roman"/>
          <w:szCs w:val="28"/>
        </w:rPr>
        <w:t>ведены в эксплуатацию-</w:t>
      </w:r>
      <w:r w:rsidR="00BC656B" w:rsidRPr="00330C80">
        <w:rPr>
          <w:rFonts w:eastAsia="Calibri" w:cs="Times New Roman"/>
          <w:szCs w:val="28"/>
        </w:rPr>
        <w:t xml:space="preserve"> 4 </w:t>
      </w:r>
      <w:r w:rsidR="00BF0823" w:rsidRPr="00330C80">
        <w:rPr>
          <w:rFonts w:eastAsia="Calibri" w:cs="Times New Roman"/>
          <w:szCs w:val="28"/>
        </w:rPr>
        <w:t>завода.</w:t>
      </w:r>
    </w:p>
    <w:p w:rsidR="00C95783" w:rsidRPr="00330C80" w:rsidRDefault="00541C44" w:rsidP="00BF0823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330C80">
        <w:rPr>
          <w:rFonts w:eastAsia="Calibri" w:cs="Times New Roman"/>
          <w:szCs w:val="28"/>
        </w:rPr>
        <w:t>-</w:t>
      </w:r>
      <w:r w:rsidR="00D8460E" w:rsidRPr="00330C80">
        <w:rPr>
          <w:rFonts w:eastAsia="Calibri" w:cs="Times New Roman"/>
          <w:szCs w:val="28"/>
        </w:rPr>
        <w:t xml:space="preserve"> </w:t>
      </w:r>
      <w:r w:rsidR="003F7FA2" w:rsidRPr="00330C80">
        <w:rPr>
          <w:rFonts w:eastAsia="Calibri" w:cs="Times New Roman"/>
          <w:szCs w:val="28"/>
        </w:rPr>
        <w:t xml:space="preserve">С начала </w:t>
      </w:r>
      <w:r w:rsidR="00576AAC" w:rsidRPr="00330C80">
        <w:rPr>
          <w:rFonts w:eastAsia="Calibri" w:cs="Times New Roman"/>
          <w:szCs w:val="28"/>
        </w:rPr>
        <w:t>реализации проекта создано 315 рабочих мест</w:t>
      </w:r>
      <w:r w:rsidR="003F7FA2" w:rsidRPr="00330C80">
        <w:rPr>
          <w:rFonts w:eastAsia="Calibri" w:cs="Times New Roman"/>
          <w:szCs w:val="28"/>
        </w:rPr>
        <w:t>.</w:t>
      </w:r>
      <w:r w:rsidR="003F7FA2" w:rsidRPr="00330C80">
        <w:t xml:space="preserve"> </w:t>
      </w:r>
      <w:r w:rsidR="003F7FA2" w:rsidRPr="00330C80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</w:t>
      </w:r>
      <w:r w:rsidR="00BC656B" w:rsidRPr="00330C80">
        <w:rPr>
          <w:rFonts w:eastAsia="Calibri" w:cs="Times New Roman"/>
          <w:szCs w:val="28"/>
        </w:rPr>
        <w:t>ой Республики.</w:t>
      </w:r>
      <w:r w:rsidR="00C95783" w:rsidRPr="00330C80">
        <w:rPr>
          <w:rFonts w:eastAsia="Calibri" w:cs="Times New Roman"/>
          <w:szCs w:val="28"/>
        </w:rPr>
        <w:t xml:space="preserve"> </w:t>
      </w:r>
      <w:r w:rsidR="001B392F" w:rsidRPr="00330C80">
        <w:rPr>
          <w:rFonts w:eastAsia="Calibri" w:cs="Times New Roman"/>
          <w:szCs w:val="28"/>
        </w:rPr>
        <w:t>О</w:t>
      </w:r>
      <w:r w:rsidR="00B97B19" w:rsidRPr="00330C80">
        <w:rPr>
          <w:rFonts w:eastAsia="Calibri" w:cs="Times New Roman"/>
          <w:szCs w:val="28"/>
        </w:rPr>
        <w:t xml:space="preserve">бъем инвестиций </w:t>
      </w:r>
      <w:r w:rsidR="00CC3D41" w:rsidRPr="00330C80">
        <w:rPr>
          <w:rFonts w:eastAsia="Calibri" w:cs="Times New Roman"/>
          <w:szCs w:val="28"/>
        </w:rPr>
        <w:t>в основной капитал за исключени</w:t>
      </w:r>
      <w:r w:rsidR="00B97B19" w:rsidRPr="00330C80">
        <w:rPr>
          <w:rFonts w:eastAsia="Calibri" w:cs="Times New Roman"/>
          <w:szCs w:val="28"/>
        </w:rPr>
        <w:t>ем ассигнований из федерального</w:t>
      </w:r>
      <w:r w:rsidR="00CC3D41" w:rsidRPr="00330C80">
        <w:rPr>
          <w:rFonts w:eastAsia="Calibri" w:cs="Times New Roman"/>
          <w:szCs w:val="28"/>
        </w:rPr>
        <w:t xml:space="preserve"> бюджета </w:t>
      </w:r>
      <w:r w:rsidR="008769F7" w:rsidRPr="00330C80">
        <w:rPr>
          <w:rFonts w:eastAsia="Calibri" w:cs="Times New Roman"/>
          <w:szCs w:val="28"/>
        </w:rPr>
        <w:t xml:space="preserve">                             за январь-декабрь</w:t>
      </w:r>
      <w:r w:rsidR="001B392F" w:rsidRPr="00330C80">
        <w:rPr>
          <w:rFonts w:eastAsia="Calibri" w:cs="Times New Roman"/>
          <w:szCs w:val="28"/>
        </w:rPr>
        <w:t xml:space="preserve"> </w:t>
      </w:r>
      <w:r w:rsidR="00C95783" w:rsidRPr="00330C80">
        <w:rPr>
          <w:rFonts w:eastAsia="Calibri" w:cs="Times New Roman"/>
          <w:szCs w:val="28"/>
        </w:rPr>
        <w:t>2022</w:t>
      </w:r>
      <w:r w:rsidR="00CC3D41" w:rsidRPr="00330C80">
        <w:rPr>
          <w:rFonts w:eastAsia="Calibri" w:cs="Times New Roman"/>
          <w:szCs w:val="28"/>
        </w:rPr>
        <w:t xml:space="preserve"> </w:t>
      </w:r>
      <w:r w:rsidR="00C95783" w:rsidRPr="00330C80">
        <w:rPr>
          <w:rFonts w:eastAsia="Calibri" w:cs="Times New Roman"/>
          <w:szCs w:val="28"/>
        </w:rPr>
        <w:t>г</w:t>
      </w:r>
      <w:r w:rsidR="004C7DE5" w:rsidRPr="00330C80">
        <w:rPr>
          <w:rFonts w:eastAsia="Calibri" w:cs="Times New Roman"/>
          <w:szCs w:val="28"/>
        </w:rPr>
        <w:t>ода – 362 476,7</w:t>
      </w:r>
      <w:r w:rsidR="00F20A2B" w:rsidRPr="00330C80">
        <w:rPr>
          <w:rFonts w:eastAsia="Calibri" w:cs="Times New Roman"/>
          <w:szCs w:val="28"/>
        </w:rPr>
        <w:t xml:space="preserve"> </w:t>
      </w:r>
      <w:r w:rsidR="001B392F" w:rsidRPr="00330C80">
        <w:rPr>
          <w:rFonts w:eastAsia="Calibri" w:cs="Times New Roman"/>
          <w:szCs w:val="28"/>
        </w:rPr>
        <w:t>тыс.руб.</w:t>
      </w:r>
      <w:r w:rsidR="00FE6B00" w:rsidRPr="00330C80">
        <w:rPr>
          <w:rFonts w:eastAsia="Calibri" w:cs="Times New Roman"/>
          <w:szCs w:val="28"/>
        </w:rPr>
        <w:t xml:space="preserve"> 30.09.2022 года кредитная линия закрыта и закончен</w:t>
      </w:r>
      <w:r w:rsidR="00DB0805" w:rsidRPr="00330C80">
        <w:rPr>
          <w:rFonts w:eastAsia="Calibri" w:cs="Times New Roman"/>
          <w:szCs w:val="28"/>
        </w:rPr>
        <w:t>а инвестиционная часть проекта. Соответственно, объем инвестиций в основной капитал на конец текущего года останется в размере -362 476,7</w:t>
      </w:r>
      <w:r w:rsidR="00C70820" w:rsidRPr="00330C80">
        <w:rPr>
          <w:rFonts w:eastAsia="Calibri" w:cs="Times New Roman"/>
          <w:szCs w:val="28"/>
        </w:rPr>
        <w:t xml:space="preserve"> тыс руб. и меняться дальше не будет.</w:t>
      </w:r>
    </w:p>
    <w:p w:rsidR="00C95783" w:rsidRPr="00330C80" w:rsidRDefault="00C95783" w:rsidP="00BF0823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B065F0" w:rsidRPr="00330C80" w:rsidRDefault="00412C07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330C80">
        <w:rPr>
          <w:rFonts w:cs="Times New Roman"/>
          <w:b/>
          <w:i/>
          <w:color w:val="000000" w:themeColor="text1"/>
          <w:szCs w:val="28"/>
          <w:u w:val="single"/>
        </w:rPr>
        <w:t>4</w:t>
      </w:r>
      <w:r w:rsidR="00B065F0" w:rsidRPr="00330C80">
        <w:rPr>
          <w:rFonts w:cs="Times New Roman"/>
          <w:b/>
          <w:i/>
          <w:color w:val="000000" w:themeColor="text1"/>
          <w:szCs w:val="28"/>
          <w:u w:val="single"/>
        </w:rPr>
        <w:t xml:space="preserve">) «Организация производства медицинских масок и перчаток» (ООО </w:t>
      </w:r>
      <w:r w:rsidR="00B065F0" w:rsidRPr="00330C80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="00B065F0" w:rsidRPr="00330C80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="00B065F0" w:rsidRPr="00330C80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330C80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330C80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330C80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330C80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330C80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C95783" w:rsidRPr="00330C80" w:rsidRDefault="00B065F0" w:rsidP="00C95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i/>
          <w:sz w:val="28"/>
          <w:szCs w:val="28"/>
        </w:rPr>
        <w:lastRenderedPageBreak/>
        <w:t>Текущее состояние по проекту</w:t>
      </w:r>
      <w:r w:rsidR="005838BB" w:rsidRPr="00330C80">
        <w:rPr>
          <w:rFonts w:ascii="Times New Roman" w:hAnsi="Times New Roman" w:cs="Times New Roman"/>
          <w:sz w:val="28"/>
          <w:szCs w:val="28"/>
        </w:rPr>
        <w:t>:</w:t>
      </w:r>
      <w:r w:rsidR="00191DF8" w:rsidRPr="00330C80">
        <w:rPr>
          <w:rFonts w:cs="Times New Roman"/>
          <w:szCs w:val="28"/>
        </w:rPr>
        <w:t xml:space="preserve"> </w:t>
      </w:r>
      <w:r w:rsidR="00C95783" w:rsidRPr="00330C80">
        <w:rPr>
          <w:rFonts w:ascii="Times New Roman" w:hAnsi="Times New Roman" w:cs="Times New Roman"/>
          <w:sz w:val="28"/>
          <w:szCs w:val="28"/>
        </w:rPr>
        <w:t>Завершена разработка бизнес-плана и финансовой модели проекта. Инициатором проекта подана заявка с целью получения статуса резидента особой экономической зоны промышленно-производственного типа «Грозный». Реализация проекта планируется за с</w:t>
      </w:r>
      <w:r w:rsidR="00AB3CD1" w:rsidRPr="00330C80">
        <w:rPr>
          <w:rFonts w:ascii="Times New Roman" w:hAnsi="Times New Roman" w:cs="Times New Roman"/>
          <w:sz w:val="28"/>
          <w:szCs w:val="28"/>
        </w:rPr>
        <w:t>чет привлечения льготного займа и находится на этапе проектирования.</w:t>
      </w:r>
    </w:p>
    <w:p w:rsidR="002A2862" w:rsidRPr="00330C80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B065F0" w:rsidRPr="00330C80" w:rsidRDefault="003407D9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330C80">
        <w:rPr>
          <w:rFonts w:cs="Times New Roman"/>
          <w:b/>
          <w:i/>
          <w:szCs w:val="28"/>
          <w:u w:val="single"/>
        </w:rPr>
        <w:t>5</w:t>
      </w:r>
      <w:r w:rsidR="00B065F0" w:rsidRPr="00330C80">
        <w:rPr>
          <w:rFonts w:cs="Times New Roman"/>
          <w:b/>
          <w:i/>
          <w:szCs w:val="28"/>
          <w:u w:val="single"/>
        </w:rPr>
        <w:t>) Модернизация производства коронарных стентов ООО «РК-Групп»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="00A11C3D" w:rsidRPr="00330C80">
        <w:rPr>
          <w:rFonts w:eastAsia="Times New Roman" w:cs="Times New Roman"/>
          <w:szCs w:val="20"/>
          <w:lang w:eastAsia="ru-RU"/>
        </w:rPr>
        <w:t xml:space="preserve"> - 1,200</w:t>
      </w:r>
      <w:r w:rsidRPr="00330C80">
        <w:rPr>
          <w:rFonts w:eastAsia="Times New Roman" w:cs="Times New Roman"/>
          <w:szCs w:val="20"/>
          <w:lang w:eastAsia="ru-RU"/>
        </w:rPr>
        <w:t xml:space="preserve"> млн. руб. (ориентировочная стоимость)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330C80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330C80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330C80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330C8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330C80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330C80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330C80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330C80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330C80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330C80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330C80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</w:t>
      </w:r>
      <w:r w:rsidR="00F20A2B" w:rsidRPr="00330C80">
        <w:rPr>
          <w:rFonts w:ascii="Times New Roman" w:hAnsi="Times New Roman" w:cs="Times New Roman"/>
          <w:sz w:val="28"/>
          <w:szCs w:val="28"/>
        </w:rPr>
        <w:t>казанием наименования продукции</w:t>
      </w:r>
      <w:r w:rsidR="00FD66B1" w:rsidRPr="00330C80">
        <w:rPr>
          <w:rFonts w:ascii="Times New Roman" w:hAnsi="Times New Roman" w:cs="Times New Roman"/>
          <w:sz w:val="28"/>
          <w:szCs w:val="28"/>
        </w:rPr>
        <w:t>: Ко</w:t>
      </w:r>
      <w:r w:rsidR="00F722CE" w:rsidRPr="00330C80">
        <w:rPr>
          <w:rFonts w:ascii="Times New Roman" w:hAnsi="Times New Roman" w:cs="Times New Roman"/>
          <w:sz w:val="28"/>
          <w:szCs w:val="28"/>
        </w:rPr>
        <w:t>ронарные стенты – 14 839 000,00</w:t>
      </w:r>
      <w:r w:rsidR="00FD66B1" w:rsidRPr="00330C80">
        <w:rPr>
          <w:rFonts w:ascii="Times New Roman" w:hAnsi="Times New Roman" w:cs="Times New Roman"/>
          <w:sz w:val="28"/>
          <w:szCs w:val="28"/>
        </w:rPr>
        <w:t>, катетер коро</w:t>
      </w:r>
      <w:r w:rsidR="00F722CE" w:rsidRPr="00330C80">
        <w:rPr>
          <w:rFonts w:ascii="Times New Roman" w:hAnsi="Times New Roman" w:cs="Times New Roman"/>
          <w:sz w:val="28"/>
          <w:szCs w:val="28"/>
        </w:rPr>
        <w:t>нарный баллонный – 7 414 050,00(данные за январь 2023</w:t>
      </w:r>
      <w:r w:rsidR="0074274F" w:rsidRPr="00330C8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D66B1" w:rsidRPr="00330C80">
        <w:rPr>
          <w:rFonts w:ascii="Times New Roman" w:hAnsi="Times New Roman" w:cs="Times New Roman"/>
          <w:sz w:val="28"/>
          <w:szCs w:val="28"/>
        </w:rPr>
        <w:t>.</w:t>
      </w:r>
      <w:r w:rsidR="00026DCE" w:rsidRPr="00330C80">
        <w:rPr>
          <w:rFonts w:ascii="Times New Roman" w:hAnsi="Times New Roman" w:cs="Times New Roman"/>
          <w:sz w:val="28"/>
          <w:szCs w:val="28"/>
        </w:rPr>
        <w:t xml:space="preserve"> Инвестиционный проект находится на стадии доработки бизнес-плана проекта.</w:t>
      </w:r>
    </w:p>
    <w:p w:rsidR="00B065F0" w:rsidRPr="00330C80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CC01A7" w:rsidRPr="00330C80" w:rsidRDefault="003407D9" w:rsidP="007B521E">
      <w:pPr>
        <w:spacing w:after="0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 w:rsidRPr="00330C80">
        <w:rPr>
          <w:rFonts w:cs="Times New Roman"/>
          <w:b/>
          <w:i/>
          <w:color w:val="000000" w:themeColor="text1"/>
          <w:szCs w:val="28"/>
          <w:u w:val="single"/>
        </w:rPr>
        <w:t>6</w:t>
      </w:r>
      <w:r w:rsidR="00C47655" w:rsidRPr="00330C80">
        <w:rPr>
          <w:rFonts w:cs="Times New Roman"/>
          <w:b/>
          <w:i/>
          <w:color w:val="000000" w:themeColor="text1"/>
          <w:szCs w:val="28"/>
          <w:u w:val="single"/>
        </w:rPr>
        <w:t xml:space="preserve">) </w:t>
      </w:r>
      <w:r w:rsidR="007B521E" w:rsidRPr="00330C80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«Создание производственного комплекса полного цикла по переработке труб, бывших в эксплуатации, и производство арматурного проката»</w:t>
      </w:r>
    </w:p>
    <w:p w:rsidR="007351BE" w:rsidRPr="00330C80" w:rsidRDefault="007351BE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</w:p>
    <w:p w:rsidR="008B684F" w:rsidRPr="00330C80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 xml:space="preserve">Инициатор проекта- </w:t>
      </w:r>
      <w:r w:rsidRPr="00330C80">
        <w:rPr>
          <w:rFonts w:eastAsia="Times New Roman" w:cs="Times New Roman"/>
          <w:szCs w:val="28"/>
          <w:lang w:eastAsia="ru-RU"/>
        </w:rPr>
        <w:t>ООО «Трубный Поток Переработка»</w:t>
      </w:r>
    </w:p>
    <w:p w:rsidR="0069732E" w:rsidRPr="00330C80" w:rsidRDefault="0069732E" w:rsidP="0069732E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330C80">
        <w:rPr>
          <w:rFonts w:eastAsia="Calibri" w:cs="Times New Roman"/>
          <w:i/>
          <w:szCs w:val="28"/>
        </w:rPr>
        <w:t>Цель проекта</w:t>
      </w:r>
      <w:r w:rsidRPr="00330C80">
        <w:rPr>
          <w:rFonts w:eastAsia="Calibri" w:cs="Times New Roman"/>
          <w:szCs w:val="28"/>
        </w:rPr>
        <w:t>: Организация и запуск производственного комплекса полного цикла по переработке труб, бывших в эксплуатации и выпуску стальной арматуры на территории бывшего Радиозавода, д. 17. Основным видом выпускаемой продукции является стальная арматура А500С разных диаметров от 6 мм до 16 мм со среднемесячным объёмом выпуска до 5000 тн.</w:t>
      </w:r>
    </w:p>
    <w:p w:rsidR="008B684F" w:rsidRPr="00330C80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  <w:r w:rsidRPr="00330C80">
        <w:rPr>
          <w:rFonts w:eastAsia="Times New Roman" w:cs="Times New Roman"/>
          <w:szCs w:val="28"/>
          <w:lang w:eastAsia="ru-RU"/>
        </w:rPr>
        <w:t>Р</w:t>
      </w:r>
      <w:r w:rsidRPr="00330C80">
        <w:rPr>
          <w:rFonts w:eastAsia="Times New Roman" w:cs="Times New Roman"/>
          <w:i/>
          <w:szCs w:val="28"/>
          <w:lang w:eastAsia="ru-RU"/>
        </w:rPr>
        <w:t xml:space="preserve">уководитель проекта </w:t>
      </w:r>
      <w:r w:rsidRPr="00330C80">
        <w:rPr>
          <w:rFonts w:eastAsia="Times New Roman" w:cs="Times New Roman"/>
          <w:szCs w:val="28"/>
          <w:lang w:eastAsia="ru-RU"/>
        </w:rPr>
        <w:t>Минин Дмитрий Евгеньевич</w:t>
      </w:r>
    </w:p>
    <w:p w:rsidR="00CC01A7" w:rsidRPr="00330C80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Адрес проекта-</w:t>
      </w:r>
      <w:r w:rsidRPr="00330C80">
        <w:rPr>
          <w:rFonts w:eastAsia="Times New Roman" w:cs="Times New Roman"/>
          <w:szCs w:val="28"/>
          <w:lang w:eastAsia="ru-RU"/>
        </w:rPr>
        <w:t>364024, Чеченская Республика, г Грозный, ул Им У.Д. Димаева, д. 14, этаж 2 помещ. 2/11а.</w:t>
      </w:r>
    </w:p>
    <w:p w:rsidR="00CC01A7" w:rsidRPr="00330C80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Стоимость проекта:</w:t>
      </w:r>
      <w:r w:rsidR="005E5FFC" w:rsidRPr="00330C80">
        <w:rPr>
          <w:rFonts w:eastAsia="Times New Roman" w:cs="Times New Roman"/>
          <w:szCs w:val="28"/>
          <w:lang w:eastAsia="ru-RU"/>
        </w:rPr>
        <w:t xml:space="preserve"> - 1</w:t>
      </w:r>
      <w:r w:rsidR="00B81F82" w:rsidRPr="00330C80">
        <w:rPr>
          <w:rFonts w:eastAsia="Times New Roman" w:cs="Times New Roman"/>
          <w:szCs w:val="28"/>
          <w:lang w:eastAsia="ru-RU"/>
        </w:rPr>
        <w:t xml:space="preserve"> </w:t>
      </w:r>
      <w:r w:rsidR="001339A4" w:rsidRPr="00330C80">
        <w:rPr>
          <w:rFonts w:eastAsia="Times New Roman" w:cs="Times New Roman"/>
          <w:szCs w:val="28"/>
          <w:lang w:eastAsia="ru-RU"/>
        </w:rPr>
        <w:t>280</w:t>
      </w:r>
      <w:r w:rsidRPr="00330C80">
        <w:rPr>
          <w:rFonts w:eastAsia="Times New Roman" w:cs="Times New Roman"/>
          <w:szCs w:val="28"/>
          <w:lang w:eastAsia="ru-RU"/>
        </w:rPr>
        <w:t>,0 млн. руб. (ориентировочная стоимость)</w:t>
      </w:r>
    </w:p>
    <w:p w:rsidR="00CC01A7" w:rsidRPr="00330C80" w:rsidRDefault="00B0236B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Сроки реализации:</w:t>
      </w:r>
      <w:r w:rsidR="007A3C50" w:rsidRPr="00330C80">
        <w:rPr>
          <w:rFonts w:eastAsia="Times New Roman" w:cs="Times New Roman"/>
          <w:i/>
          <w:szCs w:val="28"/>
          <w:lang w:eastAsia="ru-RU"/>
        </w:rPr>
        <w:t xml:space="preserve"> </w:t>
      </w:r>
      <w:r w:rsidR="007A3C50" w:rsidRPr="00330C80">
        <w:rPr>
          <w:rFonts w:eastAsia="Times New Roman" w:cs="Times New Roman"/>
          <w:szCs w:val="28"/>
          <w:lang w:eastAsia="ru-RU"/>
        </w:rPr>
        <w:t>2023-2025гг.</w:t>
      </w:r>
    </w:p>
    <w:p w:rsidR="00CC01A7" w:rsidRPr="00330C80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t>Источники финансирования:</w:t>
      </w:r>
      <w:r w:rsidRPr="00330C80">
        <w:rPr>
          <w:rFonts w:eastAsia="Times New Roman" w:cs="Times New Roman"/>
          <w:szCs w:val="28"/>
          <w:lang w:eastAsia="ru-RU"/>
        </w:rPr>
        <w:t xml:space="preserve"> внебюджетные источники.</w:t>
      </w:r>
    </w:p>
    <w:p w:rsidR="00CC01A7" w:rsidRPr="00330C80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330C80">
        <w:rPr>
          <w:rFonts w:eastAsia="Times New Roman" w:cs="Times New Roman"/>
          <w:i/>
          <w:szCs w:val="28"/>
          <w:lang w:eastAsia="ru-RU"/>
        </w:rPr>
        <w:lastRenderedPageBreak/>
        <w:t>Количество создаваемых рабочих мест:</w:t>
      </w:r>
      <w:r w:rsidR="00B0236B" w:rsidRPr="00330C80">
        <w:rPr>
          <w:rFonts w:eastAsia="Times New Roman" w:cs="Times New Roman"/>
          <w:szCs w:val="28"/>
          <w:lang w:eastAsia="ru-RU"/>
        </w:rPr>
        <w:t xml:space="preserve"> 128</w:t>
      </w:r>
      <w:r w:rsidRPr="00330C80">
        <w:rPr>
          <w:rFonts w:eastAsia="Times New Roman" w:cs="Times New Roman"/>
          <w:szCs w:val="28"/>
          <w:lang w:eastAsia="ru-RU"/>
        </w:rPr>
        <w:t xml:space="preserve"> ед.</w:t>
      </w:r>
    </w:p>
    <w:p w:rsidR="002F0F90" w:rsidRPr="00330C80" w:rsidRDefault="00CC01A7" w:rsidP="001C6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Pr="00330C80">
        <w:rPr>
          <w:rFonts w:ascii="Times New Roman" w:hAnsi="Times New Roman" w:cs="Times New Roman"/>
          <w:sz w:val="28"/>
          <w:szCs w:val="28"/>
        </w:rPr>
        <w:t>:</w:t>
      </w:r>
      <w:r w:rsidR="001C6278" w:rsidRPr="00330C80">
        <w:rPr>
          <w:rFonts w:ascii="Times New Roman" w:hAnsi="Times New Roman" w:cs="Times New Roman"/>
          <w:sz w:val="28"/>
          <w:szCs w:val="28"/>
        </w:rPr>
        <w:t xml:space="preserve"> </w:t>
      </w:r>
      <w:r w:rsidR="002F0F90" w:rsidRPr="00330C80">
        <w:rPr>
          <w:rFonts w:ascii="Times New Roman" w:eastAsia="Calibri" w:hAnsi="Times New Roman" w:cs="Times New Roman"/>
          <w:sz w:val="28"/>
          <w:szCs w:val="28"/>
        </w:rPr>
        <w:t>Объем внебюджетных инвестиций ООО «ТПП» за 2022 год составил 154,78 млн. рублей. Общий объем инвестиций в проект составит совокупно 1</w:t>
      </w:r>
      <w:r w:rsidR="001339A4" w:rsidRPr="00330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F90" w:rsidRPr="00330C80">
        <w:rPr>
          <w:rFonts w:ascii="Times New Roman" w:eastAsia="Calibri" w:hAnsi="Times New Roman" w:cs="Times New Roman"/>
          <w:sz w:val="28"/>
          <w:szCs w:val="28"/>
        </w:rPr>
        <w:t>280 млн. рублей в течении трех лет реализации, из них 256 млн рублей – собственные средства участников проекта, 1</w:t>
      </w:r>
      <w:r w:rsidR="001339A4" w:rsidRPr="00330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F90" w:rsidRPr="00330C80">
        <w:rPr>
          <w:rFonts w:ascii="Times New Roman" w:eastAsia="Calibri" w:hAnsi="Times New Roman" w:cs="Times New Roman"/>
          <w:sz w:val="28"/>
          <w:szCs w:val="28"/>
        </w:rPr>
        <w:t xml:space="preserve">024 млн рублей – заемные средства. </w:t>
      </w:r>
    </w:p>
    <w:p w:rsidR="002F0F90" w:rsidRPr="00330C80" w:rsidRDefault="002F0F90" w:rsidP="002F0F90">
      <w:pPr>
        <w:spacing w:after="0" w:line="254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По состоянию на 01 март</w:t>
      </w:r>
      <w:r w:rsidR="006274C2" w:rsidRPr="00330C80">
        <w:rPr>
          <w:rFonts w:eastAsia="Calibri" w:cs="Times New Roman"/>
          <w:szCs w:val="28"/>
        </w:rPr>
        <w:t>а 2023г. предприятием создано 14</w:t>
      </w:r>
      <w:r w:rsidRPr="00330C80">
        <w:rPr>
          <w:rFonts w:eastAsia="Calibri" w:cs="Times New Roman"/>
          <w:szCs w:val="28"/>
        </w:rPr>
        <w:t xml:space="preserve"> рабочих мест, количество вновь созданных рабочих мест на момент выхода предприятия на проектную мощность будет составлять 128 человек. </w:t>
      </w:r>
    </w:p>
    <w:p w:rsidR="002F0F90" w:rsidRPr="00330C80" w:rsidRDefault="002F0F90" w:rsidP="002F0F90">
      <w:pPr>
        <w:spacing w:after="0" w:line="254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В данный момент проект находится в активной стадии: закончены проектно-изыскательские работы, ведутся строительно-монтажные работы по усилению конструкций несущего каркаса здания, также, ведется проектирование и монтаж кранового хозяйства предприятия.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оборудования.</w:t>
      </w:r>
    </w:p>
    <w:p w:rsidR="002F0F90" w:rsidRPr="00330C80" w:rsidRDefault="002F0F90" w:rsidP="002F0F90">
      <w:pPr>
        <w:spacing w:after="0" w:line="254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ООО «ТПП» состоит на учете в налоговом органе Управление ФНС России по Чеченской Республике с 22 декабря 2021 г., присвоен КПП 201401001. Регистрационный номер ПФР 020002019199, ФСС 200000298020001. Размер уставного капитала - 100 000 рублей. Основной вид деятельности "ТПП" - Утилизация отсортированных материалов и 80 дополнительных видов.</w:t>
      </w:r>
    </w:p>
    <w:p w:rsidR="001C6278" w:rsidRPr="00330C80" w:rsidRDefault="001C6278" w:rsidP="001C6278">
      <w:pPr>
        <w:spacing w:after="0" w:line="254" w:lineRule="auto"/>
        <w:ind w:firstLine="708"/>
        <w:rPr>
          <w:rFonts w:eastAsia="Calibri" w:cs="Times New Roman"/>
          <w:szCs w:val="28"/>
        </w:rPr>
      </w:pPr>
      <w:r w:rsidRPr="00330C80">
        <w:rPr>
          <w:rFonts w:eastAsia="Calibri" w:cs="Times New Roman"/>
          <w:szCs w:val="28"/>
        </w:rPr>
        <w:t>Планируемый срок запуска производства – 4 квартал 2023г., с выходом на проектную мощность в 2024 году.</w:t>
      </w:r>
    </w:p>
    <w:p w:rsidR="002F0F90" w:rsidRPr="00330C80" w:rsidRDefault="002F0F90" w:rsidP="002F0F90">
      <w:pPr>
        <w:spacing w:after="0" w:line="254" w:lineRule="auto"/>
        <w:ind w:firstLine="708"/>
        <w:rPr>
          <w:rFonts w:eastAsia="Calibri" w:cs="Times New Roman"/>
          <w:szCs w:val="28"/>
        </w:rPr>
      </w:pPr>
    </w:p>
    <w:p w:rsidR="002F0F90" w:rsidRPr="00330C80" w:rsidRDefault="002F0F90" w:rsidP="002823CC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330C80" w:rsidRDefault="00B85EA2" w:rsidP="001350F5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330C80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330C80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A23BE2" w:rsidRPr="00330C80" w:rsidRDefault="00A23BE2" w:rsidP="00B065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330C80" w:rsidRDefault="002E16A1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330C80">
        <w:rPr>
          <w:rFonts w:eastAsia="Calibri" w:cs="Times New Roman"/>
          <w:b/>
          <w:i/>
          <w:szCs w:val="28"/>
        </w:rPr>
        <w:t>1)</w:t>
      </w:r>
      <w:r w:rsidR="00B85EA2" w:rsidRPr="00330C80">
        <w:rPr>
          <w:rFonts w:eastAsia="Calibri" w:cs="Times New Roman"/>
          <w:b/>
          <w:i/>
          <w:szCs w:val="28"/>
        </w:rPr>
        <w:t xml:space="preserve"> </w:t>
      </w:r>
      <w:r w:rsidR="00B85EA2" w:rsidRPr="00330C80">
        <w:rPr>
          <w:rFonts w:eastAsia="Calibri" w:cs="Times New Roman"/>
          <w:b/>
          <w:i/>
          <w:szCs w:val="28"/>
          <w:u w:val="single"/>
        </w:rPr>
        <w:t>Солнечная электростанция «Ачхой-Мар</w:t>
      </w:r>
      <w:r w:rsidR="00B065F0" w:rsidRPr="00330C80">
        <w:rPr>
          <w:rFonts w:eastAsia="Calibri" w:cs="Times New Roman"/>
          <w:b/>
          <w:i/>
          <w:szCs w:val="28"/>
          <w:u w:val="single"/>
        </w:rPr>
        <w:t>тановская» (новое строительство)</w:t>
      </w:r>
    </w:p>
    <w:p w:rsidR="00B65C15" w:rsidRPr="00330C80" w:rsidRDefault="00B65C15" w:rsidP="00A56BDD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330C80" w:rsidRDefault="00A56BDD" w:rsidP="00D60E39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Цель проекта:</w:t>
      </w:r>
      <w:r w:rsidRPr="00330C80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330C80">
        <w:rPr>
          <w:rFonts w:eastAsia="Calibri" w:cs="Times New Roman"/>
          <w:i/>
          <w:szCs w:val="28"/>
        </w:rPr>
        <w:t xml:space="preserve"> Инициатор проекта: </w:t>
      </w:r>
      <w:r w:rsidRPr="00330C80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Мощность проекта:</w:t>
      </w:r>
      <w:r w:rsidRPr="00330C80">
        <w:rPr>
          <w:rFonts w:eastAsia="Calibri" w:cs="Times New Roman"/>
          <w:szCs w:val="28"/>
        </w:rPr>
        <w:t xml:space="preserve"> 10 МВт.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330C80">
        <w:rPr>
          <w:rFonts w:eastAsia="Calibri" w:cs="Times New Roman"/>
          <w:szCs w:val="28"/>
        </w:rPr>
        <w:t xml:space="preserve"> 13,40 млн кВт*ч.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Объем инвестиций:</w:t>
      </w:r>
      <w:r w:rsidRPr="00330C80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Источники финансирования:</w:t>
      </w:r>
      <w:r w:rsidRPr="00330C80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Срок реализации:</w:t>
      </w:r>
      <w:r w:rsidR="0072758A" w:rsidRPr="00330C80">
        <w:rPr>
          <w:rFonts w:eastAsia="Calibri" w:cs="Times New Roman"/>
          <w:szCs w:val="28"/>
        </w:rPr>
        <w:t xml:space="preserve"> 2021-2023</w:t>
      </w:r>
      <w:r w:rsidRPr="00330C80">
        <w:rPr>
          <w:rFonts w:eastAsia="Calibri" w:cs="Times New Roman"/>
          <w:szCs w:val="28"/>
        </w:rPr>
        <w:t>гг.</w:t>
      </w:r>
    </w:p>
    <w:p w:rsidR="00B065F0" w:rsidRPr="00330C80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330C80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04384F" w:rsidRPr="00330C80" w:rsidRDefault="00B065F0" w:rsidP="0004384F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04384F" w:rsidRPr="00330C80">
        <w:rPr>
          <w:rFonts w:eastAsia="Calibri" w:cs="Times New Roman"/>
          <w:szCs w:val="28"/>
        </w:rPr>
        <w:t xml:space="preserve">По состоянию на 1 января 2023 года фактические освоение средств и создание рабочих мест по проекту не осуществлялись. В целях реализации проекта строительства Ачхой-Мартановской  СЭС оформлен земельный участок и заключен долгосрочный </w:t>
      </w:r>
      <w:r w:rsidR="0004384F" w:rsidRPr="00330C80">
        <w:rPr>
          <w:rFonts w:eastAsia="Calibri" w:cs="Times New Roman"/>
          <w:szCs w:val="28"/>
        </w:rPr>
        <w:lastRenderedPageBreak/>
        <w:t>договор аренды, а также получены утвержденные технические условия на технологическое присоединение к электрическим сетям АО «Чеченэнерго», в рамках которых за сетевой организацией закреплено мероприятие по строительству двух КЛ 10 кВ*150 мм2 ориентировочной протяженностью 2,17 км каждая от ПС 110 кВ «Самашки» до Ачхой -Мартановской СЭС. На сегодняшн</w:t>
      </w:r>
      <w:r w:rsidR="002D0B11" w:rsidRPr="00330C80">
        <w:rPr>
          <w:rFonts w:eastAsia="Calibri" w:cs="Times New Roman"/>
          <w:szCs w:val="28"/>
        </w:rPr>
        <w:t>ий день определена плата за техн</w:t>
      </w:r>
      <w:r w:rsidR="0004384F" w:rsidRPr="00330C80">
        <w:rPr>
          <w:rFonts w:eastAsia="Calibri" w:cs="Times New Roman"/>
          <w:szCs w:val="28"/>
        </w:rPr>
        <w:t xml:space="preserve">ологическое присоединение Ачхой-Мартановской СЭС к сетям электроснабжения АО «Чеченэнерго» на основании стандартизированных тарифных ставок, утвержденных Государственным комитетом цен и тарифов Чеченской Республики на 2022год. 27 декабря 2022 года получена оферта договора на технологическое присоединение. </w:t>
      </w:r>
      <w:r w:rsidR="00705BD2" w:rsidRPr="00330C80">
        <w:rPr>
          <w:rFonts w:eastAsia="Calibri" w:cs="Times New Roman"/>
          <w:szCs w:val="28"/>
        </w:rPr>
        <w:t>27 января 2023 года заключен договор об осуществлении технологического присоединения Ачхой –Мартановской СЭС</w:t>
      </w:r>
      <w:r w:rsidR="008E58FC" w:rsidRPr="00330C80">
        <w:rPr>
          <w:rFonts w:eastAsia="Calibri" w:cs="Times New Roman"/>
          <w:szCs w:val="28"/>
        </w:rPr>
        <w:t xml:space="preserve"> к электрическим сетям АО "Чеченэнерго». </w:t>
      </w:r>
      <w:r w:rsidR="0004384F" w:rsidRPr="00330C80">
        <w:rPr>
          <w:rFonts w:eastAsia="Calibri" w:cs="Times New Roman"/>
          <w:szCs w:val="28"/>
        </w:rPr>
        <w:t>В рамках реализации подготовительно-технологического этапа проекта строительства Ачхой –Мартановской СЭС выполнены следующие работы:</w:t>
      </w:r>
      <w:r w:rsidR="002D0B11" w:rsidRPr="00330C80">
        <w:rPr>
          <w:rFonts w:eastAsia="Calibri" w:cs="Times New Roman"/>
          <w:szCs w:val="28"/>
        </w:rPr>
        <w:t xml:space="preserve"> </w:t>
      </w:r>
      <w:r w:rsidR="0004384F" w:rsidRPr="00330C80">
        <w:rPr>
          <w:rFonts w:eastAsia="Calibri" w:cs="Times New Roman"/>
          <w:szCs w:val="28"/>
        </w:rPr>
        <w:t>- создана геодезическая разбивочная основа для строительства; -завершено обследование земельного участка на наличие взрывоопасных предметов;- начато устройство на земельном участке ограждение площадки под СЭС.</w:t>
      </w:r>
      <w:r w:rsidR="00903651" w:rsidRPr="00330C80">
        <w:rPr>
          <w:rFonts w:eastAsia="Calibri" w:cs="Times New Roman"/>
          <w:szCs w:val="28"/>
        </w:rPr>
        <w:t xml:space="preserve"> В настоящий момент выполнено 73% от общего объема работ.</w:t>
      </w:r>
      <w:r w:rsidR="0004384F" w:rsidRPr="00330C80">
        <w:rPr>
          <w:rFonts w:eastAsia="Calibri" w:cs="Times New Roman"/>
          <w:szCs w:val="28"/>
        </w:rPr>
        <w:t xml:space="preserve"> Также завершена разработка проектно-сметной документации и в данный момент она проходит государственную экспертизу. Выполнение работ основного этапа реализации проекта, предусматривающих получение соответствующего разрешения на строительство Ачхой-Мартановской СЭС, планируется во втором квартале 2023 года.</w:t>
      </w:r>
    </w:p>
    <w:p w:rsidR="0004384F" w:rsidRPr="00330C80" w:rsidRDefault="0004384F" w:rsidP="0004384F">
      <w:pPr>
        <w:spacing w:after="0"/>
        <w:rPr>
          <w:rFonts w:eastAsia="Calibri" w:cs="Times New Roman"/>
          <w:b/>
          <w:szCs w:val="28"/>
          <w:u w:val="single"/>
        </w:rPr>
      </w:pPr>
      <w:r w:rsidRPr="00330C80">
        <w:rPr>
          <w:rFonts w:eastAsia="Calibri" w:cs="Times New Roman"/>
          <w:szCs w:val="28"/>
        </w:rPr>
        <w:t>Кроме того, ООО «Хевел РГ» продолжает прорабатывать вопрос получения мер государственной поддержки в виде льготного займа АО «КАВКАЗ РФ» в целях обеспечения рентабельности проекта строительства Ачхой-Мартановской СЭС.</w:t>
      </w:r>
      <w:r w:rsidR="00902046" w:rsidRPr="00330C80">
        <w:rPr>
          <w:rFonts w:eastAsia="Calibri" w:cs="Times New Roman"/>
          <w:szCs w:val="28"/>
        </w:rPr>
        <w:t xml:space="preserve"> По состоянию </w:t>
      </w:r>
      <w:r w:rsidR="0067147C" w:rsidRPr="00330C80">
        <w:rPr>
          <w:rFonts w:eastAsia="Calibri" w:cs="Times New Roman"/>
          <w:szCs w:val="28"/>
        </w:rPr>
        <w:t xml:space="preserve">на 1 марта 2023 года </w:t>
      </w:r>
      <w:r w:rsidR="00902046" w:rsidRPr="00330C80">
        <w:rPr>
          <w:rFonts w:eastAsia="Calibri" w:cs="Times New Roman"/>
          <w:szCs w:val="28"/>
        </w:rPr>
        <w:t>в рамках реализации подготовительного-технологического этапа</w:t>
      </w:r>
      <w:r w:rsidR="0064297C" w:rsidRPr="00330C80">
        <w:rPr>
          <w:rFonts w:eastAsia="Calibri" w:cs="Times New Roman"/>
          <w:szCs w:val="28"/>
        </w:rPr>
        <w:t xml:space="preserve"> проекта выполнены следующие работы: -выполнено устройство ограждения площадки на земельном участке</w:t>
      </w:r>
      <w:r w:rsidR="00CD0BD8" w:rsidRPr="00330C80">
        <w:rPr>
          <w:rFonts w:eastAsia="Calibri" w:cs="Times New Roman"/>
          <w:szCs w:val="28"/>
        </w:rPr>
        <w:t xml:space="preserve"> под СЭС; - завершаются конкурсные процедуры по выбору</w:t>
      </w:r>
      <w:r w:rsidR="008D4FCE" w:rsidRPr="00330C80">
        <w:rPr>
          <w:rFonts w:eastAsia="Calibri" w:cs="Times New Roman"/>
          <w:szCs w:val="28"/>
        </w:rPr>
        <w:t xml:space="preserve"> </w:t>
      </w:r>
      <w:r w:rsidR="00CD0BD8" w:rsidRPr="00330C80">
        <w:rPr>
          <w:rFonts w:eastAsia="Calibri" w:cs="Times New Roman"/>
          <w:szCs w:val="28"/>
        </w:rPr>
        <w:t>поставщиков</w:t>
      </w:r>
      <w:r w:rsidR="00A61C8B" w:rsidRPr="00330C80">
        <w:rPr>
          <w:rFonts w:eastAsia="Calibri" w:cs="Times New Roman"/>
          <w:szCs w:val="28"/>
        </w:rPr>
        <w:t xml:space="preserve"> основного</w:t>
      </w:r>
      <w:r w:rsidR="00902046" w:rsidRPr="00330C80">
        <w:rPr>
          <w:rFonts w:eastAsia="Calibri" w:cs="Times New Roman"/>
          <w:szCs w:val="28"/>
        </w:rPr>
        <w:t xml:space="preserve"> </w:t>
      </w:r>
      <w:r w:rsidR="008D4FCE" w:rsidRPr="00330C80">
        <w:rPr>
          <w:rFonts w:eastAsia="Calibri" w:cs="Times New Roman"/>
          <w:szCs w:val="28"/>
        </w:rPr>
        <w:t>оборудования и материалов, а также выбор подрядной организации на выполнение строительно –монтажных работ</w:t>
      </w:r>
      <w:r w:rsidR="00A82C6F" w:rsidRPr="00330C80">
        <w:rPr>
          <w:rFonts w:eastAsia="Calibri" w:cs="Times New Roman"/>
          <w:szCs w:val="28"/>
        </w:rPr>
        <w:t xml:space="preserve"> на объекте.</w:t>
      </w:r>
      <w:r w:rsidRPr="00330C80">
        <w:rPr>
          <w:rFonts w:eastAsia="Calibri" w:cs="Times New Roman"/>
          <w:szCs w:val="28"/>
        </w:rPr>
        <w:t xml:space="preserve"> </w:t>
      </w:r>
    </w:p>
    <w:p w:rsidR="00B065F0" w:rsidRPr="00330C80" w:rsidRDefault="00B065F0" w:rsidP="0072758A">
      <w:pPr>
        <w:spacing w:after="0"/>
        <w:rPr>
          <w:rFonts w:eastAsia="Calibri" w:cs="Times New Roman"/>
          <w:szCs w:val="28"/>
        </w:rPr>
      </w:pPr>
    </w:p>
    <w:p w:rsidR="00B85EA2" w:rsidRPr="00330C80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330C80">
        <w:rPr>
          <w:rFonts w:eastAsia="Calibri" w:cs="Times New Roman"/>
          <w:b/>
          <w:i/>
          <w:szCs w:val="28"/>
        </w:rPr>
        <w:t xml:space="preserve">2) </w:t>
      </w:r>
      <w:r w:rsidRPr="00330C80">
        <w:rPr>
          <w:rFonts w:eastAsia="Calibri" w:cs="Times New Roman"/>
          <w:b/>
          <w:i/>
          <w:szCs w:val="28"/>
          <w:u w:val="single"/>
        </w:rPr>
        <w:t>Солнечная электростанция «Курчалоевская» (новое строительство).</w:t>
      </w:r>
    </w:p>
    <w:p w:rsidR="000A108C" w:rsidRPr="00330C80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330C80" w:rsidRDefault="00E01906" w:rsidP="00D60E39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Цель проекта:</w:t>
      </w:r>
      <w:r w:rsidR="00005B68" w:rsidRPr="00330C80">
        <w:rPr>
          <w:rFonts w:eastAsia="Calibri" w:cs="Times New Roman"/>
          <w:szCs w:val="28"/>
        </w:rPr>
        <w:t xml:space="preserve"> </w:t>
      </w:r>
      <w:r w:rsidR="00CD50E9" w:rsidRPr="00330C80">
        <w:rPr>
          <w:rFonts w:eastAsia="Calibri" w:cs="Times New Roman"/>
          <w:szCs w:val="28"/>
        </w:rPr>
        <w:t>Строительство генерирующего объекта, функционирующего на основе преобразования энергии солнца в электриче</w:t>
      </w:r>
      <w:r w:rsidR="00912342" w:rsidRPr="00330C80">
        <w:rPr>
          <w:rFonts w:eastAsia="Calibri" w:cs="Times New Roman"/>
          <w:szCs w:val="28"/>
        </w:rPr>
        <w:t>с</w:t>
      </w:r>
      <w:r w:rsidR="00CD50E9" w:rsidRPr="00330C80">
        <w:rPr>
          <w:rFonts w:eastAsia="Calibri" w:cs="Times New Roman"/>
          <w:szCs w:val="28"/>
        </w:rPr>
        <w:t>кую энергию</w:t>
      </w:r>
      <w:r w:rsidR="0059627F" w:rsidRPr="00330C80">
        <w:rPr>
          <w:rFonts w:eastAsia="Calibri" w:cs="Times New Roman"/>
          <w:szCs w:val="28"/>
        </w:rPr>
        <w:t xml:space="preserve"> </w:t>
      </w:r>
      <w:r w:rsidR="00912342" w:rsidRPr="00330C80">
        <w:rPr>
          <w:rFonts w:eastAsia="Calibri" w:cs="Times New Roman"/>
          <w:szCs w:val="28"/>
        </w:rPr>
        <w:t>(солнечной электростанции), с целью дальнейшего функционирования на оптовом рынке эле</w:t>
      </w:r>
      <w:r w:rsidR="0059627F" w:rsidRPr="00330C80">
        <w:rPr>
          <w:rFonts w:eastAsia="Calibri" w:cs="Times New Roman"/>
          <w:szCs w:val="28"/>
        </w:rPr>
        <w:t>ктроэнергии и мощности</w:t>
      </w:r>
      <w:r w:rsidRPr="00330C80">
        <w:rPr>
          <w:rFonts w:eastAsia="Calibri" w:cs="Times New Roman"/>
          <w:szCs w:val="28"/>
        </w:rPr>
        <w:t>.</w:t>
      </w:r>
      <w:r w:rsidR="00482DAB" w:rsidRPr="00330C80">
        <w:rPr>
          <w:rFonts w:eastAsia="Calibri" w:cs="Times New Roman"/>
          <w:szCs w:val="28"/>
        </w:rPr>
        <w:t xml:space="preserve"> </w:t>
      </w:r>
      <w:r w:rsidR="0059627F" w:rsidRPr="00330C80">
        <w:rPr>
          <w:rFonts w:eastAsia="Calibri" w:cs="Times New Roman"/>
          <w:szCs w:val="28"/>
        </w:rPr>
        <w:t>Месторасположение СЭС Чеченская Республика, Курчалоевский</w:t>
      </w:r>
      <w:r w:rsidR="00A25DB4" w:rsidRPr="00330C80">
        <w:rPr>
          <w:rFonts w:eastAsia="Calibri" w:cs="Times New Roman"/>
          <w:szCs w:val="28"/>
        </w:rPr>
        <w:t xml:space="preserve"> муниципальный район. Илсхан-Юртовское сельское поселение, кадастровый номер участка 20:06:</w:t>
      </w:r>
      <w:r w:rsidR="00482DAB" w:rsidRPr="00330C80">
        <w:rPr>
          <w:rFonts w:eastAsia="Calibri" w:cs="Times New Roman"/>
          <w:szCs w:val="28"/>
        </w:rPr>
        <w:t>200:2000:3454.</w:t>
      </w:r>
      <w:r w:rsidRPr="00330C80">
        <w:rPr>
          <w:rFonts w:eastAsia="Calibri" w:cs="Times New Roman"/>
          <w:szCs w:val="28"/>
        </w:rPr>
        <w:t xml:space="preserve">     </w:t>
      </w:r>
      <w:r w:rsidR="00903834" w:rsidRPr="00330C80"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Pr="00330C80">
        <w:rPr>
          <w:rFonts w:eastAsia="Calibri" w:cs="Times New Roman"/>
          <w:i/>
          <w:szCs w:val="28"/>
        </w:rPr>
        <w:t>Инициатор проекта</w:t>
      </w:r>
      <w:r w:rsidRPr="00330C80">
        <w:rPr>
          <w:rFonts w:eastAsia="Calibri" w:cs="Times New Roman"/>
          <w:szCs w:val="28"/>
        </w:rPr>
        <w:t>: ООО «Юнигрин Пауэр»</w:t>
      </w:r>
      <w:r w:rsidR="00D0353B" w:rsidRPr="00330C80">
        <w:rPr>
          <w:rFonts w:eastAsia="Calibri" w:cs="Times New Roman"/>
          <w:szCs w:val="28"/>
        </w:rPr>
        <w:t xml:space="preserve"> (входит в состав Группы компаний «Юнигрин Энерджи»)</w:t>
      </w:r>
      <w:r w:rsidRPr="00330C80">
        <w:rPr>
          <w:rFonts w:eastAsia="Calibri" w:cs="Times New Roman"/>
          <w:szCs w:val="28"/>
        </w:rPr>
        <w:t xml:space="preserve">, при этом ГК «Хевел» вступит партнером и </w:t>
      </w:r>
      <w:r w:rsidRPr="00330C80">
        <w:rPr>
          <w:rFonts w:eastAsia="Calibri" w:cs="Times New Roman"/>
          <w:szCs w:val="28"/>
        </w:rPr>
        <w:lastRenderedPageBreak/>
        <w:t>поставщиком оборудования в рамках реализации проекта</w:t>
      </w:r>
      <w:r w:rsidRPr="00330C80">
        <w:rPr>
          <w:rFonts w:eastAsia="Calibri" w:cs="Times New Roman"/>
          <w:i/>
          <w:szCs w:val="28"/>
        </w:rPr>
        <w:t xml:space="preserve">. </w:t>
      </w:r>
      <w:r w:rsidR="00D0353B" w:rsidRPr="00330C80">
        <w:rPr>
          <w:rFonts w:eastAsia="Calibri" w:cs="Times New Roman"/>
          <w:i/>
          <w:szCs w:val="28"/>
        </w:rPr>
        <w:t xml:space="preserve">                                </w:t>
      </w:r>
      <w:r w:rsidR="00B065F0" w:rsidRPr="00330C80">
        <w:rPr>
          <w:rFonts w:cs="Times New Roman"/>
          <w:i/>
          <w:szCs w:val="28"/>
        </w:rPr>
        <w:t>Мощность проекта:</w:t>
      </w:r>
      <w:r w:rsidR="00B065F0" w:rsidRPr="00330C80">
        <w:rPr>
          <w:rFonts w:cs="Times New Roman"/>
          <w:szCs w:val="28"/>
        </w:rPr>
        <w:t xml:space="preserve"> 25 МВт.</w:t>
      </w:r>
    </w:p>
    <w:p w:rsidR="00B065F0" w:rsidRPr="00330C80" w:rsidRDefault="00B065F0" w:rsidP="00B065F0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Расчетная годовая выработка электроэнергии:</w:t>
      </w:r>
      <w:r w:rsidR="00223B3B" w:rsidRPr="00330C80">
        <w:rPr>
          <w:rFonts w:cs="Times New Roman"/>
          <w:szCs w:val="28"/>
        </w:rPr>
        <w:t xml:space="preserve"> </w:t>
      </w:r>
      <w:r w:rsidRPr="00330C80">
        <w:rPr>
          <w:rFonts w:cs="Times New Roman"/>
          <w:szCs w:val="28"/>
        </w:rPr>
        <w:t xml:space="preserve">36,7 млн. кВт*ч </w:t>
      </w:r>
      <w:r w:rsidR="003E2FA2" w:rsidRPr="00330C80">
        <w:rPr>
          <w:rFonts w:cs="Times New Roman"/>
          <w:szCs w:val="28"/>
        </w:rPr>
        <w:t xml:space="preserve">. </w:t>
      </w:r>
      <w:r w:rsidR="002656F3" w:rsidRPr="00330C80">
        <w:rPr>
          <w:rFonts w:cs="Times New Roman"/>
          <w:szCs w:val="28"/>
        </w:rPr>
        <w:t xml:space="preserve">                        </w:t>
      </w:r>
      <w:r w:rsidR="003E2FA2" w:rsidRPr="00330C80">
        <w:rPr>
          <w:rFonts w:cs="Times New Roman"/>
          <w:i/>
          <w:szCs w:val="28"/>
        </w:rPr>
        <w:t xml:space="preserve">Ежегодное </w:t>
      </w:r>
      <w:r w:rsidR="002656F3" w:rsidRPr="00330C80">
        <w:rPr>
          <w:rFonts w:cs="Times New Roman"/>
          <w:i/>
          <w:szCs w:val="28"/>
        </w:rPr>
        <w:t>снижение выбросов СО2</w:t>
      </w:r>
      <w:r w:rsidR="002656F3" w:rsidRPr="00330C80">
        <w:rPr>
          <w:rFonts w:cs="Times New Roman"/>
          <w:szCs w:val="28"/>
        </w:rPr>
        <w:t>:12,1 тыс.тонн.</w:t>
      </w:r>
    </w:p>
    <w:p w:rsidR="00B065F0" w:rsidRPr="00330C80" w:rsidRDefault="00B065F0" w:rsidP="00B065F0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Объем инвестиций:</w:t>
      </w:r>
      <w:r w:rsidR="006D6472" w:rsidRPr="00330C80">
        <w:rPr>
          <w:rFonts w:cs="Times New Roman"/>
          <w:szCs w:val="28"/>
        </w:rPr>
        <w:t xml:space="preserve"> 2,8 </w:t>
      </w:r>
      <w:r w:rsidRPr="00330C80">
        <w:rPr>
          <w:rFonts w:cs="Times New Roman"/>
          <w:szCs w:val="28"/>
        </w:rPr>
        <w:t>мл</w:t>
      </w:r>
      <w:r w:rsidR="006D6472" w:rsidRPr="00330C80">
        <w:rPr>
          <w:rFonts w:cs="Times New Roman"/>
          <w:szCs w:val="28"/>
        </w:rPr>
        <w:t>рл</w:t>
      </w:r>
      <w:r w:rsidRPr="00330C80">
        <w:rPr>
          <w:rFonts w:cs="Times New Roman"/>
          <w:szCs w:val="28"/>
        </w:rPr>
        <w:t>. р</w:t>
      </w:r>
      <w:r w:rsidR="006D6472" w:rsidRPr="00330C80">
        <w:rPr>
          <w:rFonts w:cs="Times New Roman"/>
          <w:szCs w:val="28"/>
        </w:rPr>
        <w:t>ублей ( финансово-экономические параметры</w:t>
      </w:r>
      <w:r w:rsidR="003E2FA2" w:rsidRPr="00330C80">
        <w:rPr>
          <w:rFonts w:cs="Times New Roman"/>
          <w:szCs w:val="28"/>
        </w:rPr>
        <w:t xml:space="preserve"> носят предварительный характер и могут быть уточнены</w:t>
      </w:r>
      <w:r w:rsidRPr="00330C80">
        <w:rPr>
          <w:rFonts w:cs="Times New Roman"/>
          <w:szCs w:val="28"/>
        </w:rPr>
        <w:t>).</w:t>
      </w:r>
    </w:p>
    <w:p w:rsidR="00B065F0" w:rsidRPr="00330C80" w:rsidRDefault="00B065F0" w:rsidP="00B065F0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Источники финансирования:</w:t>
      </w:r>
      <w:r w:rsidRPr="00330C80">
        <w:rPr>
          <w:rFonts w:cs="Times New Roman"/>
          <w:szCs w:val="28"/>
        </w:rPr>
        <w:t xml:space="preserve"> внебюджетные источники</w:t>
      </w:r>
      <w:r w:rsidR="00A052D8" w:rsidRPr="00330C80">
        <w:rPr>
          <w:rFonts w:cs="Times New Roman"/>
          <w:szCs w:val="28"/>
        </w:rPr>
        <w:t xml:space="preserve"> (собственные и заемные средства)</w:t>
      </w:r>
      <w:r w:rsidRPr="00330C80">
        <w:rPr>
          <w:rFonts w:cs="Times New Roman"/>
          <w:szCs w:val="28"/>
        </w:rPr>
        <w:t>.</w:t>
      </w:r>
    </w:p>
    <w:p w:rsidR="00B47ECC" w:rsidRPr="00330C80" w:rsidRDefault="00B47ECC" w:rsidP="00B065F0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Планируемый объем налоговых поступлений в региональный бюджет:</w:t>
      </w:r>
      <w:r w:rsidR="00FB6791" w:rsidRPr="00330C80">
        <w:rPr>
          <w:rFonts w:cs="Times New Roman"/>
          <w:i/>
          <w:szCs w:val="28"/>
        </w:rPr>
        <w:t xml:space="preserve"> </w:t>
      </w:r>
      <w:r w:rsidR="00FB6791" w:rsidRPr="00330C80">
        <w:rPr>
          <w:rFonts w:cs="Times New Roman"/>
          <w:szCs w:val="28"/>
        </w:rPr>
        <w:t>за 15 лет (2025-2039) около 135 млн.рублей. Тариф: 5 826,86 руб./</w:t>
      </w:r>
      <w:r w:rsidR="00D14914" w:rsidRPr="00330C80">
        <w:rPr>
          <w:rFonts w:cs="Times New Roman"/>
          <w:szCs w:val="28"/>
        </w:rPr>
        <w:t>МВт ч.</w:t>
      </w:r>
    </w:p>
    <w:p w:rsidR="00B065F0" w:rsidRPr="00330C80" w:rsidRDefault="00B065F0" w:rsidP="00B065F0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Срок реализации:</w:t>
      </w:r>
      <w:r w:rsidRPr="00330C80">
        <w:rPr>
          <w:rFonts w:cs="Times New Roman"/>
          <w:szCs w:val="28"/>
        </w:rPr>
        <w:t xml:space="preserve"> 2022-2024 гг.</w:t>
      </w:r>
    </w:p>
    <w:p w:rsidR="00B065F0" w:rsidRPr="00330C8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330C80">
        <w:rPr>
          <w:rFonts w:eastAsia="Calibri" w:cs="Times New Roman"/>
          <w:i/>
          <w:color w:val="000000" w:themeColor="text1"/>
          <w:szCs w:val="28"/>
        </w:rPr>
        <w:t>Колич</w:t>
      </w:r>
      <w:r w:rsidR="00A451C9" w:rsidRPr="00330C80">
        <w:rPr>
          <w:rFonts w:eastAsia="Calibri" w:cs="Times New Roman"/>
          <w:i/>
          <w:color w:val="000000" w:themeColor="text1"/>
          <w:szCs w:val="28"/>
        </w:rPr>
        <w:t xml:space="preserve">ество создаваемых рабочих мест: </w:t>
      </w:r>
      <w:r w:rsidR="00D14914" w:rsidRPr="00330C80">
        <w:rPr>
          <w:rFonts w:eastAsia="Calibri" w:cs="Times New Roman"/>
          <w:color w:val="000000" w:themeColor="text1"/>
          <w:szCs w:val="28"/>
        </w:rPr>
        <w:t>на период строительства до 100 временных рабочих мест</w:t>
      </w:r>
      <w:r w:rsidR="00A451C9" w:rsidRPr="00330C80">
        <w:rPr>
          <w:rFonts w:eastAsia="Calibri" w:cs="Times New Roman"/>
          <w:color w:val="000000" w:themeColor="text1"/>
          <w:szCs w:val="28"/>
        </w:rPr>
        <w:t>, на период эксплуатации-</w:t>
      </w:r>
      <w:r w:rsidRPr="00330C80">
        <w:rPr>
          <w:rFonts w:eastAsia="Calibri" w:cs="Times New Roman"/>
          <w:color w:val="000000" w:themeColor="text1"/>
          <w:szCs w:val="28"/>
        </w:rPr>
        <w:t>19 ед.</w:t>
      </w:r>
    </w:p>
    <w:p w:rsidR="00115270" w:rsidRPr="00330C80" w:rsidRDefault="00B065F0" w:rsidP="00AA5700">
      <w:pPr>
        <w:tabs>
          <w:tab w:val="left" w:pos="0"/>
        </w:tabs>
        <w:spacing w:after="0"/>
        <w:rPr>
          <w:rFonts w:eastAsia="Calibri" w:cs="Times New Roman"/>
          <w:i/>
          <w:szCs w:val="28"/>
        </w:rPr>
      </w:pPr>
      <w:r w:rsidRPr="00330C80">
        <w:rPr>
          <w:rFonts w:eastAsia="Calibri" w:cs="Times New Roman"/>
          <w:i/>
          <w:szCs w:val="28"/>
        </w:rPr>
        <w:t>Тек</w:t>
      </w:r>
      <w:r w:rsidR="00FC7F68" w:rsidRPr="00330C80">
        <w:rPr>
          <w:rFonts w:eastAsia="Calibri" w:cs="Times New Roman"/>
          <w:i/>
          <w:szCs w:val="28"/>
        </w:rPr>
        <w:t>ущий статус реализации проекта:</w:t>
      </w:r>
      <w:r w:rsidR="00A001C7" w:rsidRPr="00330C80">
        <w:rPr>
          <w:rFonts w:eastAsia="Calibri" w:cs="Times New Roman"/>
          <w:szCs w:val="28"/>
        </w:rPr>
        <w:t xml:space="preserve"> </w:t>
      </w:r>
      <w:r w:rsidR="00CA7150" w:rsidRPr="00330C80">
        <w:rPr>
          <w:rFonts w:eastAsia="Calibri" w:cs="Times New Roman"/>
          <w:szCs w:val="28"/>
        </w:rPr>
        <w:t xml:space="preserve">27 сентября 2022 года </w:t>
      </w:r>
      <w:r w:rsidR="00A001C7" w:rsidRPr="00330C80">
        <w:rPr>
          <w:rFonts w:eastAsia="Calibri" w:cs="Times New Roman"/>
          <w:szCs w:val="28"/>
        </w:rPr>
        <w:t>при участии Главы Чеченской Республики</w:t>
      </w:r>
      <w:r w:rsidR="007C7BF1" w:rsidRPr="00330C80">
        <w:rPr>
          <w:rFonts w:eastAsia="Calibri" w:cs="Times New Roman"/>
          <w:szCs w:val="28"/>
        </w:rPr>
        <w:t xml:space="preserve"> Р.А.Кад</w:t>
      </w:r>
      <w:r w:rsidR="00E57226" w:rsidRPr="00330C80">
        <w:rPr>
          <w:rFonts w:eastAsia="Calibri" w:cs="Times New Roman"/>
          <w:szCs w:val="28"/>
        </w:rPr>
        <w:t xml:space="preserve">ырова состоялась торжественная </w:t>
      </w:r>
      <w:r w:rsidR="007C7BF1" w:rsidRPr="00330C80">
        <w:rPr>
          <w:rFonts w:eastAsia="Calibri" w:cs="Times New Roman"/>
          <w:szCs w:val="28"/>
        </w:rPr>
        <w:t xml:space="preserve">церемония закладки памятной капсулы на площадке строительства </w:t>
      </w:r>
      <w:r w:rsidR="00CA7150" w:rsidRPr="00330C80">
        <w:rPr>
          <w:rFonts w:eastAsia="Calibri" w:cs="Times New Roman"/>
          <w:szCs w:val="28"/>
        </w:rPr>
        <w:t>Курчалоевской СЭС. Строительство Курчалоевсеой СЭС планируется</w:t>
      </w:r>
      <w:r w:rsidR="006D346C" w:rsidRPr="00330C80">
        <w:rPr>
          <w:rFonts w:eastAsia="Calibri" w:cs="Times New Roman"/>
          <w:szCs w:val="28"/>
        </w:rPr>
        <w:t xml:space="preserve"> осуществить</w:t>
      </w:r>
      <w:r w:rsidR="00FA2BA1" w:rsidRPr="00330C80">
        <w:rPr>
          <w:rFonts w:eastAsia="Calibri" w:cs="Times New Roman"/>
          <w:szCs w:val="28"/>
        </w:rPr>
        <w:t xml:space="preserve"> в 2024 году, плановая дата ввода в</w:t>
      </w:r>
      <w:r w:rsidR="00E57226" w:rsidRPr="00330C80">
        <w:rPr>
          <w:rFonts w:eastAsia="Calibri" w:cs="Times New Roman"/>
          <w:szCs w:val="28"/>
        </w:rPr>
        <w:t xml:space="preserve"> эксплуатацию и начала поставки</w:t>
      </w:r>
      <w:r w:rsidR="0066394B" w:rsidRPr="00330C80">
        <w:rPr>
          <w:rFonts w:eastAsia="Calibri" w:cs="Times New Roman"/>
          <w:szCs w:val="28"/>
        </w:rPr>
        <w:t xml:space="preserve"> электроэнергии и мощности в Единую энергетическую систему России-</w:t>
      </w:r>
      <w:r w:rsidR="003B3A92" w:rsidRPr="00330C80">
        <w:rPr>
          <w:rFonts w:eastAsia="Calibri" w:cs="Times New Roman"/>
          <w:szCs w:val="28"/>
        </w:rPr>
        <w:t>1января 2025 года.</w:t>
      </w:r>
      <w:r w:rsidR="00115270" w:rsidRPr="00330C80">
        <w:rPr>
          <w:rFonts w:eastAsia="Calibri" w:cs="Times New Roman"/>
          <w:szCs w:val="28"/>
        </w:rPr>
        <w:t xml:space="preserve"> 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с Администрацией Курчалоевского района 1 июля 2022 года заключен договор аренды земельного участка с кадастровым номером 20:06:2002000:3454 в с.</w:t>
      </w:r>
      <w:r w:rsidR="007027B8" w:rsidRPr="00330C80">
        <w:rPr>
          <w:rFonts w:eastAsia="Calibri" w:cs="Times New Roman"/>
          <w:szCs w:val="28"/>
        </w:rPr>
        <w:t xml:space="preserve"> </w:t>
      </w:r>
      <w:r w:rsidR="00115270" w:rsidRPr="00330C80">
        <w:rPr>
          <w:rFonts w:eastAsia="Calibri" w:cs="Times New Roman"/>
          <w:szCs w:val="28"/>
        </w:rPr>
        <w:t>Ил</w:t>
      </w:r>
      <w:r w:rsidR="00F54E6C" w:rsidRPr="00330C80">
        <w:rPr>
          <w:rFonts w:eastAsia="Calibri" w:cs="Times New Roman"/>
          <w:szCs w:val="28"/>
        </w:rPr>
        <w:t>сха</w:t>
      </w:r>
      <w:r w:rsidR="00F341F9" w:rsidRPr="00330C80">
        <w:rPr>
          <w:rFonts w:eastAsia="Calibri" w:cs="Times New Roman"/>
          <w:szCs w:val="28"/>
        </w:rPr>
        <w:t>н-Юрт. По состоянию на 30 января 2023 г</w:t>
      </w:r>
      <w:r w:rsidR="00115270" w:rsidRPr="00330C80">
        <w:rPr>
          <w:rFonts w:eastAsia="Calibri" w:cs="Times New Roman"/>
          <w:szCs w:val="28"/>
        </w:rPr>
        <w:t>ода ведутся проектно-изыскательные работы,</w:t>
      </w:r>
      <w:r w:rsidR="00F41ADE" w:rsidRPr="00330C80">
        <w:rPr>
          <w:rFonts w:eastAsia="Calibri" w:cs="Times New Roman"/>
          <w:szCs w:val="28"/>
        </w:rPr>
        <w:t xml:space="preserve"> разработана</w:t>
      </w:r>
      <w:r w:rsidR="0055686C" w:rsidRPr="00330C80">
        <w:rPr>
          <w:rFonts w:eastAsia="Calibri" w:cs="Times New Roman"/>
          <w:szCs w:val="28"/>
        </w:rPr>
        <w:t xml:space="preserve"> </w:t>
      </w:r>
      <w:r w:rsidR="00F41ADE" w:rsidRPr="00330C80">
        <w:rPr>
          <w:rFonts w:eastAsia="Calibri" w:cs="Times New Roman"/>
          <w:szCs w:val="28"/>
        </w:rPr>
        <w:t xml:space="preserve">и согласована с сетевой </w:t>
      </w:r>
      <w:r w:rsidR="00DA5D1F" w:rsidRPr="00330C80">
        <w:rPr>
          <w:rFonts w:eastAsia="Calibri" w:cs="Times New Roman"/>
          <w:szCs w:val="28"/>
        </w:rPr>
        <w:t>организацией и СО ЕЭС</w:t>
      </w:r>
      <w:r w:rsidR="007027B8" w:rsidRPr="00330C80">
        <w:rPr>
          <w:rFonts w:eastAsia="Calibri" w:cs="Times New Roman"/>
          <w:szCs w:val="28"/>
        </w:rPr>
        <w:t xml:space="preserve"> схема выдачи мощности</w:t>
      </w:r>
      <w:r w:rsidR="0055686C" w:rsidRPr="00330C80">
        <w:rPr>
          <w:rFonts w:eastAsia="Calibri" w:cs="Times New Roman"/>
          <w:szCs w:val="28"/>
        </w:rPr>
        <w:t>, осуществляется сбор исходных данных</w:t>
      </w:r>
      <w:r w:rsidR="00115270" w:rsidRPr="00330C80">
        <w:rPr>
          <w:rFonts w:eastAsia="Calibri" w:cs="Times New Roman"/>
          <w:szCs w:val="28"/>
        </w:rPr>
        <w:t xml:space="preserve"> </w:t>
      </w:r>
      <w:r w:rsidR="000057D4" w:rsidRPr="00330C80">
        <w:rPr>
          <w:rFonts w:eastAsia="Calibri" w:cs="Times New Roman"/>
          <w:szCs w:val="28"/>
        </w:rPr>
        <w:t>для пр</w:t>
      </w:r>
      <w:r w:rsidR="00F41ADE" w:rsidRPr="00330C80">
        <w:rPr>
          <w:rFonts w:eastAsia="Calibri" w:cs="Times New Roman"/>
          <w:szCs w:val="28"/>
        </w:rPr>
        <w:t>оектирования. Также разработаны</w:t>
      </w:r>
      <w:r w:rsidR="000057D4" w:rsidRPr="00330C80">
        <w:rPr>
          <w:rFonts w:eastAsia="Calibri" w:cs="Times New Roman"/>
          <w:szCs w:val="28"/>
        </w:rPr>
        <w:t xml:space="preserve"> технические задания на проектирование,</w:t>
      </w:r>
      <w:r w:rsidR="00F41ADE" w:rsidRPr="00330C80">
        <w:rPr>
          <w:rFonts w:eastAsia="Calibri" w:cs="Times New Roman"/>
          <w:szCs w:val="28"/>
        </w:rPr>
        <w:t xml:space="preserve"> технические требования на поставку оборудования и материалов, </w:t>
      </w:r>
      <w:r w:rsidR="00115270" w:rsidRPr="00330C80">
        <w:rPr>
          <w:rFonts w:eastAsia="Calibri" w:cs="Times New Roman"/>
          <w:szCs w:val="28"/>
        </w:rPr>
        <w:t>объем инвестиций в основной капитал</w:t>
      </w:r>
      <w:r w:rsidR="004972DC" w:rsidRPr="00330C80">
        <w:rPr>
          <w:rFonts w:eastAsia="Calibri" w:cs="Times New Roman"/>
          <w:szCs w:val="28"/>
        </w:rPr>
        <w:t xml:space="preserve"> в рамках инвестиционного проекта не осуществлялись</w:t>
      </w:r>
      <w:r w:rsidR="001220FB" w:rsidRPr="00330C80">
        <w:rPr>
          <w:rFonts w:eastAsia="Calibri" w:cs="Times New Roman"/>
          <w:szCs w:val="28"/>
        </w:rPr>
        <w:t xml:space="preserve">, </w:t>
      </w:r>
      <w:r w:rsidR="00CE1B57" w:rsidRPr="00330C80">
        <w:rPr>
          <w:rFonts w:eastAsia="Calibri" w:cs="Times New Roman"/>
          <w:szCs w:val="28"/>
        </w:rPr>
        <w:t>рабочие места не созда</w:t>
      </w:r>
      <w:r w:rsidR="00115270" w:rsidRPr="00330C80">
        <w:rPr>
          <w:rFonts w:eastAsia="Calibri" w:cs="Times New Roman"/>
          <w:szCs w:val="28"/>
        </w:rPr>
        <w:t>в</w:t>
      </w:r>
      <w:r w:rsidR="00CE1B57" w:rsidRPr="00330C80">
        <w:rPr>
          <w:rFonts w:eastAsia="Calibri" w:cs="Times New Roman"/>
          <w:szCs w:val="28"/>
        </w:rPr>
        <w:t>а</w:t>
      </w:r>
      <w:r w:rsidR="00115270" w:rsidRPr="00330C80">
        <w:rPr>
          <w:rFonts w:eastAsia="Calibri" w:cs="Times New Roman"/>
          <w:szCs w:val="28"/>
        </w:rPr>
        <w:t>лись.</w:t>
      </w:r>
    </w:p>
    <w:p w:rsidR="00115270" w:rsidRPr="00330C80" w:rsidRDefault="00115270" w:rsidP="0011527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330C80">
        <w:rPr>
          <w:rFonts w:eastAsia="Times New Roman" w:cs="Times New Roman"/>
          <w:szCs w:val="28"/>
          <w:lang w:eastAsia="ru-RU"/>
        </w:rPr>
        <w:t>Выработка и поставка электрическо</w:t>
      </w:r>
      <w:r w:rsidR="00F54E6C" w:rsidRPr="00330C80">
        <w:rPr>
          <w:rFonts w:eastAsia="Times New Roman" w:cs="Times New Roman"/>
          <w:szCs w:val="28"/>
          <w:lang w:eastAsia="ru-RU"/>
        </w:rPr>
        <w:t>й энергии</w:t>
      </w:r>
      <w:r w:rsidR="00AA5700" w:rsidRPr="00330C80">
        <w:rPr>
          <w:rFonts w:eastAsia="Times New Roman" w:cs="Times New Roman"/>
          <w:szCs w:val="28"/>
          <w:lang w:eastAsia="ru-RU"/>
        </w:rPr>
        <w:t xml:space="preserve"> в сеть планируется с 1 я</w:t>
      </w:r>
      <w:r w:rsidR="00E57226" w:rsidRPr="00330C80">
        <w:rPr>
          <w:rFonts w:eastAsia="Times New Roman" w:cs="Times New Roman"/>
          <w:szCs w:val="28"/>
          <w:lang w:eastAsia="ru-RU"/>
        </w:rPr>
        <w:t>нваря</w:t>
      </w:r>
      <w:r w:rsidR="00F54E6C" w:rsidRPr="00330C80">
        <w:rPr>
          <w:rFonts w:eastAsia="Times New Roman" w:cs="Times New Roman"/>
          <w:szCs w:val="28"/>
          <w:lang w:eastAsia="ru-RU"/>
        </w:rPr>
        <w:t xml:space="preserve"> 2025</w:t>
      </w:r>
      <w:r w:rsidRPr="00330C80">
        <w:rPr>
          <w:rFonts w:eastAsia="Times New Roman" w:cs="Times New Roman"/>
          <w:szCs w:val="28"/>
          <w:lang w:eastAsia="ru-RU"/>
        </w:rPr>
        <w:t xml:space="preserve"> года.</w:t>
      </w:r>
    </w:p>
    <w:p w:rsidR="00620E70" w:rsidRPr="00330C80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330C80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330C80">
        <w:rPr>
          <w:rFonts w:eastAsia="Calibri" w:cs="Times New Roman"/>
          <w:b/>
          <w:i/>
          <w:szCs w:val="28"/>
        </w:rPr>
        <w:t xml:space="preserve">3) </w:t>
      </w:r>
      <w:r w:rsidRPr="00330C80">
        <w:rPr>
          <w:rFonts w:eastAsia="Calibri" w:cs="Times New Roman"/>
          <w:b/>
          <w:i/>
          <w:szCs w:val="28"/>
          <w:u w:val="single"/>
        </w:rPr>
        <w:t>Малая гидроэлектростанция «Башенная» в Итум –Калинском муниципальном районе.</w:t>
      </w:r>
      <w:r w:rsidRPr="00330C80">
        <w:rPr>
          <w:rFonts w:eastAsia="Calibri" w:cs="Times New Roman"/>
          <w:szCs w:val="28"/>
          <w:u w:val="single"/>
        </w:rPr>
        <w:t xml:space="preserve">                                                                                     </w:t>
      </w:r>
      <w:r w:rsidR="00B065F0" w:rsidRPr="00330C80">
        <w:rPr>
          <w:rFonts w:eastAsia="Calibri" w:cs="Times New Roman"/>
          <w:szCs w:val="28"/>
          <w:u w:val="single"/>
        </w:rPr>
        <w:t xml:space="preserve">                            </w:t>
      </w:r>
    </w:p>
    <w:p w:rsidR="000A108C" w:rsidRPr="00330C80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330C80" w:rsidRDefault="00E01906" w:rsidP="00D60E39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Цель проекта:</w:t>
      </w:r>
      <w:r w:rsidRPr="00330C80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330C80">
        <w:rPr>
          <w:rFonts w:eastAsia="Calibri" w:cs="Times New Roman"/>
          <w:i/>
          <w:szCs w:val="28"/>
        </w:rPr>
        <w:t xml:space="preserve"> Инициатор проекта: </w:t>
      </w:r>
      <w:r w:rsidRPr="00330C80">
        <w:rPr>
          <w:rFonts w:eastAsia="Calibri" w:cs="Times New Roman"/>
          <w:szCs w:val="28"/>
        </w:rPr>
        <w:t>ООО «МГЭС Ставрополья и КЧР»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Мощность проекта:</w:t>
      </w:r>
      <w:r w:rsidRPr="00330C80">
        <w:rPr>
          <w:rFonts w:eastAsia="Calibri" w:cs="Times New Roman"/>
          <w:szCs w:val="28"/>
        </w:rPr>
        <w:t xml:space="preserve"> 10 МВт.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330C80">
        <w:rPr>
          <w:rFonts w:eastAsia="Calibri" w:cs="Times New Roman"/>
          <w:szCs w:val="28"/>
        </w:rPr>
        <w:t xml:space="preserve"> 70 млн. кВт*ч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="00222C0C" w:rsidRPr="00330C80">
        <w:rPr>
          <w:rFonts w:eastAsia="Calibri" w:cs="Times New Roman"/>
          <w:szCs w:val="28"/>
        </w:rPr>
        <w:t>6 510,0</w:t>
      </w:r>
      <w:r w:rsidRPr="00330C80">
        <w:rPr>
          <w:rFonts w:eastAsia="Calibri" w:cs="Times New Roman"/>
          <w:szCs w:val="28"/>
        </w:rPr>
        <w:t xml:space="preserve"> млн. руб. (ориентировочная стоимость);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Источники финансирования:</w:t>
      </w:r>
      <w:r w:rsidRPr="00330C80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lastRenderedPageBreak/>
        <w:t>Срок реализации:</w:t>
      </w:r>
      <w:r w:rsidRPr="00330C80">
        <w:rPr>
          <w:rFonts w:eastAsia="Calibri" w:cs="Times New Roman"/>
          <w:szCs w:val="28"/>
        </w:rPr>
        <w:t xml:space="preserve"> 2021-2024 гг.</w:t>
      </w:r>
    </w:p>
    <w:p w:rsidR="00B065F0" w:rsidRPr="00330C80" w:rsidRDefault="00B065F0" w:rsidP="00B065F0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 xml:space="preserve">Количество создаваемых рабочих мест: </w:t>
      </w:r>
      <w:r w:rsidRPr="00330C80">
        <w:rPr>
          <w:rFonts w:eastAsia="Calibri" w:cs="Times New Roman"/>
          <w:szCs w:val="28"/>
        </w:rPr>
        <w:t>25 ед.</w:t>
      </w:r>
    </w:p>
    <w:p w:rsidR="00437C17" w:rsidRPr="00330C80" w:rsidRDefault="00B065F0" w:rsidP="00437C17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330C80">
        <w:rPr>
          <w:rFonts w:eastAsia="Calibri" w:cs="Times New Roman"/>
          <w:szCs w:val="28"/>
        </w:rPr>
        <w:t>Строительно - монтажные работы развё</w:t>
      </w:r>
      <w:r w:rsidR="008E39CA" w:rsidRPr="00330C80">
        <w:rPr>
          <w:rFonts w:eastAsia="Calibri" w:cs="Times New Roman"/>
          <w:szCs w:val="28"/>
        </w:rPr>
        <w:t xml:space="preserve">рнуты, создано </w:t>
      </w:r>
      <w:r w:rsidR="00684893" w:rsidRPr="00330C80">
        <w:rPr>
          <w:rFonts w:eastAsia="Calibri" w:cs="Times New Roman"/>
          <w:szCs w:val="28"/>
        </w:rPr>
        <w:t>10 рабочих мест, в</w:t>
      </w:r>
      <w:r w:rsidR="008E39CA" w:rsidRPr="00330C80">
        <w:rPr>
          <w:rFonts w:eastAsia="Calibri" w:cs="Times New Roman"/>
          <w:szCs w:val="28"/>
        </w:rPr>
        <w:t xml:space="preserve"> соответствии с договором</w:t>
      </w:r>
      <w:r w:rsidR="009A22C8" w:rsidRPr="00330C80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330C80">
        <w:rPr>
          <w:rFonts w:eastAsia="Calibri" w:cs="Times New Roman"/>
          <w:szCs w:val="28"/>
        </w:rPr>
        <w:t xml:space="preserve"> на первоочередные работы по строит</w:t>
      </w:r>
      <w:r w:rsidR="00437C17" w:rsidRPr="00330C80">
        <w:rPr>
          <w:rFonts w:eastAsia="Calibri" w:cs="Times New Roman"/>
          <w:szCs w:val="28"/>
        </w:rPr>
        <w:t>ельству объекта «Башенная МГЭС». Объём инвестиций в</w:t>
      </w:r>
      <w:r w:rsidR="00C73CE0" w:rsidRPr="00330C80">
        <w:rPr>
          <w:rFonts w:eastAsia="Calibri" w:cs="Times New Roman"/>
          <w:szCs w:val="28"/>
        </w:rPr>
        <w:t xml:space="preserve"> о</w:t>
      </w:r>
      <w:r w:rsidR="00D13A44" w:rsidRPr="00330C80">
        <w:rPr>
          <w:rFonts w:eastAsia="Calibri" w:cs="Times New Roman"/>
          <w:szCs w:val="28"/>
        </w:rPr>
        <w:t>сн</w:t>
      </w:r>
      <w:r w:rsidR="00A637E9" w:rsidRPr="00330C80">
        <w:rPr>
          <w:rFonts w:eastAsia="Calibri" w:cs="Times New Roman"/>
          <w:szCs w:val="28"/>
        </w:rPr>
        <w:t>овной капитал за январь-февраль 2023</w:t>
      </w:r>
      <w:r w:rsidR="00B61D44" w:rsidRPr="00330C80">
        <w:rPr>
          <w:rFonts w:eastAsia="Calibri" w:cs="Times New Roman"/>
          <w:szCs w:val="28"/>
        </w:rPr>
        <w:t xml:space="preserve"> </w:t>
      </w:r>
      <w:r w:rsidR="005E3899" w:rsidRPr="00330C80">
        <w:rPr>
          <w:rFonts w:eastAsia="Calibri" w:cs="Times New Roman"/>
          <w:szCs w:val="28"/>
        </w:rPr>
        <w:t>г</w:t>
      </w:r>
      <w:r w:rsidR="00D13A44" w:rsidRPr="00330C80">
        <w:rPr>
          <w:rFonts w:eastAsia="Calibri" w:cs="Times New Roman"/>
          <w:szCs w:val="28"/>
        </w:rPr>
        <w:t xml:space="preserve"> за исключением</w:t>
      </w:r>
      <w:r w:rsidR="009916DA" w:rsidRPr="00330C80">
        <w:rPr>
          <w:rFonts w:eastAsia="Calibri" w:cs="Times New Roman"/>
          <w:szCs w:val="28"/>
        </w:rPr>
        <w:t xml:space="preserve"> ассигнований</w:t>
      </w:r>
      <w:r w:rsidR="00D13A44" w:rsidRPr="00330C80">
        <w:rPr>
          <w:rFonts w:eastAsia="Calibri" w:cs="Times New Roman"/>
          <w:szCs w:val="28"/>
        </w:rPr>
        <w:t xml:space="preserve"> </w:t>
      </w:r>
      <w:r w:rsidR="009916DA" w:rsidRPr="00330C80">
        <w:rPr>
          <w:rFonts w:eastAsia="Calibri" w:cs="Times New Roman"/>
          <w:szCs w:val="28"/>
        </w:rPr>
        <w:t xml:space="preserve">за исключением </w:t>
      </w:r>
      <w:r w:rsidR="00D13A44" w:rsidRPr="00330C80">
        <w:rPr>
          <w:rFonts w:eastAsia="Calibri" w:cs="Times New Roman"/>
          <w:szCs w:val="28"/>
        </w:rPr>
        <w:t>федерального бюджета</w:t>
      </w:r>
      <w:r w:rsidR="005E3899" w:rsidRPr="00330C80">
        <w:rPr>
          <w:rFonts w:eastAsia="Calibri" w:cs="Times New Roman"/>
          <w:szCs w:val="28"/>
        </w:rPr>
        <w:t xml:space="preserve"> </w:t>
      </w:r>
      <w:r w:rsidR="00A637E9" w:rsidRPr="00330C80">
        <w:rPr>
          <w:rFonts w:eastAsia="Calibri" w:cs="Times New Roman"/>
          <w:szCs w:val="28"/>
        </w:rPr>
        <w:t>составляет 2 557,03</w:t>
      </w:r>
      <w:r w:rsidR="00654C4A" w:rsidRPr="00330C80">
        <w:rPr>
          <w:rFonts w:eastAsia="Calibri" w:cs="Times New Roman"/>
          <w:szCs w:val="28"/>
        </w:rPr>
        <w:t xml:space="preserve"> </w:t>
      </w:r>
      <w:r w:rsidR="00F20A2B" w:rsidRPr="00330C80">
        <w:rPr>
          <w:rFonts w:eastAsia="Calibri" w:cs="Times New Roman"/>
          <w:szCs w:val="28"/>
        </w:rPr>
        <w:t>тыс.</w:t>
      </w:r>
      <w:r w:rsidR="00310CC3" w:rsidRPr="00330C80">
        <w:rPr>
          <w:rFonts w:eastAsia="Calibri" w:cs="Times New Roman"/>
          <w:szCs w:val="28"/>
        </w:rPr>
        <w:t>руб.</w:t>
      </w:r>
      <w:r w:rsidR="00437C17" w:rsidRPr="00330C80">
        <w:rPr>
          <w:rFonts w:eastAsia="Calibri" w:cs="Times New Roman"/>
          <w:szCs w:val="28"/>
        </w:rPr>
        <w:t>(без учета НДС), вс</w:t>
      </w:r>
      <w:r w:rsidR="00A637E9" w:rsidRPr="00330C80">
        <w:rPr>
          <w:rFonts w:eastAsia="Calibri" w:cs="Times New Roman"/>
          <w:szCs w:val="28"/>
        </w:rPr>
        <w:t>его создано 60</w:t>
      </w:r>
      <w:r w:rsidR="00485891" w:rsidRPr="00330C80">
        <w:rPr>
          <w:rFonts w:eastAsia="Calibri" w:cs="Times New Roman"/>
          <w:szCs w:val="28"/>
        </w:rPr>
        <w:t xml:space="preserve"> рабочих мест.</w:t>
      </w:r>
    </w:p>
    <w:p w:rsidR="007245DC" w:rsidRPr="00330C80" w:rsidRDefault="007245DC" w:rsidP="00725F41">
      <w:pPr>
        <w:tabs>
          <w:tab w:val="left" w:pos="375"/>
        </w:tabs>
        <w:spacing w:after="0"/>
        <w:rPr>
          <w:rFonts w:eastAsia="Calibri" w:cs="Times New Roman"/>
          <w:szCs w:val="28"/>
        </w:rPr>
      </w:pPr>
    </w:p>
    <w:p w:rsidR="006274C2" w:rsidRPr="00330C80" w:rsidRDefault="006274C2" w:rsidP="00725F41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921E3" w:rsidRPr="00330C80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330C80">
        <w:rPr>
          <w:rFonts w:eastAsia="Calibri" w:cs="Times New Roman"/>
          <w:b/>
          <w:i/>
          <w:szCs w:val="28"/>
        </w:rPr>
        <w:t xml:space="preserve">4) </w:t>
      </w:r>
      <w:r w:rsidRPr="00330C80">
        <w:rPr>
          <w:rFonts w:eastAsia="Calibri" w:cs="Times New Roman"/>
          <w:b/>
          <w:i/>
          <w:szCs w:val="28"/>
          <w:u w:val="single"/>
        </w:rPr>
        <w:t>Ма</w:t>
      </w:r>
      <w:r w:rsidR="00031E5F" w:rsidRPr="00330C80">
        <w:rPr>
          <w:rFonts w:eastAsia="Calibri" w:cs="Times New Roman"/>
          <w:b/>
          <w:i/>
          <w:szCs w:val="28"/>
          <w:u w:val="single"/>
        </w:rPr>
        <w:t>лая гидроэлектростанция «Нихалой</w:t>
      </w:r>
      <w:r w:rsidRPr="00330C80">
        <w:rPr>
          <w:rFonts w:eastAsia="Calibri" w:cs="Times New Roman"/>
          <w:b/>
          <w:i/>
          <w:szCs w:val="28"/>
          <w:u w:val="single"/>
        </w:rPr>
        <w:t>ская».</w:t>
      </w:r>
    </w:p>
    <w:p w:rsidR="000A108C" w:rsidRPr="00330C80" w:rsidRDefault="000A108C" w:rsidP="00B065F0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330C80" w:rsidRDefault="009921E3" w:rsidP="00D60E39">
      <w:pPr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>Цель проекта:</w:t>
      </w:r>
      <w:r w:rsidRPr="00330C80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330C80">
        <w:rPr>
          <w:rFonts w:eastAsia="Calibri" w:cs="Times New Roman"/>
          <w:szCs w:val="28"/>
        </w:rPr>
        <w:t xml:space="preserve">                         </w:t>
      </w:r>
      <w:r w:rsidRPr="00330C80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330C80">
        <w:rPr>
          <w:rFonts w:eastAsia="Calibri" w:cs="Times New Roman"/>
          <w:szCs w:val="28"/>
        </w:rPr>
        <w:t xml:space="preserve">     </w:t>
      </w:r>
    </w:p>
    <w:p w:rsidR="00B065F0" w:rsidRPr="00330C80" w:rsidRDefault="00B065F0" w:rsidP="00B065F0">
      <w:pPr>
        <w:spacing w:after="0"/>
        <w:rPr>
          <w:rFonts w:cs="Times New Roman"/>
          <w:szCs w:val="28"/>
        </w:rPr>
      </w:pPr>
      <w:r w:rsidRPr="00330C80">
        <w:rPr>
          <w:rFonts w:cs="Times New Roman"/>
          <w:i/>
          <w:szCs w:val="28"/>
        </w:rPr>
        <w:t>Инициатор</w:t>
      </w:r>
      <w:r w:rsidRPr="00330C80">
        <w:rPr>
          <w:rFonts w:cs="Times New Roman"/>
          <w:szCs w:val="28"/>
        </w:rPr>
        <w:t xml:space="preserve"> – ООО «МГЭС Ставрополья и КЧР»</w:t>
      </w:r>
    </w:p>
    <w:p w:rsidR="00B065F0" w:rsidRPr="00330C8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330C80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330C80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330C8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330C80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330C80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330C8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330C80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330C80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330C8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330C80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330C80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330C8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330C80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330C80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330C8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330C80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330C80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330C80">
        <w:rPr>
          <w:rFonts w:eastAsia="Calibri" w:cs="Times New Roman"/>
          <w:i/>
          <w:szCs w:val="28"/>
        </w:rPr>
        <w:t xml:space="preserve"> Тек</w:t>
      </w:r>
      <w:r w:rsidR="00A57966" w:rsidRPr="00330C80">
        <w:rPr>
          <w:rFonts w:eastAsia="Calibri" w:cs="Times New Roman"/>
          <w:i/>
          <w:szCs w:val="28"/>
        </w:rPr>
        <w:t>ущий статус реализации проекта:</w:t>
      </w:r>
      <w:r w:rsidR="00F20A2B" w:rsidRPr="00330C80">
        <w:rPr>
          <w:rFonts w:eastAsia="Calibri" w:cs="Times New Roman"/>
          <w:szCs w:val="28"/>
        </w:rPr>
        <w:t xml:space="preserve"> </w:t>
      </w:r>
      <w:r w:rsidR="00A57966" w:rsidRPr="00330C80">
        <w:rPr>
          <w:rFonts w:eastAsia="Calibri" w:cs="Times New Roman"/>
          <w:szCs w:val="28"/>
        </w:rPr>
        <w:t>проект находится на стадии включения в схему территориального планирования Чеченской Республики</w:t>
      </w:r>
      <w:r w:rsidR="001A5211" w:rsidRPr="00330C80">
        <w:rPr>
          <w:rFonts w:eastAsia="Calibri" w:cs="Times New Roman"/>
          <w:szCs w:val="28"/>
        </w:rPr>
        <w:t xml:space="preserve"> идет выполнение проектно-изыскательных работ</w:t>
      </w:r>
      <w:r w:rsidR="00A57966" w:rsidRPr="00330C80">
        <w:rPr>
          <w:rFonts w:eastAsia="Calibri" w:cs="Times New Roman"/>
          <w:szCs w:val="28"/>
        </w:rPr>
        <w:t>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  <w:r w:rsidR="009408F1" w:rsidRPr="00330C80">
        <w:rPr>
          <w:rFonts w:eastAsia="Calibri" w:cs="Times New Roman"/>
          <w:szCs w:val="28"/>
        </w:rPr>
        <w:t xml:space="preserve"> </w:t>
      </w:r>
      <w:r w:rsidR="00310CC3" w:rsidRPr="00330C80">
        <w:rPr>
          <w:rFonts w:eastAsia="Calibri" w:cs="Times New Roman"/>
          <w:szCs w:val="28"/>
        </w:rPr>
        <w:t>Объе</w:t>
      </w:r>
      <w:r w:rsidR="0072758A" w:rsidRPr="00330C80">
        <w:rPr>
          <w:rFonts w:eastAsia="Calibri" w:cs="Times New Roman"/>
          <w:szCs w:val="28"/>
        </w:rPr>
        <w:t>м инвестиций в основной капитал</w:t>
      </w:r>
      <w:r w:rsidR="009408F1" w:rsidRPr="00330C80">
        <w:rPr>
          <w:rFonts w:eastAsia="Calibri" w:cs="Times New Roman"/>
          <w:szCs w:val="28"/>
        </w:rPr>
        <w:t xml:space="preserve"> за январь- декабрь 2022 года составляет 53 469,10</w:t>
      </w:r>
      <w:r w:rsidR="00B16009" w:rsidRPr="00330C80">
        <w:rPr>
          <w:rFonts w:eastAsia="Calibri" w:cs="Times New Roman"/>
          <w:szCs w:val="28"/>
        </w:rPr>
        <w:t xml:space="preserve"> тыс.</w:t>
      </w:r>
      <w:r w:rsidR="009916DA" w:rsidRPr="00330C80">
        <w:rPr>
          <w:rFonts w:eastAsia="Calibri" w:cs="Times New Roman"/>
          <w:szCs w:val="28"/>
        </w:rPr>
        <w:t xml:space="preserve"> </w:t>
      </w:r>
      <w:r w:rsidR="00B16009" w:rsidRPr="00330C80">
        <w:rPr>
          <w:rFonts w:eastAsia="Calibri" w:cs="Times New Roman"/>
          <w:szCs w:val="28"/>
        </w:rPr>
        <w:t xml:space="preserve">руб. за исключение ассигнований за </w:t>
      </w:r>
      <w:r w:rsidR="008A5111" w:rsidRPr="00330C80">
        <w:rPr>
          <w:rFonts w:eastAsia="Calibri" w:cs="Times New Roman"/>
          <w:szCs w:val="28"/>
        </w:rPr>
        <w:t>исключением федерального бюджета</w:t>
      </w:r>
      <w:r w:rsidR="0090320D" w:rsidRPr="00330C80">
        <w:rPr>
          <w:rFonts w:eastAsia="Calibri" w:cs="Times New Roman"/>
          <w:szCs w:val="28"/>
        </w:rPr>
        <w:t xml:space="preserve"> </w:t>
      </w:r>
      <w:r w:rsidR="002D0B11" w:rsidRPr="00330C80">
        <w:rPr>
          <w:rFonts w:eastAsia="Calibri" w:cs="Times New Roman"/>
          <w:szCs w:val="28"/>
        </w:rPr>
        <w:t>(</w:t>
      </w:r>
      <w:r w:rsidR="009916DA" w:rsidRPr="00330C80">
        <w:rPr>
          <w:rFonts w:eastAsia="Calibri" w:cs="Times New Roman"/>
          <w:szCs w:val="28"/>
        </w:rPr>
        <w:t>без НДС).</w:t>
      </w: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03" w:rsidRDefault="008D1103" w:rsidP="003D757C">
      <w:pPr>
        <w:spacing w:after="0"/>
      </w:pPr>
      <w:r>
        <w:separator/>
      </w:r>
    </w:p>
  </w:endnote>
  <w:endnote w:type="continuationSeparator" w:id="0">
    <w:p w:rsidR="008D1103" w:rsidRDefault="008D1103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03" w:rsidRDefault="008D1103" w:rsidP="003D757C">
      <w:pPr>
        <w:spacing w:after="0"/>
      </w:pPr>
      <w:r>
        <w:separator/>
      </w:r>
    </w:p>
  </w:footnote>
  <w:footnote w:type="continuationSeparator" w:id="0">
    <w:p w:rsidR="008D1103" w:rsidRDefault="008D1103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057D4"/>
    <w:rsid w:val="00005B68"/>
    <w:rsid w:val="0000617D"/>
    <w:rsid w:val="00007D9B"/>
    <w:rsid w:val="00011486"/>
    <w:rsid w:val="000171C5"/>
    <w:rsid w:val="000207A2"/>
    <w:rsid w:val="0002280B"/>
    <w:rsid w:val="000265E2"/>
    <w:rsid w:val="00026DCE"/>
    <w:rsid w:val="00031E5F"/>
    <w:rsid w:val="000324C4"/>
    <w:rsid w:val="00032615"/>
    <w:rsid w:val="0004384F"/>
    <w:rsid w:val="00044BDA"/>
    <w:rsid w:val="00060A8B"/>
    <w:rsid w:val="00066825"/>
    <w:rsid w:val="00075C4F"/>
    <w:rsid w:val="00080549"/>
    <w:rsid w:val="00086F60"/>
    <w:rsid w:val="000A108C"/>
    <w:rsid w:val="000A212A"/>
    <w:rsid w:val="000A458B"/>
    <w:rsid w:val="000B4202"/>
    <w:rsid w:val="000B59C5"/>
    <w:rsid w:val="000B7F6C"/>
    <w:rsid w:val="000C3A40"/>
    <w:rsid w:val="000D36E9"/>
    <w:rsid w:val="000D5A44"/>
    <w:rsid w:val="000E5B36"/>
    <w:rsid w:val="000F578E"/>
    <w:rsid w:val="00102799"/>
    <w:rsid w:val="00115270"/>
    <w:rsid w:val="001220FB"/>
    <w:rsid w:val="0013048A"/>
    <w:rsid w:val="001339A4"/>
    <w:rsid w:val="001350F5"/>
    <w:rsid w:val="00144505"/>
    <w:rsid w:val="00145F14"/>
    <w:rsid w:val="001510F0"/>
    <w:rsid w:val="00155A0D"/>
    <w:rsid w:val="00155BAD"/>
    <w:rsid w:val="0016424B"/>
    <w:rsid w:val="00166857"/>
    <w:rsid w:val="00167622"/>
    <w:rsid w:val="001877F6"/>
    <w:rsid w:val="00191DF8"/>
    <w:rsid w:val="001A08ED"/>
    <w:rsid w:val="001A3872"/>
    <w:rsid w:val="001A5211"/>
    <w:rsid w:val="001B1690"/>
    <w:rsid w:val="001B392F"/>
    <w:rsid w:val="001C6278"/>
    <w:rsid w:val="001D06CC"/>
    <w:rsid w:val="001D170C"/>
    <w:rsid w:val="001D30F3"/>
    <w:rsid w:val="001E0591"/>
    <w:rsid w:val="001E0C3B"/>
    <w:rsid w:val="001E20A1"/>
    <w:rsid w:val="001E3018"/>
    <w:rsid w:val="001F3874"/>
    <w:rsid w:val="00203CBF"/>
    <w:rsid w:val="00205AD9"/>
    <w:rsid w:val="00210784"/>
    <w:rsid w:val="00213214"/>
    <w:rsid w:val="00214C72"/>
    <w:rsid w:val="00222C0C"/>
    <w:rsid w:val="0022368B"/>
    <w:rsid w:val="00223B3B"/>
    <w:rsid w:val="00225C9E"/>
    <w:rsid w:val="00246F9A"/>
    <w:rsid w:val="00250A6D"/>
    <w:rsid w:val="00264BE4"/>
    <w:rsid w:val="002656F3"/>
    <w:rsid w:val="00266E88"/>
    <w:rsid w:val="00275D8E"/>
    <w:rsid w:val="0027651B"/>
    <w:rsid w:val="0028202F"/>
    <w:rsid w:val="002823CC"/>
    <w:rsid w:val="00291302"/>
    <w:rsid w:val="00292A7A"/>
    <w:rsid w:val="002938B7"/>
    <w:rsid w:val="002A2862"/>
    <w:rsid w:val="002A7037"/>
    <w:rsid w:val="002D0B11"/>
    <w:rsid w:val="002D4AF3"/>
    <w:rsid w:val="002E16A1"/>
    <w:rsid w:val="002F0B4B"/>
    <w:rsid w:val="002F0BA1"/>
    <w:rsid w:val="002F0F90"/>
    <w:rsid w:val="002F18E1"/>
    <w:rsid w:val="002F30EA"/>
    <w:rsid w:val="00305D9C"/>
    <w:rsid w:val="00305FE7"/>
    <w:rsid w:val="00310CC3"/>
    <w:rsid w:val="003141FD"/>
    <w:rsid w:val="00330457"/>
    <w:rsid w:val="00330C80"/>
    <w:rsid w:val="00330E56"/>
    <w:rsid w:val="0033669C"/>
    <w:rsid w:val="003407D9"/>
    <w:rsid w:val="003415DA"/>
    <w:rsid w:val="0034171E"/>
    <w:rsid w:val="00341D2D"/>
    <w:rsid w:val="00345AAB"/>
    <w:rsid w:val="003508A8"/>
    <w:rsid w:val="00354920"/>
    <w:rsid w:val="00383903"/>
    <w:rsid w:val="00385D2B"/>
    <w:rsid w:val="00392EEE"/>
    <w:rsid w:val="003B3458"/>
    <w:rsid w:val="003B3A92"/>
    <w:rsid w:val="003C0E07"/>
    <w:rsid w:val="003C0F27"/>
    <w:rsid w:val="003C670E"/>
    <w:rsid w:val="003D3942"/>
    <w:rsid w:val="003D69AB"/>
    <w:rsid w:val="003D6ECA"/>
    <w:rsid w:val="003D757C"/>
    <w:rsid w:val="003E0CD6"/>
    <w:rsid w:val="003E18AB"/>
    <w:rsid w:val="003E2FA2"/>
    <w:rsid w:val="003F7FA2"/>
    <w:rsid w:val="00411F68"/>
    <w:rsid w:val="00412338"/>
    <w:rsid w:val="00412C07"/>
    <w:rsid w:val="00425837"/>
    <w:rsid w:val="00437C17"/>
    <w:rsid w:val="004450D6"/>
    <w:rsid w:val="00445701"/>
    <w:rsid w:val="004731E3"/>
    <w:rsid w:val="00482DAB"/>
    <w:rsid w:val="00485891"/>
    <w:rsid w:val="00486C0C"/>
    <w:rsid w:val="004936E8"/>
    <w:rsid w:val="00494820"/>
    <w:rsid w:val="004972DC"/>
    <w:rsid w:val="004A6190"/>
    <w:rsid w:val="004C38AD"/>
    <w:rsid w:val="004C7DE5"/>
    <w:rsid w:val="004F62E6"/>
    <w:rsid w:val="004F72EF"/>
    <w:rsid w:val="00504D7E"/>
    <w:rsid w:val="00515C9D"/>
    <w:rsid w:val="00524FDB"/>
    <w:rsid w:val="00541C44"/>
    <w:rsid w:val="00543147"/>
    <w:rsid w:val="0055686C"/>
    <w:rsid w:val="0056336D"/>
    <w:rsid w:val="00566FFC"/>
    <w:rsid w:val="005677B2"/>
    <w:rsid w:val="005733ED"/>
    <w:rsid w:val="0057536D"/>
    <w:rsid w:val="00576AAC"/>
    <w:rsid w:val="005828C7"/>
    <w:rsid w:val="005838BB"/>
    <w:rsid w:val="00584C2F"/>
    <w:rsid w:val="00584F7B"/>
    <w:rsid w:val="005923D4"/>
    <w:rsid w:val="00594F44"/>
    <w:rsid w:val="0059627F"/>
    <w:rsid w:val="005A127C"/>
    <w:rsid w:val="005B65DD"/>
    <w:rsid w:val="005C7984"/>
    <w:rsid w:val="005D3A10"/>
    <w:rsid w:val="005E3899"/>
    <w:rsid w:val="005E5FFC"/>
    <w:rsid w:val="005F2D8B"/>
    <w:rsid w:val="005F5FA1"/>
    <w:rsid w:val="0060332F"/>
    <w:rsid w:val="006038AA"/>
    <w:rsid w:val="00615D84"/>
    <w:rsid w:val="00616968"/>
    <w:rsid w:val="00617D69"/>
    <w:rsid w:val="00620E70"/>
    <w:rsid w:val="006224DA"/>
    <w:rsid w:val="00626EF9"/>
    <w:rsid w:val="006274C2"/>
    <w:rsid w:val="006369A2"/>
    <w:rsid w:val="0064297C"/>
    <w:rsid w:val="00654C4A"/>
    <w:rsid w:val="0066394B"/>
    <w:rsid w:val="00663BCD"/>
    <w:rsid w:val="0067147C"/>
    <w:rsid w:val="006734D6"/>
    <w:rsid w:val="00674706"/>
    <w:rsid w:val="00682201"/>
    <w:rsid w:val="00684893"/>
    <w:rsid w:val="0069732E"/>
    <w:rsid w:val="006B0649"/>
    <w:rsid w:val="006B0971"/>
    <w:rsid w:val="006B0EB5"/>
    <w:rsid w:val="006B3224"/>
    <w:rsid w:val="006B3846"/>
    <w:rsid w:val="006D241A"/>
    <w:rsid w:val="006D346C"/>
    <w:rsid w:val="006D418D"/>
    <w:rsid w:val="006D431C"/>
    <w:rsid w:val="006D6472"/>
    <w:rsid w:val="006F111A"/>
    <w:rsid w:val="006F2B49"/>
    <w:rsid w:val="006F3F7E"/>
    <w:rsid w:val="006F4D4B"/>
    <w:rsid w:val="006F50C5"/>
    <w:rsid w:val="007016DD"/>
    <w:rsid w:val="007024FE"/>
    <w:rsid w:val="007027B8"/>
    <w:rsid w:val="007043DE"/>
    <w:rsid w:val="00705BD2"/>
    <w:rsid w:val="0070736F"/>
    <w:rsid w:val="007245DC"/>
    <w:rsid w:val="00724A94"/>
    <w:rsid w:val="00725F41"/>
    <w:rsid w:val="0072758A"/>
    <w:rsid w:val="007351BE"/>
    <w:rsid w:val="0074274F"/>
    <w:rsid w:val="007431A9"/>
    <w:rsid w:val="00743D9F"/>
    <w:rsid w:val="00750BB3"/>
    <w:rsid w:val="00751E66"/>
    <w:rsid w:val="00753C71"/>
    <w:rsid w:val="0077543D"/>
    <w:rsid w:val="00784CD8"/>
    <w:rsid w:val="00786AFD"/>
    <w:rsid w:val="00792370"/>
    <w:rsid w:val="007A3C50"/>
    <w:rsid w:val="007A40FD"/>
    <w:rsid w:val="007A5460"/>
    <w:rsid w:val="007B521E"/>
    <w:rsid w:val="007B54EA"/>
    <w:rsid w:val="007C1118"/>
    <w:rsid w:val="007C1E97"/>
    <w:rsid w:val="007C7BF1"/>
    <w:rsid w:val="007C7C97"/>
    <w:rsid w:val="007D2016"/>
    <w:rsid w:val="007E5C46"/>
    <w:rsid w:val="008022EC"/>
    <w:rsid w:val="008024A3"/>
    <w:rsid w:val="00812894"/>
    <w:rsid w:val="00833054"/>
    <w:rsid w:val="00841B11"/>
    <w:rsid w:val="008455C2"/>
    <w:rsid w:val="008473AF"/>
    <w:rsid w:val="008539BC"/>
    <w:rsid w:val="00856AFE"/>
    <w:rsid w:val="00861A9C"/>
    <w:rsid w:val="00861E86"/>
    <w:rsid w:val="00865914"/>
    <w:rsid w:val="00865E36"/>
    <w:rsid w:val="00870AE1"/>
    <w:rsid w:val="008742C4"/>
    <w:rsid w:val="008769F7"/>
    <w:rsid w:val="00885CD1"/>
    <w:rsid w:val="00897B56"/>
    <w:rsid w:val="008A5111"/>
    <w:rsid w:val="008B52CC"/>
    <w:rsid w:val="008B684F"/>
    <w:rsid w:val="008B6D87"/>
    <w:rsid w:val="008B7D48"/>
    <w:rsid w:val="008C1157"/>
    <w:rsid w:val="008C288A"/>
    <w:rsid w:val="008C61E5"/>
    <w:rsid w:val="008D1103"/>
    <w:rsid w:val="008D141E"/>
    <w:rsid w:val="008D4FCE"/>
    <w:rsid w:val="008E0241"/>
    <w:rsid w:val="008E2A8F"/>
    <w:rsid w:val="008E39CA"/>
    <w:rsid w:val="008E58FC"/>
    <w:rsid w:val="00902046"/>
    <w:rsid w:val="0090317E"/>
    <w:rsid w:val="0090320D"/>
    <w:rsid w:val="00903651"/>
    <w:rsid w:val="00903834"/>
    <w:rsid w:val="0090511E"/>
    <w:rsid w:val="00905553"/>
    <w:rsid w:val="00911293"/>
    <w:rsid w:val="00912342"/>
    <w:rsid w:val="00915E24"/>
    <w:rsid w:val="0092334D"/>
    <w:rsid w:val="00925487"/>
    <w:rsid w:val="00933708"/>
    <w:rsid w:val="009408F1"/>
    <w:rsid w:val="00944D5D"/>
    <w:rsid w:val="00961E90"/>
    <w:rsid w:val="009857D3"/>
    <w:rsid w:val="00990707"/>
    <w:rsid w:val="009916DA"/>
    <w:rsid w:val="009921E3"/>
    <w:rsid w:val="009A0A97"/>
    <w:rsid w:val="009A22C8"/>
    <w:rsid w:val="009A2C63"/>
    <w:rsid w:val="009A31DD"/>
    <w:rsid w:val="009A45C6"/>
    <w:rsid w:val="009B4337"/>
    <w:rsid w:val="009D0938"/>
    <w:rsid w:val="009D0BE6"/>
    <w:rsid w:val="009D5A37"/>
    <w:rsid w:val="009F0AA7"/>
    <w:rsid w:val="009F2F1A"/>
    <w:rsid w:val="00A001C7"/>
    <w:rsid w:val="00A01EF1"/>
    <w:rsid w:val="00A052D8"/>
    <w:rsid w:val="00A1171F"/>
    <w:rsid w:val="00A11C3D"/>
    <w:rsid w:val="00A23BE2"/>
    <w:rsid w:val="00A25DB4"/>
    <w:rsid w:val="00A3335E"/>
    <w:rsid w:val="00A451C9"/>
    <w:rsid w:val="00A5345C"/>
    <w:rsid w:val="00A56BDD"/>
    <w:rsid w:val="00A57966"/>
    <w:rsid w:val="00A57F67"/>
    <w:rsid w:val="00A61C8B"/>
    <w:rsid w:val="00A61ECC"/>
    <w:rsid w:val="00A637E9"/>
    <w:rsid w:val="00A71F2D"/>
    <w:rsid w:val="00A82C6F"/>
    <w:rsid w:val="00A97A83"/>
    <w:rsid w:val="00AA2228"/>
    <w:rsid w:val="00AA44CB"/>
    <w:rsid w:val="00AA5700"/>
    <w:rsid w:val="00AB0D3D"/>
    <w:rsid w:val="00AB14D2"/>
    <w:rsid w:val="00AB26C7"/>
    <w:rsid w:val="00AB3CD1"/>
    <w:rsid w:val="00AC4C83"/>
    <w:rsid w:val="00AC5407"/>
    <w:rsid w:val="00AC54F4"/>
    <w:rsid w:val="00AE1A77"/>
    <w:rsid w:val="00AF03AB"/>
    <w:rsid w:val="00B0236B"/>
    <w:rsid w:val="00B065F0"/>
    <w:rsid w:val="00B106E8"/>
    <w:rsid w:val="00B10D30"/>
    <w:rsid w:val="00B12B89"/>
    <w:rsid w:val="00B15516"/>
    <w:rsid w:val="00B16009"/>
    <w:rsid w:val="00B3690C"/>
    <w:rsid w:val="00B4374D"/>
    <w:rsid w:val="00B47ECC"/>
    <w:rsid w:val="00B61D44"/>
    <w:rsid w:val="00B65C06"/>
    <w:rsid w:val="00B65C15"/>
    <w:rsid w:val="00B7091F"/>
    <w:rsid w:val="00B729F5"/>
    <w:rsid w:val="00B81F82"/>
    <w:rsid w:val="00B83B79"/>
    <w:rsid w:val="00B85EA2"/>
    <w:rsid w:val="00B86923"/>
    <w:rsid w:val="00B97B19"/>
    <w:rsid w:val="00BA08FF"/>
    <w:rsid w:val="00BA2EDC"/>
    <w:rsid w:val="00BB7797"/>
    <w:rsid w:val="00BC656B"/>
    <w:rsid w:val="00BF0823"/>
    <w:rsid w:val="00BF5FFF"/>
    <w:rsid w:val="00BF7BF6"/>
    <w:rsid w:val="00C04177"/>
    <w:rsid w:val="00C216D3"/>
    <w:rsid w:val="00C22CC4"/>
    <w:rsid w:val="00C23F04"/>
    <w:rsid w:val="00C349A6"/>
    <w:rsid w:val="00C413F5"/>
    <w:rsid w:val="00C4297D"/>
    <w:rsid w:val="00C45A39"/>
    <w:rsid w:val="00C47655"/>
    <w:rsid w:val="00C519FE"/>
    <w:rsid w:val="00C62E54"/>
    <w:rsid w:val="00C641B5"/>
    <w:rsid w:val="00C655B4"/>
    <w:rsid w:val="00C666BF"/>
    <w:rsid w:val="00C7046F"/>
    <w:rsid w:val="00C70820"/>
    <w:rsid w:val="00C73CE0"/>
    <w:rsid w:val="00C8305E"/>
    <w:rsid w:val="00C93A32"/>
    <w:rsid w:val="00C9528F"/>
    <w:rsid w:val="00C95783"/>
    <w:rsid w:val="00C95E3A"/>
    <w:rsid w:val="00CA7150"/>
    <w:rsid w:val="00CC01A7"/>
    <w:rsid w:val="00CC040F"/>
    <w:rsid w:val="00CC1F58"/>
    <w:rsid w:val="00CC2061"/>
    <w:rsid w:val="00CC3D41"/>
    <w:rsid w:val="00CC5955"/>
    <w:rsid w:val="00CD0BD8"/>
    <w:rsid w:val="00CD33EF"/>
    <w:rsid w:val="00CD3AF8"/>
    <w:rsid w:val="00CD50E9"/>
    <w:rsid w:val="00CE1B57"/>
    <w:rsid w:val="00CE2726"/>
    <w:rsid w:val="00D01E01"/>
    <w:rsid w:val="00D0353B"/>
    <w:rsid w:val="00D107B3"/>
    <w:rsid w:val="00D13A44"/>
    <w:rsid w:val="00D14914"/>
    <w:rsid w:val="00D15F3F"/>
    <w:rsid w:val="00D16C7F"/>
    <w:rsid w:val="00D2236D"/>
    <w:rsid w:val="00D37C2D"/>
    <w:rsid w:val="00D44EA7"/>
    <w:rsid w:val="00D53E03"/>
    <w:rsid w:val="00D60E39"/>
    <w:rsid w:val="00D7785B"/>
    <w:rsid w:val="00D80922"/>
    <w:rsid w:val="00D8460E"/>
    <w:rsid w:val="00DA31AD"/>
    <w:rsid w:val="00DA50D6"/>
    <w:rsid w:val="00DA5D1F"/>
    <w:rsid w:val="00DA6332"/>
    <w:rsid w:val="00DB0805"/>
    <w:rsid w:val="00DC06A8"/>
    <w:rsid w:val="00DD1979"/>
    <w:rsid w:val="00DD6AE3"/>
    <w:rsid w:val="00DE3F1E"/>
    <w:rsid w:val="00DE4938"/>
    <w:rsid w:val="00DF0D8C"/>
    <w:rsid w:val="00DF0F10"/>
    <w:rsid w:val="00DF2E8C"/>
    <w:rsid w:val="00DF4EE7"/>
    <w:rsid w:val="00E01906"/>
    <w:rsid w:val="00E03CBA"/>
    <w:rsid w:val="00E0459F"/>
    <w:rsid w:val="00E06A8E"/>
    <w:rsid w:val="00E111E7"/>
    <w:rsid w:val="00E26025"/>
    <w:rsid w:val="00E27A27"/>
    <w:rsid w:val="00E441B5"/>
    <w:rsid w:val="00E47253"/>
    <w:rsid w:val="00E505D2"/>
    <w:rsid w:val="00E554CF"/>
    <w:rsid w:val="00E57226"/>
    <w:rsid w:val="00E638EB"/>
    <w:rsid w:val="00E811AC"/>
    <w:rsid w:val="00E81B56"/>
    <w:rsid w:val="00E84AEA"/>
    <w:rsid w:val="00EC561A"/>
    <w:rsid w:val="00EE1951"/>
    <w:rsid w:val="00F04507"/>
    <w:rsid w:val="00F04ACD"/>
    <w:rsid w:val="00F10D65"/>
    <w:rsid w:val="00F12822"/>
    <w:rsid w:val="00F20A2B"/>
    <w:rsid w:val="00F26A6A"/>
    <w:rsid w:val="00F341F9"/>
    <w:rsid w:val="00F41ADE"/>
    <w:rsid w:val="00F52DE6"/>
    <w:rsid w:val="00F54E6C"/>
    <w:rsid w:val="00F67B16"/>
    <w:rsid w:val="00F722CE"/>
    <w:rsid w:val="00F75AB7"/>
    <w:rsid w:val="00F957A0"/>
    <w:rsid w:val="00FA2BA1"/>
    <w:rsid w:val="00FB6791"/>
    <w:rsid w:val="00FC66A0"/>
    <w:rsid w:val="00FC7F68"/>
    <w:rsid w:val="00FD4CD6"/>
    <w:rsid w:val="00FD66B1"/>
    <w:rsid w:val="00FE6B00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A20"/>
  <w15:docId w15:val="{09A6E22E-31C0-46F0-AC95-75F096DE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A7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26A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D7F8-5763-43A9-A3CD-2FF2123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122</cp:revision>
  <cp:lastPrinted>2022-09-20T08:06:00Z</cp:lastPrinted>
  <dcterms:created xsi:type="dcterms:W3CDTF">2022-05-20T11:10:00Z</dcterms:created>
  <dcterms:modified xsi:type="dcterms:W3CDTF">2023-03-14T13:37:00Z</dcterms:modified>
</cp:coreProperties>
</file>