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458" w:rsidRPr="00673E91" w:rsidRDefault="00407B3F" w:rsidP="002C1293">
      <w:pPr>
        <w:tabs>
          <w:tab w:val="left" w:pos="0"/>
          <w:tab w:val="left" w:pos="709"/>
        </w:tabs>
        <w:spacing w:after="0"/>
        <w:rPr>
          <w:rFonts w:eastAsia="Calibri" w:cs="Times New Roman"/>
          <w:szCs w:val="28"/>
        </w:rPr>
      </w:pPr>
      <w:r>
        <w:rPr>
          <w:rFonts w:eastAsia="Calibri" w:cs="Times New Roman"/>
          <w:szCs w:val="28"/>
        </w:rPr>
        <w:tab/>
      </w:r>
      <w:r>
        <w:rPr>
          <w:rFonts w:eastAsia="Calibri" w:cs="Times New Roman"/>
          <w:szCs w:val="28"/>
        </w:rPr>
        <w:tab/>
      </w:r>
      <w:r>
        <w:rPr>
          <w:rFonts w:eastAsia="Calibri" w:cs="Times New Roman"/>
          <w:szCs w:val="28"/>
        </w:rPr>
        <w:tab/>
      </w:r>
      <w:r>
        <w:rPr>
          <w:rFonts w:eastAsia="Calibri" w:cs="Times New Roman"/>
          <w:szCs w:val="28"/>
        </w:rPr>
        <w:tab/>
      </w:r>
      <w:r>
        <w:rPr>
          <w:rFonts w:eastAsia="Calibri" w:cs="Times New Roman"/>
          <w:szCs w:val="28"/>
        </w:rPr>
        <w:tab/>
      </w:r>
      <w:r w:rsidR="001D170C" w:rsidRPr="00673E91">
        <w:rPr>
          <w:rFonts w:eastAsia="Calibri" w:cs="Times New Roman"/>
          <w:szCs w:val="28"/>
        </w:rPr>
        <w:t>Обзорная спр</w:t>
      </w:r>
      <w:r w:rsidR="003B3458" w:rsidRPr="00673E91">
        <w:rPr>
          <w:rFonts w:eastAsia="Calibri" w:cs="Times New Roman"/>
          <w:szCs w:val="28"/>
        </w:rPr>
        <w:t xml:space="preserve">авка </w:t>
      </w:r>
    </w:p>
    <w:p w:rsidR="001D170C" w:rsidRPr="00673E91" w:rsidRDefault="001D170C" w:rsidP="003B3458">
      <w:pPr>
        <w:tabs>
          <w:tab w:val="left" w:pos="0"/>
          <w:tab w:val="left" w:pos="709"/>
        </w:tabs>
        <w:spacing w:after="0"/>
        <w:jc w:val="center"/>
        <w:rPr>
          <w:rFonts w:eastAsia="Calibri" w:cs="Times New Roman"/>
          <w:szCs w:val="28"/>
        </w:rPr>
      </w:pPr>
      <w:r w:rsidRPr="00673E91">
        <w:rPr>
          <w:rFonts w:eastAsia="Calibri" w:cs="Times New Roman"/>
          <w:szCs w:val="28"/>
        </w:rPr>
        <w:t xml:space="preserve">по инвестиционным проектам в сфере промышленности и энергетики по состоянию на </w:t>
      </w:r>
      <w:r w:rsidR="00E47253" w:rsidRPr="00673E91">
        <w:rPr>
          <w:rFonts w:eastAsia="Calibri" w:cs="Times New Roman"/>
          <w:szCs w:val="28"/>
        </w:rPr>
        <w:t>0</w:t>
      </w:r>
      <w:r w:rsidR="00856AFE" w:rsidRPr="00673E91">
        <w:rPr>
          <w:rFonts w:eastAsia="Calibri" w:cs="Times New Roman"/>
          <w:szCs w:val="28"/>
        </w:rPr>
        <w:t>1</w:t>
      </w:r>
      <w:r w:rsidR="00DA31AD" w:rsidRPr="00673E91">
        <w:rPr>
          <w:rFonts w:eastAsia="Calibri" w:cs="Times New Roman"/>
          <w:szCs w:val="28"/>
        </w:rPr>
        <w:t>.</w:t>
      </w:r>
      <w:r w:rsidR="00871F77">
        <w:rPr>
          <w:rFonts w:eastAsia="Calibri" w:cs="Times New Roman"/>
          <w:szCs w:val="28"/>
        </w:rPr>
        <w:t>10</w:t>
      </w:r>
      <w:r w:rsidR="00856AFE" w:rsidRPr="00673E91">
        <w:rPr>
          <w:rFonts w:eastAsia="Calibri" w:cs="Times New Roman"/>
          <w:szCs w:val="28"/>
        </w:rPr>
        <w:t>.2</w:t>
      </w:r>
      <w:r w:rsidR="00DA6332" w:rsidRPr="00673E91">
        <w:rPr>
          <w:rFonts w:eastAsia="Calibri" w:cs="Times New Roman"/>
          <w:szCs w:val="28"/>
        </w:rPr>
        <w:t xml:space="preserve">023 </w:t>
      </w:r>
      <w:r w:rsidRPr="00673E91">
        <w:rPr>
          <w:rFonts w:eastAsia="Calibri" w:cs="Times New Roman"/>
          <w:szCs w:val="28"/>
        </w:rPr>
        <w:t>г.</w:t>
      </w:r>
    </w:p>
    <w:p w:rsidR="00861E86" w:rsidRPr="00673E91" w:rsidRDefault="00861E86" w:rsidP="00CC040F">
      <w:pPr>
        <w:spacing w:after="0"/>
        <w:jc w:val="center"/>
        <w:rPr>
          <w:rFonts w:eastAsia="Times New Roman" w:cs="Times New Roman"/>
          <w:b/>
          <w:szCs w:val="28"/>
          <w:u w:val="single"/>
          <w:lang w:eastAsia="ru-RU"/>
        </w:rPr>
      </w:pPr>
    </w:p>
    <w:p w:rsidR="001D170C" w:rsidRPr="00673E91" w:rsidRDefault="001D170C" w:rsidP="00CC040F">
      <w:pPr>
        <w:spacing w:after="0"/>
        <w:jc w:val="center"/>
        <w:rPr>
          <w:rFonts w:eastAsia="Times New Roman" w:cs="Times New Roman"/>
          <w:b/>
          <w:szCs w:val="28"/>
          <w:u w:val="single"/>
          <w:lang w:eastAsia="ru-RU"/>
        </w:rPr>
      </w:pPr>
      <w:r w:rsidRPr="00673E91">
        <w:rPr>
          <w:rFonts w:eastAsia="Times New Roman" w:cs="Times New Roman"/>
          <w:b/>
          <w:szCs w:val="28"/>
          <w:u w:val="single"/>
          <w:lang w:eastAsia="ru-RU"/>
        </w:rPr>
        <w:t>В сфере промышленности Чеченской Республики:</w:t>
      </w:r>
    </w:p>
    <w:p w:rsidR="00C04177" w:rsidRPr="00673E91" w:rsidRDefault="00C04177" w:rsidP="00C4297D">
      <w:pPr>
        <w:tabs>
          <w:tab w:val="left" w:pos="375"/>
        </w:tabs>
        <w:spacing w:after="0"/>
        <w:rPr>
          <w:rFonts w:eastAsia="Calibri" w:cs="Times New Roman"/>
          <w:b/>
          <w:i/>
          <w:szCs w:val="28"/>
        </w:rPr>
      </w:pPr>
    </w:p>
    <w:p w:rsidR="001D170C" w:rsidRPr="00673E91" w:rsidRDefault="00C4297D" w:rsidP="00C4297D">
      <w:pPr>
        <w:tabs>
          <w:tab w:val="left" w:pos="375"/>
        </w:tabs>
        <w:spacing w:after="0"/>
        <w:rPr>
          <w:rFonts w:eastAsia="Calibri" w:cs="Times New Roman"/>
          <w:b/>
          <w:i/>
          <w:szCs w:val="28"/>
          <w:u w:val="single"/>
        </w:rPr>
      </w:pPr>
      <w:r w:rsidRPr="00673E91">
        <w:rPr>
          <w:rFonts w:eastAsia="Calibri" w:cs="Times New Roman"/>
          <w:b/>
          <w:i/>
          <w:szCs w:val="28"/>
        </w:rPr>
        <w:tab/>
      </w:r>
      <w:r w:rsidR="001D170C" w:rsidRPr="00673E91">
        <w:rPr>
          <w:rFonts w:eastAsia="Times New Roman" w:cs="Times New Roman"/>
          <w:b/>
          <w:i/>
          <w:szCs w:val="28"/>
          <w:lang w:eastAsia="ru-RU"/>
        </w:rPr>
        <w:t xml:space="preserve">1) </w:t>
      </w:r>
      <w:r w:rsidR="001D170C" w:rsidRPr="00673E91">
        <w:rPr>
          <w:rFonts w:eastAsia="Times New Roman" w:cs="Times New Roman"/>
          <w:b/>
          <w:i/>
          <w:szCs w:val="28"/>
          <w:u w:val="single"/>
          <w:lang w:eastAsia="ru-RU"/>
        </w:rPr>
        <w:t>Модернизация цементного завода АО «Чеченцемент»» 2 этап первая очередь.</w:t>
      </w:r>
      <w:r w:rsidR="007043DE" w:rsidRPr="00673E91">
        <w:rPr>
          <w:u w:val="single"/>
        </w:rPr>
        <w:t xml:space="preserve"> </w:t>
      </w:r>
      <w:r w:rsidR="007043DE" w:rsidRPr="00673E91">
        <w:rPr>
          <w:rFonts w:eastAsia="Times New Roman" w:cs="Times New Roman"/>
          <w:b/>
          <w:i/>
          <w:szCs w:val="28"/>
          <w:u w:val="single"/>
          <w:lang w:eastAsia="ru-RU"/>
        </w:rPr>
        <w:t>включающая в себя строительство линии обжига и модернизацию сырьевого отделения.</w:t>
      </w:r>
    </w:p>
    <w:p w:rsidR="00B65C15" w:rsidRPr="00673E91" w:rsidRDefault="00B65C15" w:rsidP="00E26025">
      <w:pPr>
        <w:spacing w:after="0"/>
        <w:ind w:firstLine="708"/>
        <w:rPr>
          <w:rFonts w:eastAsia="Times New Roman" w:cs="Times New Roman"/>
          <w:i/>
          <w:szCs w:val="28"/>
          <w:lang w:eastAsia="ru-RU"/>
        </w:rPr>
      </w:pPr>
    </w:p>
    <w:p w:rsidR="00E26025" w:rsidRPr="00673E91" w:rsidRDefault="00E26025" w:rsidP="00D60E39">
      <w:pPr>
        <w:spacing w:after="0"/>
        <w:rPr>
          <w:rFonts w:eastAsia="Times New Roman" w:cs="Times New Roman"/>
          <w:szCs w:val="28"/>
          <w:lang w:eastAsia="ru-RU"/>
        </w:rPr>
      </w:pPr>
      <w:r w:rsidRPr="00673E91">
        <w:rPr>
          <w:rFonts w:eastAsia="Times New Roman" w:cs="Times New Roman"/>
          <w:i/>
          <w:szCs w:val="28"/>
          <w:lang w:eastAsia="ru-RU"/>
        </w:rPr>
        <w:t>Цель проекта</w:t>
      </w:r>
      <w:r w:rsidRPr="00673E91">
        <w:rPr>
          <w:rFonts w:eastAsia="Times New Roman" w:cs="Times New Roman"/>
          <w:szCs w:val="28"/>
          <w:lang w:eastAsia="ru-RU"/>
        </w:rPr>
        <w:t>: Увеличение конкурентоспособности выпускаемой продукции, создание до 150 новых рабочих мест.</w:t>
      </w:r>
    </w:p>
    <w:p w:rsidR="00E26025" w:rsidRPr="00673E91" w:rsidRDefault="00E26025" w:rsidP="00D60E39">
      <w:pPr>
        <w:spacing w:after="0"/>
        <w:rPr>
          <w:rFonts w:eastAsia="Times New Roman" w:cs="Times New Roman"/>
          <w:szCs w:val="28"/>
          <w:lang w:eastAsia="ru-RU"/>
        </w:rPr>
      </w:pPr>
      <w:r w:rsidRPr="00673E91">
        <w:rPr>
          <w:rFonts w:eastAsia="Times New Roman" w:cs="Times New Roman"/>
          <w:i/>
          <w:szCs w:val="28"/>
          <w:lang w:eastAsia="ru-RU"/>
        </w:rPr>
        <w:t>Инициатор проекта</w:t>
      </w:r>
      <w:r w:rsidRPr="00673E91">
        <w:rPr>
          <w:rFonts w:eastAsia="Times New Roman" w:cs="Times New Roman"/>
          <w:szCs w:val="28"/>
          <w:lang w:eastAsia="ru-RU"/>
        </w:rPr>
        <w:t>: АО «Чеченцемент».</w:t>
      </w:r>
    </w:p>
    <w:p w:rsidR="00E26025" w:rsidRPr="00673E91" w:rsidRDefault="00E26025" w:rsidP="00E26025">
      <w:pPr>
        <w:spacing w:after="0"/>
        <w:ind w:firstLine="708"/>
        <w:rPr>
          <w:rFonts w:eastAsia="Calibri" w:cs="Times New Roman"/>
          <w:szCs w:val="28"/>
        </w:rPr>
      </w:pPr>
      <w:r w:rsidRPr="00673E91">
        <w:rPr>
          <w:rFonts w:eastAsia="Calibri" w:cs="Times New Roman"/>
          <w:szCs w:val="28"/>
        </w:rPr>
        <w:t>В рамках 2-го этапа планируется:</w:t>
      </w:r>
    </w:p>
    <w:p w:rsidR="00E26025" w:rsidRPr="00673E91" w:rsidRDefault="00E26025" w:rsidP="00E26025">
      <w:pPr>
        <w:spacing w:after="0"/>
        <w:ind w:firstLine="708"/>
        <w:rPr>
          <w:rFonts w:eastAsia="Calibri" w:cs="Times New Roman"/>
          <w:szCs w:val="28"/>
        </w:rPr>
      </w:pPr>
      <w:r w:rsidRPr="00673E91">
        <w:rPr>
          <w:rFonts w:eastAsia="Calibri" w:cs="Times New Roman"/>
          <w:szCs w:val="28"/>
        </w:rPr>
        <w:t>- строительство линии по производству цемента «сухим» способом производительностью 1 млн тонн клинкера в год;</w:t>
      </w:r>
    </w:p>
    <w:p w:rsidR="00E26025" w:rsidRPr="00673E91" w:rsidRDefault="00E26025" w:rsidP="00E26025">
      <w:pPr>
        <w:spacing w:after="0"/>
        <w:ind w:firstLine="709"/>
        <w:rPr>
          <w:rFonts w:eastAsia="Times New Roman" w:cs="Times New Roman"/>
          <w:szCs w:val="28"/>
          <w:lang w:eastAsia="ru-RU"/>
        </w:rPr>
      </w:pPr>
      <w:r w:rsidRPr="00673E91">
        <w:rPr>
          <w:rFonts w:eastAsia="Times New Roman" w:cs="Times New Roman"/>
          <w:szCs w:val="28"/>
          <w:lang w:eastAsia="ru-RU"/>
        </w:rPr>
        <w:t>- строительство объекта собственной генерации электроэнергии мощностью 48 мегаватт;</w:t>
      </w:r>
    </w:p>
    <w:p w:rsidR="00E26025" w:rsidRPr="00673E91" w:rsidRDefault="00E26025" w:rsidP="00E26025">
      <w:pPr>
        <w:spacing w:after="0"/>
        <w:ind w:firstLine="708"/>
        <w:rPr>
          <w:rFonts w:eastAsia="Calibri" w:cs="Times New Roman"/>
          <w:szCs w:val="28"/>
        </w:rPr>
      </w:pPr>
      <w:r w:rsidRPr="00673E91">
        <w:rPr>
          <w:rFonts w:eastAsia="Calibri" w:cs="Times New Roman"/>
          <w:szCs w:val="28"/>
        </w:rPr>
        <w:t>- модернизация сырьевого отделения;</w:t>
      </w:r>
    </w:p>
    <w:p w:rsidR="00E26025" w:rsidRPr="00673E91" w:rsidRDefault="00E26025" w:rsidP="00E26025">
      <w:pPr>
        <w:spacing w:after="0"/>
        <w:ind w:firstLine="708"/>
        <w:rPr>
          <w:rFonts w:eastAsia="Calibri" w:cs="Times New Roman"/>
          <w:szCs w:val="28"/>
        </w:rPr>
      </w:pPr>
      <w:r w:rsidRPr="00673E91">
        <w:rPr>
          <w:rFonts w:eastAsia="Calibri" w:cs="Times New Roman"/>
          <w:szCs w:val="28"/>
        </w:rPr>
        <w:t>- строительство дополнительного цеха помола производительностью 100 тонн/цемента в час;</w:t>
      </w:r>
    </w:p>
    <w:p w:rsidR="00E26025" w:rsidRPr="00673E91" w:rsidRDefault="00E26025" w:rsidP="00E26025">
      <w:pPr>
        <w:spacing w:after="0"/>
        <w:ind w:firstLine="708"/>
        <w:rPr>
          <w:rFonts w:eastAsia="Calibri" w:cs="Times New Roman"/>
          <w:szCs w:val="28"/>
        </w:rPr>
      </w:pPr>
      <w:r w:rsidRPr="00673E91">
        <w:rPr>
          <w:rFonts w:eastAsia="Calibri" w:cs="Times New Roman"/>
          <w:szCs w:val="28"/>
        </w:rPr>
        <w:t>- строительство дробильной установки мощностью 1000 тонн в час.</w:t>
      </w:r>
    </w:p>
    <w:p w:rsidR="00E26025" w:rsidRPr="00673E91" w:rsidRDefault="00E26025" w:rsidP="00D60E39">
      <w:pPr>
        <w:spacing w:after="0"/>
        <w:rPr>
          <w:rFonts w:eastAsia="Times New Roman" w:cs="Times New Roman"/>
          <w:szCs w:val="28"/>
          <w:lang w:eastAsia="ru-RU"/>
        </w:rPr>
      </w:pPr>
      <w:r w:rsidRPr="00673E91">
        <w:rPr>
          <w:rFonts w:eastAsia="Times New Roman" w:cs="Times New Roman"/>
          <w:i/>
          <w:szCs w:val="28"/>
          <w:lang w:eastAsia="ru-RU"/>
        </w:rPr>
        <w:t>Проектная мощность</w:t>
      </w:r>
      <w:r w:rsidRPr="00673E91">
        <w:rPr>
          <w:rFonts w:eastAsia="Times New Roman" w:cs="Times New Roman"/>
          <w:szCs w:val="28"/>
          <w:lang w:eastAsia="ru-RU"/>
        </w:rPr>
        <w:t>: 1,5 млн тонн клинкера/цемента в год (в т.ч. 1,0 млн тонн сухим способом).</w:t>
      </w:r>
    </w:p>
    <w:p w:rsidR="00E26025" w:rsidRPr="00673E91" w:rsidRDefault="00E26025" w:rsidP="00D60E39">
      <w:pPr>
        <w:spacing w:after="0"/>
        <w:rPr>
          <w:rFonts w:eastAsia="Times New Roman" w:cs="Times New Roman"/>
          <w:szCs w:val="28"/>
          <w:lang w:eastAsia="ru-RU"/>
        </w:rPr>
      </w:pPr>
      <w:r w:rsidRPr="00673E91">
        <w:rPr>
          <w:rFonts w:eastAsia="Times New Roman" w:cs="Times New Roman"/>
          <w:i/>
          <w:szCs w:val="28"/>
          <w:lang w:eastAsia="ru-RU"/>
        </w:rPr>
        <w:t xml:space="preserve">Общая стоимость проекта </w:t>
      </w:r>
      <w:r w:rsidR="001E2F88">
        <w:rPr>
          <w:rFonts w:eastAsia="Times New Roman" w:cs="Times New Roman"/>
          <w:szCs w:val="28"/>
          <w:lang w:eastAsia="ru-RU"/>
        </w:rPr>
        <w:t>– 22, 920</w:t>
      </w:r>
      <w:r w:rsidR="00B3690C" w:rsidRPr="00673E91">
        <w:rPr>
          <w:rFonts w:eastAsia="Times New Roman" w:cs="Times New Roman"/>
          <w:szCs w:val="28"/>
          <w:lang w:eastAsia="ru-RU"/>
        </w:rPr>
        <w:t xml:space="preserve"> млрд.руб</w:t>
      </w:r>
      <w:r w:rsidRPr="00673E91">
        <w:rPr>
          <w:rFonts w:eastAsia="Times New Roman" w:cs="Times New Roman"/>
          <w:szCs w:val="28"/>
          <w:lang w:eastAsia="ru-RU"/>
        </w:rPr>
        <w:t>:</w:t>
      </w:r>
    </w:p>
    <w:p w:rsidR="00E26025" w:rsidRPr="00673E91" w:rsidRDefault="00E26025" w:rsidP="00A5345C">
      <w:pPr>
        <w:spacing w:after="0"/>
        <w:rPr>
          <w:rFonts w:eastAsia="Times New Roman" w:cs="Times New Roman"/>
          <w:szCs w:val="28"/>
          <w:lang w:eastAsia="ru-RU"/>
        </w:rPr>
      </w:pPr>
      <w:r w:rsidRPr="00673E91">
        <w:rPr>
          <w:rFonts w:eastAsia="Times New Roman" w:cs="Times New Roman"/>
          <w:i/>
          <w:szCs w:val="28"/>
          <w:lang w:eastAsia="ru-RU"/>
        </w:rPr>
        <w:t>Эффективность проекта:</w:t>
      </w:r>
      <w:r w:rsidRPr="00673E91">
        <w:rPr>
          <w:rFonts w:eastAsia="Times New Roman" w:cs="Times New Roman"/>
          <w:szCs w:val="28"/>
          <w:lang w:eastAsia="ru-RU"/>
        </w:rPr>
        <w:t xml:space="preserve"> создание 150 рабочих мест со средней заработной платой в размере 47,3 тыс. руб. в месяц.</w:t>
      </w:r>
    </w:p>
    <w:p w:rsidR="00E26025" w:rsidRPr="00673E91" w:rsidRDefault="00E26025" w:rsidP="00E26025">
      <w:pPr>
        <w:spacing w:after="0"/>
        <w:ind w:firstLine="708"/>
        <w:rPr>
          <w:rFonts w:eastAsia="Times New Roman" w:cs="Times New Roman"/>
          <w:szCs w:val="28"/>
          <w:lang w:eastAsia="ru-RU"/>
        </w:rPr>
      </w:pPr>
      <w:r w:rsidRPr="00673E91">
        <w:rPr>
          <w:rFonts w:eastAsia="Times New Roman" w:cs="Times New Roman"/>
          <w:szCs w:val="28"/>
          <w:lang w:eastAsia="ru-RU"/>
        </w:rPr>
        <w:t>Планируемая годовая выручка после выхода на проектную мощность составит 7 357,8 млн.руб. (без НДС).</w:t>
      </w:r>
    </w:p>
    <w:p w:rsidR="00E26025" w:rsidRPr="00673E91" w:rsidRDefault="00E26025" w:rsidP="00A5345C">
      <w:pPr>
        <w:spacing w:after="0"/>
        <w:rPr>
          <w:rFonts w:eastAsia="Calibri" w:cs="Times New Roman"/>
          <w:szCs w:val="28"/>
        </w:rPr>
      </w:pPr>
      <w:r w:rsidRPr="00673E91">
        <w:rPr>
          <w:rFonts w:eastAsia="Calibri" w:cs="Times New Roman"/>
          <w:i/>
          <w:szCs w:val="28"/>
        </w:rPr>
        <w:t>Сроки реализации:</w:t>
      </w:r>
      <w:r w:rsidR="001E2F88">
        <w:rPr>
          <w:rFonts w:eastAsia="Calibri" w:cs="Times New Roman"/>
          <w:szCs w:val="28"/>
        </w:rPr>
        <w:t xml:space="preserve"> 2022</w:t>
      </w:r>
      <w:r w:rsidR="00455780">
        <w:rPr>
          <w:rFonts w:eastAsia="Calibri" w:cs="Times New Roman"/>
          <w:szCs w:val="28"/>
        </w:rPr>
        <w:t>-2024</w:t>
      </w:r>
      <w:bookmarkStart w:id="0" w:name="_GoBack"/>
      <w:bookmarkEnd w:id="0"/>
      <w:r w:rsidRPr="00673E91">
        <w:rPr>
          <w:rFonts w:eastAsia="Calibri" w:cs="Times New Roman"/>
          <w:szCs w:val="28"/>
        </w:rPr>
        <w:t xml:space="preserve"> гг.</w:t>
      </w:r>
    </w:p>
    <w:p w:rsidR="00D91097" w:rsidRDefault="00E26025" w:rsidP="00D91097">
      <w:pPr>
        <w:spacing w:after="0"/>
        <w:rPr>
          <w:rFonts w:eastAsia="Calibri" w:cs="Times New Roman"/>
          <w:szCs w:val="28"/>
        </w:rPr>
      </w:pPr>
      <w:r w:rsidRPr="00673E91">
        <w:rPr>
          <w:rFonts w:eastAsia="Calibri" w:cs="Times New Roman"/>
          <w:i/>
          <w:szCs w:val="28"/>
        </w:rPr>
        <w:t>Текущий статус реализации проекта</w:t>
      </w:r>
      <w:r w:rsidRPr="00673E91">
        <w:rPr>
          <w:rFonts w:eastAsia="Calibri" w:cs="Times New Roman"/>
          <w:szCs w:val="28"/>
        </w:rPr>
        <w:t>.</w:t>
      </w:r>
      <w:r w:rsidR="006D418D" w:rsidRPr="00673E91">
        <w:rPr>
          <w:rFonts w:eastAsia="Calibri" w:cs="Times New Roman"/>
          <w:szCs w:val="28"/>
        </w:rPr>
        <w:t xml:space="preserve"> </w:t>
      </w:r>
    </w:p>
    <w:p w:rsidR="00D91097" w:rsidRPr="00D91097" w:rsidRDefault="00D91097" w:rsidP="00D91097">
      <w:pPr>
        <w:spacing w:after="0"/>
        <w:rPr>
          <w:rFonts w:eastAsia="Calibri" w:cs="Times New Roman"/>
          <w:szCs w:val="28"/>
        </w:rPr>
      </w:pPr>
      <w:r w:rsidRPr="00D91097">
        <w:rPr>
          <w:rFonts w:eastAsia="Calibri" w:cs="Times New Roman"/>
          <w:szCs w:val="28"/>
        </w:rPr>
        <w:t>По объектам капитального строительства:</w:t>
      </w:r>
    </w:p>
    <w:p w:rsidR="00D91097" w:rsidRPr="00D91097" w:rsidRDefault="00D91097" w:rsidP="00D91097">
      <w:pPr>
        <w:spacing w:after="0"/>
        <w:rPr>
          <w:rFonts w:eastAsia="Calibri" w:cs="Times New Roman"/>
          <w:szCs w:val="28"/>
        </w:rPr>
      </w:pPr>
      <w:r w:rsidRPr="00D91097">
        <w:rPr>
          <w:rFonts w:eastAsia="Calibri" w:cs="Times New Roman"/>
          <w:szCs w:val="28"/>
        </w:rPr>
        <w:t>-«Реконструкция технологической дороги до карьера известняка» (сметная стоимость 0,276 млрд рублей) - закончено строительство;</w:t>
      </w:r>
    </w:p>
    <w:p w:rsidR="00D91097" w:rsidRPr="00D91097" w:rsidRDefault="00D91097" w:rsidP="00D91097">
      <w:pPr>
        <w:spacing w:after="0"/>
        <w:rPr>
          <w:rFonts w:eastAsia="Calibri" w:cs="Times New Roman"/>
          <w:szCs w:val="28"/>
        </w:rPr>
      </w:pPr>
      <w:r w:rsidRPr="00D91097">
        <w:rPr>
          <w:rFonts w:eastAsia="Calibri" w:cs="Times New Roman"/>
          <w:szCs w:val="28"/>
        </w:rPr>
        <w:t>-«Дробление известняка-1000 т/час» (сметная стоимость 1,182 млрд рублей) – строительство окончено, объект введен в эксплуатацию;</w:t>
      </w:r>
    </w:p>
    <w:p w:rsidR="00D91097" w:rsidRPr="00D91097" w:rsidRDefault="00D91097" w:rsidP="00D91097">
      <w:pPr>
        <w:spacing w:after="0"/>
        <w:rPr>
          <w:rFonts w:eastAsia="Calibri" w:cs="Times New Roman"/>
          <w:szCs w:val="28"/>
        </w:rPr>
      </w:pPr>
      <w:r w:rsidRPr="00D91097">
        <w:rPr>
          <w:rFonts w:eastAsia="Calibri" w:cs="Times New Roman"/>
          <w:szCs w:val="28"/>
        </w:rPr>
        <w:t>-«Энергоцентр» - проектная документация проходит государственную экспертизу (после получения положительного заключения на объект «Энергоцентр» необходимо актуализировать госэкспертизу объекта «Расширение производства действующего цементного завода в с.Чири –Юрт, ЧР строительством новой линии с сухим способом производства клинкера мощностью 3.3 тыс.тонн цемента в сутки» с учетом данных по объекту «Энергоцентр»), заключены соответствующие контракты.</w:t>
      </w:r>
    </w:p>
    <w:p w:rsidR="00D91097" w:rsidRPr="00D91097" w:rsidRDefault="00D91097" w:rsidP="00D91097">
      <w:pPr>
        <w:spacing w:after="0"/>
        <w:rPr>
          <w:rFonts w:eastAsia="Calibri" w:cs="Times New Roman"/>
          <w:szCs w:val="28"/>
        </w:rPr>
      </w:pPr>
      <w:r w:rsidRPr="00D91097">
        <w:rPr>
          <w:rFonts w:eastAsia="Calibri" w:cs="Times New Roman"/>
          <w:szCs w:val="28"/>
        </w:rPr>
        <w:t xml:space="preserve">-«Расширение производства действующего цементного завода в с.Чири Юрт, ЧР строительством новой линии с сухим способом производство клинкера </w:t>
      </w:r>
      <w:r w:rsidRPr="00D91097">
        <w:rPr>
          <w:rFonts w:eastAsia="Calibri" w:cs="Times New Roman"/>
          <w:szCs w:val="28"/>
        </w:rPr>
        <w:lastRenderedPageBreak/>
        <w:t>мощностью 3.3 тыс.тонн цемента в сутки» - проектная документация получила положительную государственную и экологическую экспертизы, проводятся переговоры по вопросам заключения договоров подряда.</w:t>
      </w:r>
    </w:p>
    <w:p w:rsidR="00D91097" w:rsidRDefault="00D91097" w:rsidP="00D91097">
      <w:pPr>
        <w:spacing w:after="0"/>
        <w:rPr>
          <w:rFonts w:eastAsia="Calibri" w:cs="Times New Roman"/>
          <w:szCs w:val="28"/>
        </w:rPr>
      </w:pPr>
      <w:r w:rsidRPr="00D91097">
        <w:rPr>
          <w:rFonts w:eastAsia="Calibri" w:cs="Times New Roman"/>
          <w:szCs w:val="28"/>
        </w:rPr>
        <w:tab/>
        <w:t xml:space="preserve">С Минстроем России 13.12.2022 г. заключено соглашение о реализации в 2024 – 2025 гг. за счет средств ИБК мероприятия по строительству объекта собственной генерации электрической энергии мощностью 48 МВт на 8,7 млрд рублей. В Минстрой РФ направлена Заявка о перераспределении средств ИБК с 2024 – 2025 гг. на 2023 – 2024 гг. В настоящее время заявка согласована Минфином РФ, Минэкономразвития РФ и Минпромторгом РФ и находится на согласовании в Минстрой и ЖКХ РФ. С целью получения </w:t>
      </w:r>
      <w:r w:rsidRPr="00D91097">
        <w:rPr>
          <w:rFonts w:eastAsia="Calibri" w:cs="Times New Roman"/>
          <w:b/>
          <w:bCs/>
          <w:szCs w:val="28"/>
        </w:rPr>
        <w:t>займа</w:t>
      </w:r>
      <w:r w:rsidRPr="00D91097">
        <w:rPr>
          <w:rFonts w:eastAsia="Calibri" w:cs="Times New Roman"/>
          <w:szCs w:val="28"/>
        </w:rPr>
        <w:t xml:space="preserve"> в адрес АО «КАВКАЗ.РФ» АО «Чеченцемент» направлен полный пакет заявки (размер займа – </w:t>
      </w:r>
      <w:r w:rsidRPr="00D91097">
        <w:rPr>
          <w:rFonts w:eastAsia="Calibri" w:cs="Times New Roman"/>
          <w:b/>
          <w:bCs/>
          <w:szCs w:val="28"/>
        </w:rPr>
        <w:t>4,6 млрд рублей</w:t>
      </w:r>
      <w:r w:rsidRPr="00D91097">
        <w:rPr>
          <w:rFonts w:eastAsia="Calibri" w:cs="Times New Roman"/>
          <w:szCs w:val="28"/>
        </w:rPr>
        <w:t xml:space="preserve">). Правлением АО «КАВКАЗ.РФ» принято положительное решение о финансировании Инвестиционного проекта. Также получено положительное заключение Инвестиционного комитета АО «КАВКАЗ.РФ» по предварительным условиям финансирования Инвестиционного проекта, подписаны Основные условия сделки между АО «КАВКАЗ.РФ» и АО «Чеченцемент». </w:t>
      </w:r>
    </w:p>
    <w:p w:rsidR="00D7210E" w:rsidRPr="00D91097" w:rsidRDefault="00D7210E" w:rsidP="00D91097">
      <w:pPr>
        <w:spacing w:after="0"/>
        <w:rPr>
          <w:rFonts w:eastAsia="Calibri" w:cs="Times New Roman"/>
          <w:szCs w:val="28"/>
        </w:rPr>
      </w:pPr>
      <w:r>
        <w:rPr>
          <w:rFonts w:eastAsia="Calibri" w:cs="Times New Roman"/>
          <w:szCs w:val="28"/>
        </w:rPr>
        <w:tab/>
      </w:r>
      <w:r w:rsidRPr="006516D3">
        <w:rPr>
          <w:rFonts w:eastAsia="Calibri" w:cs="Times New Roman"/>
          <w:szCs w:val="28"/>
          <w:highlight w:val="green"/>
        </w:rPr>
        <w:t xml:space="preserve">В данное время на территории АО «Чеченцемент» ведется строительство энергоцентра </w:t>
      </w:r>
      <w:r w:rsidR="004C3121" w:rsidRPr="006516D3">
        <w:rPr>
          <w:rFonts w:eastAsia="Calibri" w:cs="Times New Roman"/>
          <w:szCs w:val="28"/>
          <w:highlight w:val="green"/>
        </w:rPr>
        <w:t>– участка собстве</w:t>
      </w:r>
      <w:r w:rsidR="006516D3">
        <w:rPr>
          <w:rFonts w:eastAsia="Calibri" w:cs="Times New Roman"/>
          <w:szCs w:val="28"/>
          <w:highlight w:val="green"/>
        </w:rPr>
        <w:t>нной генерации электроэнергии (</w:t>
      </w:r>
      <w:r w:rsidR="004C3121" w:rsidRPr="006516D3">
        <w:rPr>
          <w:rFonts w:eastAsia="Calibri" w:cs="Times New Roman"/>
          <w:szCs w:val="28"/>
          <w:highlight w:val="green"/>
        </w:rPr>
        <w:t>посредством тепловой энергии газа)</w:t>
      </w:r>
      <w:r w:rsidR="006A44CA">
        <w:rPr>
          <w:rFonts w:eastAsia="Calibri" w:cs="Times New Roman"/>
          <w:szCs w:val="28"/>
        </w:rPr>
        <w:t>.</w:t>
      </w:r>
    </w:p>
    <w:p w:rsidR="005733ED" w:rsidRPr="00673E91" w:rsidRDefault="005733ED" w:rsidP="00D91097">
      <w:pPr>
        <w:spacing w:after="0"/>
        <w:rPr>
          <w:rFonts w:eastAsia="Calibri" w:cs="Times New Roman"/>
          <w:szCs w:val="28"/>
        </w:rPr>
      </w:pPr>
    </w:p>
    <w:p w:rsidR="00A57F67" w:rsidRPr="00673E91" w:rsidRDefault="00A57F67" w:rsidP="00A57F67">
      <w:pPr>
        <w:spacing w:after="0"/>
        <w:ind w:firstLine="708"/>
        <w:rPr>
          <w:rFonts w:eastAsia="Calibri" w:cs="Times New Roman"/>
          <w:szCs w:val="28"/>
        </w:rPr>
      </w:pPr>
    </w:p>
    <w:p w:rsidR="009857D3" w:rsidRPr="00673E91" w:rsidRDefault="009857D3" w:rsidP="0034171E">
      <w:pPr>
        <w:spacing w:after="0"/>
        <w:ind w:firstLine="708"/>
        <w:rPr>
          <w:rFonts w:eastAsia="Calibri" w:cs="Times New Roman"/>
          <w:szCs w:val="28"/>
        </w:rPr>
      </w:pPr>
      <w:r w:rsidRPr="00673E91">
        <w:rPr>
          <w:rFonts w:eastAsia="Calibri" w:cs="Times New Roman"/>
          <w:b/>
          <w:i/>
          <w:szCs w:val="28"/>
          <w:u w:val="single"/>
        </w:rPr>
        <w:t>2. Модернизация производства систем сохранения энергии мощностью 30МВт*ч в год;</w:t>
      </w:r>
    </w:p>
    <w:p w:rsidR="00BA08FF" w:rsidRPr="00673E91" w:rsidRDefault="00BA08FF" w:rsidP="00BA08FF">
      <w:pPr>
        <w:spacing w:after="0" w:line="259" w:lineRule="auto"/>
        <w:ind w:firstLine="708"/>
        <w:rPr>
          <w:rFonts w:eastAsia="Calibri" w:cs="Times New Roman"/>
          <w:i/>
          <w:szCs w:val="28"/>
        </w:rPr>
      </w:pPr>
    </w:p>
    <w:p w:rsidR="009857D3" w:rsidRPr="00673E91" w:rsidRDefault="009857D3" w:rsidP="00865E36">
      <w:pPr>
        <w:spacing w:after="0" w:line="259" w:lineRule="auto"/>
        <w:jc w:val="left"/>
        <w:rPr>
          <w:rFonts w:eastAsia="Calibri" w:cs="Times New Roman"/>
          <w:szCs w:val="28"/>
        </w:rPr>
      </w:pPr>
      <w:r w:rsidRPr="00673E91">
        <w:rPr>
          <w:rFonts w:eastAsia="Calibri" w:cs="Times New Roman"/>
          <w:i/>
          <w:szCs w:val="28"/>
        </w:rPr>
        <w:t>Цель проекта.</w:t>
      </w:r>
      <w:r w:rsidRPr="00673E91">
        <w:rPr>
          <w:rFonts w:eastAsia="Calibri" w:cs="Times New Roman"/>
          <w:szCs w:val="28"/>
        </w:rPr>
        <w:t xml:space="preserve"> В 2016 году на территории Чеченской Республики реализован инвестиционный проект «Производство систем сохранения энергии (ESS) мощностью 30МВт</w:t>
      </w:r>
      <w:r w:rsidRPr="00673E91">
        <w:rPr>
          <w:rFonts w:eastAsia="Calibri" w:cs="Times New Roman"/>
          <w:sz w:val="20"/>
          <w:szCs w:val="20"/>
        </w:rPr>
        <w:t>•</w:t>
      </w:r>
      <w:r w:rsidRPr="00673E91">
        <w:rPr>
          <w:rFonts w:eastAsia="Calibri" w:cs="Times New Roman"/>
          <w:szCs w:val="28"/>
        </w:rPr>
        <w:t xml:space="preserve">ч в год» (далее </w:t>
      </w:r>
      <w:r w:rsidR="003141FD" w:rsidRPr="00673E91">
        <w:rPr>
          <w:rFonts w:eastAsia="Calibri" w:cs="Times New Roman"/>
          <w:szCs w:val="28"/>
        </w:rPr>
        <w:t>– Проект)</w:t>
      </w:r>
      <w:r w:rsidRPr="00673E91">
        <w:rPr>
          <w:rFonts w:eastAsia="Calibri" w:cs="Times New Roman"/>
          <w:szCs w:val="28"/>
        </w:rPr>
        <w:t>.</w:t>
      </w:r>
    </w:p>
    <w:p w:rsidR="009857D3" w:rsidRPr="00673E91" w:rsidRDefault="009857D3" w:rsidP="009857D3">
      <w:pPr>
        <w:spacing w:after="0" w:line="259" w:lineRule="auto"/>
        <w:ind w:firstLine="708"/>
        <w:rPr>
          <w:rFonts w:eastAsia="Calibri" w:cs="Times New Roman"/>
          <w:szCs w:val="28"/>
        </w:rPr>
      </w:pPr>
      <w:r w:rsidRPr="00673E91">
        <w:rPr>
          <w:rFonts w:eastAsia="Calibri" w:cs="Times New Roman"/>
          <w:szCs w:val="28"/>
        </w:rPr>
        <w:t>Литий-ионные батареи 19ʺ-формата с напряжением 48В собираются на автоматизированной технологической линии из литий-ионных аккумуляторов ёмкостью 63 и 75А</w:t>
      </w:r>
      <w:r w:rsidRPr="00673E91">
        <w:rPr>
          <w:rFonts w:eastAsia="Calibri" w:cs="Times New Roman"/>
          <w:sz w:val="20"/>
          <w:szCs w:val="20"/>
        </w:rPr>
        <w:t>•</w:t>
      </w:r>
      <w:r w:rsidRPr="00673E91">
        <w:rPr>
          <w:rFonts w:eastAsia="Calibri" w:cs="Times New Roman"/>
          <w:szCs w:val="28"/>
        </w:rPr>
        <w:t xml:space="preserve">ч, производимых по технологии </w:t>
      </w:r>
      <w:r w:rsidRPr="00673E91">
        <w:rPr>
          <w:rFonts w:eastAsia="Calibri" w:cs="Times New Roman"/>
          <w:szCs w:val="28"/>
          <w:lang w:val="en-US"/>
        </w:rPr>
        <w:t>NMC</w:t>
      </w:r>
      <w:r w:rsidRPr="00673E91">
        <w:rPr>
          <w:rFonts w:eastAsia="Calibri" w:cs="Times New Roman"/>
          <w:szCs w:val="28"/>
        </w:rPr>
        <w:t xml:space="preserve"> и закупаемых в компании </w:t>
      </w:r>
      <w:r w:rsidRPr="00673E91">
        <w:rPr>
          <w:rFonts w:eastAsia="Calibri" w:cs="Times New Roman"/>
          <w:szCs w:val="28"/>
          <w:lang w:val="en-US"/>
        </w:rPr>
        <w:t>Kokam</w:t>
      </w:r>
      <w:r w:rsidRPr="00673E91">
        <w:rPr>
          <w:rFonts w:eastAsia="Calibri" w:cs="Times New Roman"/>
          <w:szCs w:val="28"/>
        </w:rPr>
        <w:t xml:space="preserve"> </w:t>
      </w:r>
      <w:r w:rsidRPr="00673E91">
        <w:rPr>
          <w:rFonts w:eastAsia="Calibri" w:cs="Times New Roman"/>
          <w:szCs w:val="28"/>
          <w:lang w:val="en-US"/>
        </w:rPr>
        <w:t>Co</w:t>
      </w:r>
      <w:r w:rsidRPr="00673E91">
        <w:rPr>
          <w:rFonts w:eastAsia="Calibri" w:cs="Times New Roman"/>
          <w:szCs w:val="28"/>
        </w:rPr>
        <w:t xml:space="preserve">., </w:t>
      </w:r>
      <w:r w:rsidRPr="00673E91">
        <w:rPr>
          <w:rFonts w:eastAsia="Calibri" w:cs="Times New Roman"/>
          <w:szCs w:val="28"/>
          <w:lang w:val="en-US"/>
        </w:rPr>
        <w:t>Ltd</w:t>
      </w:r>
      <w:r w:rsidRPr="00673E91">
        <w:rPr>
          <w:rFonts w:eastAsia="Calibri" w:cs="Times New Roman"/>
          <w:szCs w:val="28"/>
        </w:rPr>
        <w:t>. (Республика Корея).</w:t>
      </w:r>
    </w:p>
    <w:p w:rsidR="009857D3" w:rsidRPr="00673E91" w:rsidRDefault="009857D3" w:rsidP="009857D3">
      <w:pPr>
        <w:spacing w:after="0" w:line="259" w:lineRule="auto"/>
        <w:ind w:firstLine="708"/>
        <w:rPr>
          <w:rFonts w:eastAsia="Calibri" w:cs="Times New Roman"/>
          <w:szCs w:val="28"/>
        </w:rPr>
      </w:pPr>
      <w:r w:rsidRPr="00673E91">
        <w:rPr>
          <w:rFonts w:eastAsia="Calibri" w:cs="Times New Roman"/>
          <w:szCs w:val="28"/>
        </w:rPr>
        <w:t>С учетом сложившейся системы электроснабжения в России, главными сложностями которой являются изношенная инфраструктура, устаревшее оборудование электросетей и, как следствие, частые аварии на линиях электропередачи, применение систем ESS мощностью 14 -18кВт</w:t>
      </w:r>
      <w:r w:rsidRPr="00673E91">
        <w:rPr>
          <w:rFonts w:eastAsia="Calibri" w:cs="Times New Roman"/>
          <w:sz w:val="20"/>
          <w:szCs w:val="20"/>
        </w:rPr>
        <w:t>•</w:t>
      </w:r>
      <w:r w:rsidRPr="00673E91">
        <w:rPr>
          <w:rFonts w:eastAsia="Calibri" w:cs="Times New Roman"/>
          <w:szCs w:val="28"/>
        </w:rPr>
        <w:t>ч ограничено.</w:t>
      </w:r>
    </w:p>
    <w:p w:rsidR="009857D3" w:rsidRPr="00673E91" w:rsidRDefault="009857D3" w:rsidP="009857D3">
      <w:pPr>
        <w:spacing w:after="0" w:line="259" w:lineRule="auto"/>
        <w:ind w:firstLine="708"/>
        <w:rPr>
          <w:rFonts w:eastAsia="Calibri" w:cs="Times New Roman"/>
          <w:szCs w:val="28"/>
        </w:rPr>
      </w:pPr>
      <w:r w:rsidRPr="00673E91">
        <w:rPr>
          <w:rFonts w:eastAsia="Calibri" w:cs="Times New Roman"/>
          <w:szCs w:val="28"/>
        </w:rPr>
        <w:t>В целях перехода на выпуск более востребованных источников бесперебойного питания (ИБП) мощностью 20÷1200кВт и систем накопления энергии (СНЭ) мощностью 0,5÷6,0МВт разработан настоящий Проект модернизации действующего производства систем ESS с переходом на выпуск ИБП и СНЭ на основе литий-ионных батарей.</w:t>
      </w:r>
    </w:p>
    <w:p w:rsidR="00EC561A" w:rsidRPr="00673E91" w:rsidRDefault="00D80922" w:rsidP="009A0A97">
      <w:pPr>
        <w:spacing w:after="0" w:line="259" w:lineRule="auto"/>
        <w:ind w:firstLine="708"/>
        <w:rPr>
          <w:rFonts w:eastAsia="Calibri" w:cs="Times New Roman"/>
          <w:szCs w:val="28"/>
        </w:rPr>
      </w:pPr>
      <w:r w:rsidRPr="00673E91">
        <w:rPr>
          <w:rFonts w:eastAsia="Calibri" w:cs="Times New Roman"/>
          <w:szCs w:val="28"/>
        </w:rPr>
        <w:lastRenderedPageBreak/>
        <w:t>Проект включен в Перечень приоритетных инвестиционных</w:t>
      </w:r>
      <w:r w:rsidR="00C62E54" w:rsidRPr="00673E91">
        <w:rPr>
          <w:rFonts w:eastAsia="Calibri" w:cs="Times New Roman"/>
          <w:szCs w:val="28"/>
        </w:rPr>
        <w:t xml:space="preserve"> проектов Чеченской Республики (распоряжение</w:t>
      </w:r>
      <w:r w:rsidR="00566FFC" w:rsidRPr="00673E91">
        <w:rPr>
          <w:rFonts w:eastAsia="Calibri" w:cs="Times New Roman"/>
          <w:szCs w:val="28"/>
        </w:rPr>
        <w:t xml:space="preserve"> Правительства Чеченской Республики от 08.12.2020 г. №4667-р.</w:t>
      </w:r>
    </w:p>
    <w:p w:rsidR="009857D3" w:rsidRPr="00673E91" w:rsidRDefault="009857D3" w:rsidP="009857D3">
      <w:pPr>
        <w:spacing w:after="0"/>
        <w:ind w:firstLine="708"/>
        <w:rPr>
          <w:rFonts w:eastAsia="Calibri" w:cs="Times New Roman"/>
          <w:i/>
          <w:szCs w:val="28"/>
        </w:rPr>
      </w:pPr>
      <w:r w:rsidRPr="00673E91">
        <w:rPr>
          <w:rFonts w:eastAsia="Calibri" w:cs="Times New Roman"/>
          <w:szCs w:val="28"/>
        </w:rPr>
        <w:t>Для расширения номенклатуры выпускаемых батарей предусмотрена организация сборки литий-ионных батарей из покупных литий-ионных аккумуляторов на основе феррофосфата лития.</w:t>
      </w:r>
      <w:r w:rsidRPr="00673E91">
        <w:rPr>
          <w:rFonts w:eastAsia="Calibri" w:cs="Times New Roman"/>
          <w:i/>
          <w:szCs w:val="28"/>
        </w:rPr>
        <w:t xml:space="preserve"> </w:t>
      </w:r>
    </w:p>
    <w:p w:rsidR="009857D3" w:rsidRPr="00673E91" w:rsidRDefault="009857D3" w:rsidP="00A5345C">
      <w:pPr>
        <w:spacing w:after="0"/>
        <w:rPr>
          <w:rFonts w:eastAsia="Calibri" w:cs="Times New Roman"/>
          <w:szCs w:val="28"/>
        </w:rPr>
      </w:pPr>
      <w:r w:rsidRPr="00673E91">
        <w:rPr>
          <w:rFonts w:eastAsia="Calibri" w:cs="Times New Roman"/>
          <w:i/>
          <w:szCs w:val="28"/>
        </w:rPr>
        <w:t>Инициатор проекта: АО «Вайн-Лиа»</w:t>
      </w:r>
    </w:p>
    <w:p w:rsidR="009857D3" w:rsidRPr="00673E91" w:rsidRDefault="009857D3" w:rsidP="00A5345C">
      <w:pPr>
        <w:spacing w:after="0" w:line="259" w:lineRule="auto"/>
        <w:rPr>
          <w:rFonts w:eastAsia="Calibri" w:cs="Times New Roman"/>
          <w:szCs w:val="28"/>
        </w:rPr>
      </w:pPr>
      <w:r w:rsidRPr="00673E91">
        <w:rPr>
          <w:rFonts w:eastAsia="Calibri" w:cs="Times New Roman"/>
          <w:i/>
          <w:szCs w:val="28"/>
        </w:rPr>
        <w:t>Общая стоимость проекта:</w:t>
      </w:r>
      <w:r w:rsidRPr="00673E91">
        <w:rPr>
          <w:rFonts w:eastAsia="Calibri" w:cs="Times New Roman"/>
          <w:szCs w:val="28"/>
        </w:rPr>
        <w:t xml:space="preserve"> </w:t>
      </w:r>
      <w:r w:rsidRPr="00673E91">
        <w:rPr>
          <w:rFonts w:eastAsia="Calibri" w:cs="Times New Roman"/>
          <w:b/>
          <w:szCs w:val="28"/>
        </w:rPr>
        <w:t>500,0 млн. руб.,</w:t>
      </w:r>
      <w:r w:rsidRPr="00673E91">
        <w:rPr>
          <w:rFonts w:eastAsia="Calibri" w:cs="Times New Roman"/>
          <w:szCs w:val="28"/>
        </w:rPr>
        <w:t xml:space="preserve"> в том числе:</w:t>
      </w:r>
    </w:p>
    <w:p w:rsidR="009857D3" w:rsidRPr="00673E91" w:rsidRDefault="009857D3" w:rsidP="009857D3">
      <w:pPr>
        <w:spacing w:after="0" w:line="259" w:lineRule="auto"/>
        <w:ind w:firstLine="709"/>
        <w:rPr>
          <w:rFonts w:eastAsia="Calibri" w:cs="Times New Roman"/>
          <w:szCs w:val="28"/>
        </w:rPr>
      </w:pPr>
      <w:r w:rsidRPr="00673E91">
        <w:rPr>
          <w:rFonts w:eastAsia="Calibri" w:cs="Times New Roman"/>
          <w:b/>
          <w:bCs/>
          <w:szCs w:val="28"/>
        </w:rPr>
        <w:t xml:space="preserve">- 140,0 млн. руб. </w:t>
      </w:r>
      <w:r w:rsidRPr="00673E91">
        <w:rPr>
          <w:rFonts w:eastAsia="Calibri" w:cs="Times New Roman"/>
          <w:szCs w:val="28"/>
        </w:rPr>
        <w:t>- затраты на приобретение испытательного оборудования: Стенды для испытаний ИБП и СНЭ, зарядные стенды для заряда батарей и Батарейных блоков, нагрузочные модули для испытания ИБП и СНЭ под нагрузкой.</w:t>
      </w:r>
    </w:p>
    <w:p w:rsidR="009857D3" w:rsidRPr="00673E91" w:rsidRDefault="009857D3" w:rsidP="009857D3">
      <w:pPr>
        <w:spacing w:after="0" w:line="259" w:lineRule="auto"/>
        <w:ind w:firstLine="709"/>
        <w:rPr>
          <w:rFonts w:eastAsia="Calibri" w:cs="Times New Roman"/>
          <w:i/>
          <w:szCs w:val="28"/>
        </w:rPr>
      </w:pPr>
      <w:r w:rsidRPr="00673E91">
        <w:rPr>
          <w:rFonts w:eastAsia="Calibri" w:cs="Times New Roman"/>
          <w:b/>
          <w:bCs/>
          <w:szCs w:val="28"/>
        </w:rPr>
        <w:t>- 360,0 млн. руб. –</w:t>
      </w:r>
      <w:r w:rsidRPr="00673E91">
        <w:rPr>
          <w:rFonts w:eastAsia="Calibri" w:cs="Times New Roman"/>
          <w:szCs w:val="28"/>
        </w:rPr>
        <w:t xml:space="preserve"> затраты на</w:t>
      </w:r>
      <w:r w:rsidRPr="00673E91">
        <w:rPr>
          <w:rFonts w:eastAsia="Calibri" w:cs="Times New Roman"/>
          <w:b/>
          <w:bCs/>
          <w:szCs w:val="28"/>
        </w:rPr>
        <w:t xml:space="preserve"> </w:t>
      </w:r>
      <w:r w:rsidRPr="00673E91">
        <w:rPr>
          <w:rFonts w:eastAsia="Calibri" w:cs="Times New Roman"/>
          <w:szCs w:val="28"/>
        </w:rPr>
        <w:t>закупку комплектующих для сборки литий-ионных батарей, Батарейных блоков и ИБП. Из-за длительности оборачиваемости средств (около 150 дней) необходимо обеспечить закупки большого количества дорогостоящих комплектующих.</w:t>
      </w:r>
      <w:r w:rsidRPr="00673E91">
        <w:rPr>
          <w:rFonts w:eastAsia="Calibri" w:cs="Times New Roman"/>
          <w:i/>
          <w:szCs w:val="28"/>
        </w:rPr>
        <w:t xml:space="preserve"> </w:t>
      </w:r>
    </w:p>
    <w:p w:rsidR="00D8460E" w:rsidRPr="00673E91" w:rsidRDefault="009857D3" w:rsidP="009857D3">
      <w:pPr>
        <w:spacing w:after="0"/>
        <w:rPr>
          <w:rFonts w:eastAsia="Calibri" w:cs="Times New Roman"/>
          <w:i/>
          <w:szCs w:val="28"/>
        </w:rPr>
      </w:pPr>
      <w:r w:rsidRPr="00673E91">
        <w:rPr>
          <w:rFonts w:eastAsia="Calibri" w:cs="Times New Roman"/>
          <w:i/>
          <w:szCs w:val="28"/>
        </w:rPr>
        <w:t>Проектная мощность:</w:t>
      </w:r>
      <w:r w:rsidRPr="00673E91">
        <w:rPr>
          <w:rFonts w:eastAsia="Calibri" w:cs="Times New Roman"/>
          <w:szCs w:val="28"/>
        </w:rPr>
        <w:t xml:space="preserve"> 30 МВтч в год.</w:t>
      </w:r>
      <w:r w:rsidRPr="00673E91">
        <w:rPr>
          <w:rFonts w:eastAsia="Calibri" w:cs="Times New Roman"/>
          <w:i/>
          <w:szCs w:val="28"/>
        </w:rPr>
        <w:t xml:space="preserve"> </w:t>
      </w:r>
    </w:p>
    <w:p w:rsidR="00A20F49" w:rsidRDefault="009857D3" w:rsidP="00C9679A">
      <w:pPr>
        <w:spacing w:after="0"/>
        <w:rPr>
          <w:rFonts w:eastAsia="Calibri" w:cs="Times New Roman"/>
          <w:szCs w:val="28"/>
        </w:rPr>
      </w:pPr>
      <w:r w:rsidRPr="00673E91">
        <w:rPr>
          <w:rFonts w:eastAsia="Calibri" w:cs="Times New Roman"/>
          <w:i/>
          <w:szCs w:val="28"/>
        </w:rPr>
        <w:t>Эффективность проекта:</w:t>
      </w:r>
      <w:r w:rsidR="002805E4">
        <w:rPr>
          <w:rFonts w:eastAsia="Calibri" w:cs="Times New Roman"/>
          <w:szCs w:val="28"/>
        </w:rPr>
        <w:t xml:space="preserve"> - создание 50 рабочих мест (фактическая численность работающих 23 чел.)</w:t>
      </w:r>
      <w:r w:rsidR="00C9679A">
        <w:rPr>
          <w:rFonts w:eastAsia="Calibri" w:cs="Times New Roman"/>
          <w:szCs w:val="28"/>
        </w:rPr>
        <w:t xml:space="preserve"> </w:t>
      </w:r>
    </w:p>
    <w:p w:rsidR="009857D3" w:rsidRPr="00673E91" w:rsidRDefault="009857D3" w:rsidP="00C9679A">
      <w:pPr>
        <w:spacing w:after="0"/>
        <w:rPr>
          <w:rFonts w:eastAsia="Calibri" w:cs="Times New Roman"/>
          <w:szCs w:val="28"/>
        </w:rPr>
      </w:pPr>
      <w:r w:rsidRPr="00673E91">
        <w:rPr>
          <w:rFonts w:eastAsia="Calibri" w:cs="Times New Roman"/>
          <w:i/>
          <w:szCs w:val="28"/>
        </w:rPr>
        <w:t>Сроки реализации:</w:t>
      </w:r>
      <w:r w:rsidRPr="00673E91">
        <w:rPr>
          <w:rFonts w:eastAsia="Calibri" w:cs="Times New Roman"/>
          <w:szCs w:val="28"/>
        </w:rPr>
        <w:t xml:space="preserve"> 2022-2026 гг.    </w:t>
      </w:r>
      <w:r w:rsidR="008C3C18">
        <w:rPr>
          <w:rFonts w:eastAsia="Calibri" w:cs="Times New Roman"/>
          <w:szCs w:val="28"/>
        </w:rPr>
        <w:t xml:space="preserve">                   </w:t>
      </w:r>
    </w:p>
    <w:p w:rsidR="009857D3" w:rsidRPr="00673E91" w:rsidRDefault="009857D3" w:rsidP="00D8460E">
      <w:pPr>
        <w:spacing w:after="0" w:line="259" w:lineRule="auto"/>
        <w:rPr>
          <w:rFonts w:eastAsia="Calibri" w:cs="Times New Roman"/>
          <w:szCs w:val="28"/>
        </w:rPr>
      </w:pPr>
      <w:r w:rsidRPr="00673E91">
        <w:rPr>
          <w:rFonts w:eastAsia="Calibri" w:cs="Times New Roman"/>
          <w:i/>
          <w:szCs w:val="28"/>
        </w:rPr>
        <w:t>Текущее состояние:</w:t>
      </w:r>
      <w:r w:rsidRPr="00673E91">
        <w:rPr>
          <w:rFonts w:eastAsia="Calibri" w:cs="Times New Roman"/>
          <w:szCs w:val="28"/>
        </w:rPr>
        <w:t xml:space="preserve"> </w:t>
      </w:r>
      <w:r w:rsidRPr="00673E91">
        <w:rPr>
          <w:rFonts w:eastAsia="Calibri" w:cs="Times New Roman"/>
        </w:rPr>
        <w:t>Проводится поиск источников финансирования.</w:t>
      </w:r>
    </w:p>
    <w:p w:rsidR="009857D3" w:rsidRPr="00673E91" w:rsidRDefault="009857D3" w:rsidP="00D8460E">
      <w:pPr>
        <w:spacing w:after="0" w:line="256" w:lineRule="auto"/>
        <w:rPr>
          <w:rFonts w:eastAsia="Calibri" w:cs="Times New Roman"/>
        </w:rPr>
      </w:pPr>
      <w:r w:rsidRPr="00673E91">
        <w:rPr>
          <w:rFonts w:eastAsia="Calibri" w:cs="Times New Roman"/>
        </w:rPr>
        <w:t xml:space="preserve">С начала реализации проекта освоено собственных средств инициатора проекта в размере </w:t>
      </w:r>
      <w:r w:rsidR="009A0A97" w:rsidRPr="00673E91">
        <w:rPr>
          <w:rFonts w:eastAsia="Calibri" w:cs="Times New Roman"/>
        </w:rPr>
        <w:t>21</w:t>
      </w:r>
      <w:r w:rsidRPr="00673E91">
        <w:rPr>
          <w:rFonts w:eastAsia="Calibri" w:cs="Times New Roman"/>
        </w:rPr>
        <w:t>,</w:t>
      </w:r>
      <w:r w:rsidR="009A0A97" w:rsidRPr="00673E91">
        <w:rPr>
          <w:rFonts w:eastAsia="Calibri" w:cs="Times New Roman"/>
        </w:rPr>
        <w:t>16</w:t>
      </w:r>
      <w:r w:rsidRPr="00673E91">
        <w:rPr>
          <w:rFonts w:eastAsia="Calibri" w:cs="Times New Roman"/>
        </w:rPr>
        <w:t>4 млн.руб. Ведется работа по привлечению льготного займа. Разрабатывается бизнес-план и финансовая модель по инвестиционному проекту.</w:t>
      </w:r>
    </w:p>
    <w:p w:rsidR="009857D3" w:rsidRPr="00673E91" w:rsidRDefault="009857D3" w:rsidP="009857D3">
      <w:pPr>
        <w:spacing w:after="0" w:line="256" w:lineRule="auto"/>
        <w:ind w:firstLine="709"/>
        <w:rPr>
          <w:rFonts w:eastAsia="Calibri" w:cs="Times New Roman"/>
        </w:rPr>
      </w:pPr>
      <w:r w:rsidRPr="00673E91">
        <w:rPr>
          <w:rFonts w:eastAsia="Calibri" w:cs="Times New Roman"/>
        </w:rPr>
        <w:t>Инициатором проекта проводится работа с компанией ООО «РЭНЕРА» (входит в состав АО «ТВЭЛ» ГК «Росатом») в целях организации совместного производства литий-ионных батарей.</w:t>
      </w:r>
    </w:p>
    <w:p w:rsidR="0016424B" w:rsidRPr="00673E91" w:rsidRDefault="009857D3" w:rsidP="00CC040F">
      <w:pPr>
        <w:spacing w:after="0" w:line="256" w:lineRule="auto"/>
        <w:ind w:firstLine="709"/>
        <w:rPr>
          <w:rFonts w:eastAsia="Calibri" w:cs="Times New Roman"/>
        </w:rPr>
      </w:pPr>
      <w:r w:rsidRPr="00673E91">
        <w:rPr>
          <w:rFonts w:eastAsia="Calibri" w:cs="Times New Roman"/>
        </w:rPr>
        <w:t>Также АО «Вайн-ЛИА» осуществляется взаимодействие с китайской компанией Powercom, являющейся мировым производителем и поставщиком надежных решений для электроснабжени</w:t>
      </w:r>
      <w:r w:rsidR="00DE3F1E" w:rsidRPr="00673E91">
        <w:rPr>
          <w:rFonts w:eastAsia="Calibri" w:cs="Times New Roman"/>
        </w:rPr>
        <w:t xml:space="preserve">я. Рассматривается возможность </w:t>
      </w:r>
      <w:r w:rsidRPr="00673E91">
        <w:rPr>
          <w:rFonts w:eastAsia="Calibri" w:cs="Times New Roman"/>
        </w:rPr>
        <w:t>организации сборки и монтажа ИБП из комплектующих, производимых компанией Powercom, что позволит создать дополнительные рабочие места и расширить номенклатуру выпускаемой продукции.</w:t>
      </w:r>
    </w:p>
    <w:p w:rsidR="007930E5" w:rsidRPr="00127843" w:rsidRDefault="007C7C97" w:rsidP="008C3C18">
      <w:pPr>
        <w:spacing w:after="0" w:line="256" w:lineRule="auto"/>
        <w:ind w:firstLine="709"/>
        <w:rPr>
          <w:rFonts w:eastAsia="Calibri" w:cs="Times New Roman"/>
          <w:highlight w:val="green"/>
        </w:rPr>
      </w:pPr>
      <w:r w:rsidRPr="00127843">
        <w:rPr>
          <w:rFonts w:eastAsia="Calibri" w:cs="Times New Roman"/>
          <w:highlight w:val="green"/>
        </w:rPr>
        <w:t>Объем произведенно</w:t>
      </w:r>
      <w:r w:rsidR="008F2E6C" w:rsidRPr="00127843">
        <w:rPr>
          <w:rFonts w:eastAsia="Calibri" w:cs="Times New Roman"/>
          <w:highlight w:val="green"/>
        </w:rPr>
        <w:t>й продукции за январь – сентябрь</w:t>
      </w:r>
      <w:r w:rsidR="00C349A6" w:rsidRPr="00127843">
        <w:rPr>
          <w:rFonts w:eastAsia="Calibri" w:cs="Times New Roman"/>
          <w:highlight w:val="green"/>
        </w:rPr>
        <w:t xml:space="preserve"> 2023 года                    </w:t>
      </w:r>
      <w:r w:rsidR="001A08ED" w:rsidRPr="00127843">
        <w:rPr>
          <w:rFonts w:eastAsia="Calibri" w:cs="Times New Roman"/>
          <w:highlight w:val="green"/>
        </w:rPr>
        <w:t>(</w:t>
      </w:r>
      <w:r w:rsidR="00B6059D" w:rsidRPr="00127843">
        <w:rPr>
          <w:rFonts w:eastAsia="Calibri" w:cs="Times New Roman"/>
          <w:highlight w:val="green"/>
        </w:rPr>
        <w:t>без НДС) - 20 000,00</w:t>
      </w:r>
      <w:r w:rsidR="00C349A6" w:rsidRPr="00127843">
        <w:rPr>
          <w:rFonts w:eastAsia="Calibri" w:cs="Times New Roman"/>
          <w:highlight w:val="green"/>
        </w:rPr>
        <w:t xml:space="preserve"> тыс руб </w:t>
      </w:r>
    </w:p>
    <w:p w:rsidR="007930E5" w:rsidRPr="00127843" w:rsidRDefault="00C45A39" w:rsidP="008C3C18">
      <w:pPr>
        <w:spacing w:after="0" w:line="256" w:lineRule="auto"/>
        <w:ind w:firstLine="709"/>
        <w:rPr>
          <w:rFonts w:eastAsia="Calibri" w:cs="Times New Roman"/>
          <w:highlight w:val="green"/>
        </w:rPr>
      </w:pPr>
      <w:r w:rsidRPr="00127843">
        <w:rPr>
          <w:rFonts w:eastAsia="Calibri" w:cs="Times New Roman"/>
          <w:highlight w:val="green"/>
        </w:rPr>
        <w:t xml:space="preserve">ИБП модели </w:t>
      </w:r>
      <w:r w:rsidRPr="00127843">
        <w:rPr>
          <w:rFonts w:eastAsia="Calibri" w:cs="Times New Roman"/>
          <w:highlight w:val="green"/>
          <w:lang w:val="en-US"/>
        </w:rPr>
        <w:t>UPSLIA</w:t>
      </w:r>
      <w:r w:rsidRPr="00127843">
        <w:rPr>
          <w:rFonts w:eastAsia="Calibri" w:cs="Times New Roman"/>
          <w:highlight w:val="green"/>
        </w:rPr>
        <w:t xml:space="preserve"> 3320 – 60 </w:t>
      </w:r>
      <w:r w:rsidR="00C519FE" w:rsidRPr="00127843">
        <w:rPr>
          <w:rFonts w:eastAsia="Calibri" w:cs="Times New Roman"/>
          <w:highlight w:val="green"/>
        </w:rPr>
        <w:t xml:space="preserve">кВА </w:t>
      </w:r>
      <w:r w:rsidR="003D1690" w:rsidRPr="00127843">
        <w:rPr>
          <w:rFonts w:eastAsia="Calibri" w:cs="Times New Roman"/>
          <w:highlight w:val="green"/>
        </w:rPr>
        <w:t>с одним б</w:t>
      </w:r>
      <w:r w:rsidR="00751881" w:rsidRPr="00127843">
        <w:rPr>
          <w:rFonts w:eastAsia="Calibri" w:cs="Times New Roman"/>
          <w:highlight w:val="green"/>
        </w:rPr>
        <w:t>ата</w:t>
      </w:r>
      <w:r w:rsidR="003D1690" w:rsidRPr="00127843">
        <w:rPr>
          <w:rFonts w:eastAsia="Calibri" w:cs="Times New Roman"/>
          <w:highlight w:val="green"/>
        </w:rPr>
        <w:t xml:space="preserve">рейным блоком </w:t>
      </w:r>
      <w:r w:rsidR="007930E5" w:rsidRPr="00127843">
        <w:rPr>
          <w:rFonts w:eastAsia="Calibri" w:cs="Times New Roman"/>
          <w:highlight w:val="green"/>
        </w:rPr>
        <w:t xml:space="preserve">                  </w:t>
      </w:r>
      <w:r w:rsidR="003D1690" w:rsidRPr="00127843">
        <w:rPr>
          <w:rFonts w:eastAsia="Calibri" w:cs="Times New Roman"/>
          <w:highlight w:val="green"/>
        </w:rPr>
        <w:t>БП 384</w:t>
      </w:r>
      <w:r w:rsidR="00B909A6" w:rsidRPr="00127843">
        <w:rPr>
          <w:rFonts w:eastAsia="Calibri" w:cs="Times New Roman"/>
          <w:highlight w:val="green"/>
          <w:lang w:val="en-US"/>
        </w:rPr>
        <w:t>V</w:t>
      </w:r>
      <w:r w:rsidR="00B909A6" w:rsidRPr="00127843">
        <w:rPr>
          <w:rFonts w:eastAsia="Calibri" w:cs="Times New Roman"/>
          <w:highlight w:val="green"/>
        </w:rPr>
        <w:t>50АН – 6 комплектов.</w:t>
      </w:r>
      <w:r w:rsidR="00C519FE" w:rsidRPr="00127843">
        <w:rPr>
          <w:rFonts w:eastAsia="Calibri" w:cs="Times New Roman"/>
          <w:highlight w:val="green"/>
        </w:rPr>
        <w:t xml:space="preserve"> </w:t>
      </w:r>
    </w:p>
    <w:p w:rsidR="008C3C18" w:rsidRPr="007930E5" w:rsidRDefault="00C519FE" w:rsidP="007930E5">
      <w:pPr>
        <w:spacing w:after="0" w:line="256" w:lineRule="auto"/>
        <w:ind w:firstLine="709"/>
        <w:rPr>
          <w:rFonts w:eastAsia="Calibri" w:cs="Times New Roman"/>
        </w:rPr>
      </w:pPr>
      <w:r w:rsidRPr="00127843">
        <w:rPr>
          <w:rFonts w:eastAsia="Calibri" w:cs="Times New Roman"/>
          <w:highlight w:val="green"/>
          <w:lang w:val="en-US"/>
        </w:rPr>
        <w:t>UPSLIA</w:t>
      </w:r>
      <w:r w:rsidR="007930E5" w:rsidRPr="00127843">
        <w:rPr>
          <w:rFonts w:eastAsia="Calibri" w:cs="Times New Roman"/>
          <w:highlight w:val="green"/>
        </w:rPr>
        <w:t xml:space="preserve"> 3320 – 80 кВА</w:t>
      </w:r>
      <w:r w:rsidR="00751881" w:rsidRPr="00127843">
        <w:rPr>
          <w:rFonts w:eastAsia="Calibri" w:cs="Times New Roman"/>
          <w:highlight w:val="green"/>
        </w:rPr>
        <w:t xml:space="preserve"> с одним батарейным блокам</w:t>
      </w:r>
      <w:r w:rsidRPr="00127843">
        <w:rPr>
          <w:rFonts w:eastAsia="Calibri" w:cs="Times New Roman"/>
          <w:highlight w:val="green"/>
        </w:rPr>
        <w:t xml:space="preserve"> </w:t>
      </w:r>
      <w:r w:rsidR="007930E5" w:rsidRPr="00127843">
        <w:rPr>
          <w:rFonts w:eastAsia="Calibri" w:cs="Times New Roman"/>
          <w:highlight w:val="green"/>
        </w:rPr>
        <w:t>БП 384V100АН</w:t>
      </w:r>
      <w:r w:rsidR="00127843" w:rsidRPr="00127843">
        <w:rPr>
          <w:rFonts w:eastAsia="Calibri" w:cs="Times New Roman"/>
          <w:highlight w:val="green"/>
        </w:rPr>
        <w:t>- 1</w:t>
      </w:r>
      <w:r w:rsidR="00127843">
        <w:rPr>
          <w:rFonts w:eastAsia="Calibri" w:cs="Times New Roman"/>
        </w:rPr>
        <w:t xml:space="preserve"> комплект.</w:t>
      </w:r>
    </w:p>
    <w:p w:rsidR="00751881" w:rsidRDefault="00751881" w:rsidP="00D8460E">
      <w:pPr>
        <w:spacing w:after="0"/>
        <w:rPr>
          <w:rFonts w:cs="Times New Roman"/>
          <w:b/>
          <w:i/>
          <w:szCs w:val="28"/>
          <w:u w:val="single"/>
        </w:rPr>
      </w:pPr>
    </w:p>
    <w:p w:rsidR="00751881" w:rsidRDefault="00751881" w:rsidP="00D8460E">
      <w:pPr>
        <w:spacing w:after="0"/>
        <w:rPr>
          <w:rFonts w:cs="Times New Roman"/>
          <w:b/>
          <w:i/>
          <w:szCs w:val="28"/>
          <w:u w:val="single"/>
        </w:rPr>
      </w:pPr>
    </w:p>
    <w:p w:rsidR="00D8460E" w:rsidRPr="00673E91" w:rsidRDefault="00961E90" w:rsidP="00D8460E">
      <w:pPr>
        <w:spacing w:after="0"/>
        <w:rPr>
          <w:rFonts w:cs="Times New Roman"/>
          <w:b/>
          <w:i/>
          <w:szCs w:val="28"/>
          <w:u w:val="single"/>
        </w:rPr>
      </w:pPr>
      <w:r w:rsidRPr="00673E91">
        <w:rPr>
          <w:rFonts w:cs="Times New Roman"/>
          <w:b/>
          <w:i/>
          <w:szCs w:val="28"/>
          <w:u w:val="single"/>
        </w:rPr>
        <w:lastRenderedPageBreak/>
        <w:t>3</w:t>
      </w:r>
      <w:r w:rsidR="00D8460E" w:rsidRPr="00673E91">
        <w:rPr>
          <w:rFonts w:cs="Times New Roman"/>
          <w:b/>
          <w:i/>
          <w:szCs w:val="28"/>
          <w:u w:val="single"/>
        </w:rPr>
        <w:t xml:space="preserve">) Создание инновационного строительного технопарка «Казбек» (ИСТ «Казбек») на территории Чеченской Республики </w:t>
      </w:r>
    </w:p>
    <w:p w:rsidR="00BA08FF" w:rsidRPr="00673E91" w:rsidRDefault="00BA08FF" w:rsidP="00C4297D">
      <w:pPr>
        <w:spacing w:after="0"/>
        <w:ind w:firstLine="708"/>
        <w:rPr>
          <w:rFonts w:cs="Times New Roman"/>
          <w:i/>
          <w:szCs w:val="28"/>
        </w:rPr>
      </w:pPr>
    </w:p>
    <w:p w:rsidR="00D8460E" w:rsidRPr="00673E91" w:rsidRDefault="00D8460E" w:rsidP="00D60E39">
      <w:pPr>
        <w:spacing w:after="0"/>
        <w:rPr>
          <w:rFonts w:cs="Times New Roman"/>
          <w:szCs w:val="28"/>
        </w:rPr>
      </w:pPr>
      <w:r w:rsidRPr="00673E91">
        <w:rPr>
          <w:rFonts w:cs="Times New Roman"/>
          <w:i/>
          <w:szCs w:val="28"/>
        </w:rPr>
        <w:t>Цель проекта:</w:t>
      </w:r>
      <w:r w:rsidRPr="00673E91">
        <w:rPr>
          <w:rFonts w:eastAsia="Times New Roman" w:cs="Times New Roman"/>
          <w:sz w:val="26"/>
          <w:szCs w:val="26"/>
          <w:lang w:eastAsia="ru-RU"/>
        </w:rPr>
        <w:t xml:space="preserve"> </w:t>
      </w:r>
      <w:r w:rsidRPr="00673E91">
        <w:rPr>
          <w:rFonts w:cs="Times New Roman"/>
          <w:szCs w:val="28"/>
        </w:rPr>
        <w:t>проект предусматривает организацию на территории Чеченской Республики производства нижеследующей продукции по технологии немецкой компании Верхан (WEHRHAHN):</w:t>
      </w:r>
    </w:p>
    <w:p w:rsidR="00D8460E" w:rsidRPr="00673E91" w:rsidRDefault="00D8460E" w:rsidP="00D8460E">
      <w:pPr>
        <w:spacing w:after="0"/>
        <w:ind w:firstLine="708"/>
        <w:rPr>
          <w:rFonts w:cs="Times New Roman"/>
          <w:szCs w:val="28"/>
        </w:rPr>
      </w:pPr>
      <w:r w:rsidRPr="00673E91">
        <w:rPr>
          <w:rFonts w:cs="Times New Roman"/>
          <w:szCs w:val="28"/>
        </w:rPr>
        <w:t xml:space="preserve"> а) изделий из автоклавных газобетонов -  </w:t>
      </w:r>
    </w:p>
    <w:p w:rsidR="00D8460E" w:rsidRPr="00673E91" w:rsidRDefault="00D8460E" w:rsidP="00D8460E">
      <w:pPr>
        <w:spacing w:after="0"/>
        <w:ind w:firstLine="708"/>
        <w:rPr>
          <w:rFonts w:cs="Times New Roman"/>
          <w:szCs w:val="28"/>
        </w:rPr>
      </w:pPr>
      <w:r w:rsidRPr="00673E91">
        <w:rPr>
          <w:rFonts w:cs="Times New Roman"/>
          <w:szCs w:val="28"/>
        </w:rPr>
        <w:t xml:space="preserve"> - стеновые блоки, армированные панели, готовые к сборке сегменты коттеджей;</w:t>
      </w:r>
    </w:p>
    <w:p w:rsidR="00D8460E" w:rsidRPr="00673E91" w:rsidRDefault="00D8460E" w:rsidP="00D8460E">
      <w:pPr>
        <w:spacing w:after="0"/>
        <w:ind w:firstLine="708"/>
        <w:rPr>
          <w:rFonts w:cs="Times New Roman"/>
          <w:szCs w:val="28"/>
        </w:rPr>
      </w:pPr>
      <w:r w:rsidRPr="00673E91">
        <w:rPr>
          <w:rFonts w:cs="Times New Roman"/>
          <w:szCs w:val="28"/>
        </w:rPr>
        <w:t>б) строительных изделий из фиброцемента – производство данной продукции начато в России (2005 г.) и не покрывает потребности внутреннего рынка, дефицит покрывается за счет импорта;</w:t>
      </w:r>
    </w:p>
    <w:p w:rsidR="00D8460E" w:rsidRPr="00673E91" w:rsidRDefault="00D8460E" w:rsidP="00D8460E">
      <w:pPr>
        <w:spacing w:after="0"/>
        <w:ind w:firstLine="708"/>
        <w:rPr>
          <w:rFonts w:cs="Times New Roman"/>
          <w:szCs w:val="28"/>
        </w:rPr>
      </w:pPr>
      <w:r w:rsidRPr="00673E91">
        <w:rPr>
          <w:rFonts w:cs="Times New Roman"/>
          <w:szCs w:val="28"/>
        </w:rPr>
        <w:t>в) высококачественной извести по энергосберегающей и более экологичной современной технологии вертикальных шахтных печей;</w:t>
      </w:r>
    </w:p>
    <w:p w:rsidR="00D8460E" w:rsidRPr="00673E91" w:rsidRDefault="00D8460E" w:rsidP="00D8460E">
      <w:pPr>
        <w:spacing w:after="0"/>
        <w:ind w:firstLine="708"/>
        <w:rPr>
          <w:rFonts w:cs="Times New Roman"/>
          <w:szCs w:val="28"/>
        </w:rPr>
      </w:pPr>
      <w:r w:rsidRPr="00673E91">
        <w:rPr>
          <w:rFonts w:cs="Times New Roman"/>
          <w:szCs w:val="28"/>
        </w:rPr>
        <w:t>г) высококачественных сухих строительных смесей для ведения строительства из газобетона.</w:t>
      </w:r>
    </w:p>
    <w:p w:rsidR="00D8460E" w:rsidRPr="00673E91" w:rsidRDefault="00D8460E" w:rsidP="00D8460E">
      <w:pPr>
        <w:spacing w:after="0"/>
        <w:ind w:firstLine="708"/>
        <w:rPr>
          <w:rFonts w:cs="Times New Roman"/>
          <w:szCs w:val="28"/>
        </w:rPr>
      </w:pPr>
      <w:r w:rsidRPr="00673E91">
        <w:rPr>
          <w:rFonts w:cs="Times New Roman"/>
          <w:szCs w:val="28"/>
        </w:rPr>
        <w:t>Такой подход обусловлен нижеследующим:</w:t>
      </w:r>
    </w:p>
    <w:p w:rsidR="00FE52F7" w:rsidRPr="00673E91" w:rsidRDefault="00D8460E" w:rsidP="00FE52F7">
      <w:pPr>
        <w:spacing w:after="100" w:afterAutospacing="1"/>
        <w:rPr>
          <w:rFonts w:cs="Times New Roman"/>
          <w:szCs w:val="28"/>
        </w:rPr>
      </w:pPr>
      <w:r w:rsidRPr="00673E91">
        <w:rPr>
          <w:rFonts w:cs="Times New Roman"/>
          <w:szCs w:val="28"/>
        </w:rPr>
        <w:t>- все четыре продукта являются взаимодополняющими и покрывают потребности в конструктивных матери</w:t>
      </w:r>
      <w:r w:rsidR="00D01E01" w:rsidRPr="00673E91">
        <w:rPr>
          <w:rFonts w:cs="Times New Roman"/>
          <w:szCs w:val="28"/>
        </w:rPr>
        <w:t xml:space="preserve">алах для </w:t>
      </w:r>
      <w:r w:rsidR="00FE52F7" w:rsidRPr="00673E91">
        <w:rPr>
          <w:rFonts w:cs="Times New Roman"/>
          <w:szCs w:val="28"/>
        </w:rPr>
        <w:t>ведения строительства;</w:t>
      </w:r>
      <w:r w:rsidR="00B50920" w:rsidRPr="00673E91">
        <w:rPr>
          <w:rFonts w:cs="Times New Roman"/>
          <w:szCs w:val="28"/>
        </w:rPr>
        <w:t xml:space="preserve">                           </w:t>
      </w:r>
      <w:r w:rsidRPr="00673E91">
        <w:rPr>
          <w:rFonts w:cs="Times New Roman"/>
          <w:szCs w:val="28"/>
        </w:rPr>
        <w:t xml:space="preserve"> </w:t>
      </w:r>
      <w:r w:rsidR="00B50920" w:rsidRPr="00673E91">
        <w:rPr>
          <w:rFonts w:cs="Times New Roman"/>
          <w:szCs w:val="28"/>
        </w:rPr>
        <w:t xml:space="preserve">                               </w:t>
      </w:r>
      <w:r w:rsidR="00FE52F7" w:rsidRPr="00673E91">
        <w:rPr>
          <w:rFonts w:cs="Times New Roman"/>
          <w:szCs w:val="28"/>
        </w:rPr>
        <w:t xml:space="preserve"> - поставщиком оборудования для производства всей продукции проекта является одна компания – WEHRHAHN, входящая в группу мировых лидеров отрасли и выступающая в проекте в качестве прямого инвестора с функцией проектирования и управления.</w:t>
      </w:r>
    </w:p>
    <w:p w:rsidR="00D8460E" w:rsidRPr="00673E91" w:rsidRDefault="00D8460E" w:rsidP="00D8460E">
      <w:pPr>
        <w:spacing w:after="0"/>
        <w:rPr>
          <w:rFonts w:eastAsia="Calibri" w:cs="Times New Roman"/>
          <w:szCs w:val="28"/>
        </w:rPr>
      </w:pPr>
      <w:r w:rsidRPr="00673E91">
        <w:rPr>
          <w:rFonts w:eastAsia="Calibri" w:cs="Times New Roman"/>
          <w:i/>
          <w:szCs w:val="28"/>
        </w:rPr>
        <w:t xml:space="preserve">Инициатор проекта: </w:t>
      </w:r>
      <w:r w:rsidRPr="00673E91">
        <w:rPr>
          <w:rFonts w:eastAsia="Calibri" w:cs="Times New Roman"/>
          <w:szCs w:val="28"/>
        </w:rPr>
        <w:t>НАО «ИСТ Казбек».</w:t>
      </w:r>
    </w:p>
    <w:p w:rsidR="00D8460E" w:rsidRPr="00673E91" w:rsidRDefault="00D8460E" w:rsidP="00D8460E">
      <w:pPr>
        <w:spacing w:after="0"/>
        <w:rPr>
          <w:rFonts w:eastAsia="Calibri" w:cs="Times New Roman"/>
          <w:szCs w:val="28"/>
        </w:rPr>
      </w:pPr>
      <w:r w:rsidRPr="00673E91">
        <w:rPr>
          <w:rFonts w:cs="Times New Roman"/>
          <w:i/>
          <w:szCs w:val="28"/>
        </w:rPr>
        <w:t>Общая стоимость проекта:</w:t>
      </w:r>
      <w:r w:rsidRPr="00673E91">
        <w:rPr>
          <w:rFonts w:cs="Times New Roman"/>
          <w:szCs w:val="28"/>
        </w:rPr>
        <w:t xml:space="preserve"> 9 778,3 млн рублей, в том числе </w:t>
      </w:r>
      <w:r w:rsidRPr="00673E91">
        <w:rPr>
          <w:rStyle w:val="FontStyle12"/>
          <w:szCs w:val="28"/>
        </w:rPr>
        <w:t xml:space="preserve">собственные средства участников проекта </w:t>
      </w:r>
      <w:r w:rsidRPr="00673E91">
        <w:rPr>
          <w:rFonts w:cs="Times New Roman"/>
          <w:szCs w:val="28"/>
        </w:rPr>
        <w:t>3 582,0 млн рублей, заемные средства – 6 196 млн рублей.</w:t>
      </w:r>
      <w:r w:rsidRPr="00673E91">
        <w:rPr>
          <w:rFonts w:eastAsia="Calibri" w:cs="Times New Roman"/>
          <w:i/>
          <w:szCs w:val="28"/>
        </w:rPr>
        <w:t xml:space="preserve"> </w:t>
      </w:r>
    </w:p>
    <w:p w:rsidR="00D8460E" w:rsidRPr="00673E91" w:rsidRDefault="00D8460E" w:rsidP="00D8460E">
      <w:pPr>
        <w:spacing w:after="0"/>
        <w:rPr>
          <w:rFonts w:eastAsia="Calibri" w:cs="Times New Roman"/>
          <w:szCs w:val="28"/>
        </w:rPr>
      </w:pPr>
      <w:r w:rsidRPr="00673E91">
        <w:rPr>
          <w:rFonts w:eastAsia="Calibri" w:cs="Times New Roman"/>
          <w:i/>
          <w:szCs w:val="28"/>
        </w:rPr>
        <w:t>Проектная мощность:</w:t>
      </w:r>
      <w:r w:rsidRPr="00673E91">
        <w:rPr>
          <w:rFonts w:eastAsia="Calibri" w:cs="Times New Roman"/>
          <w:szCs w:val="28"/>
        </w:rPr>
        <w:t xml:space="preserve"> -завод по производству блоков и армированных плит из ячеистого бетона автоклавного твердения м</w:t>
      </w:r>
      <w:r w:rsidR="00F20A2B" w:rsidRPr="00673E91">
        <w:rPr>
          <w:rFonts w:eastAsia="Calibri" w:cs="Times New Roman"/>
          <w:szCs w:val="28"/>
        </w:rPr>
        <w:t>ощностью 294,4 тыс. м в год;</w:t>
      </w:r>
      <w:r w:rsidR="00F20A2B" w:rsidRPr="00673E91">
        <w:rPr>
          <w:rFonts w:eastAsia="Calibri" w:cs="Times New Roman"/>
          <w:szCs w:val="28"/>
        </w:rPr>
        <w:tab/>
      </w:r>
      <w:r w:rsidRPr="00673E91">
        <w:rPr>
          <w:rFonts w:eastAsia="Calibri" w:cs="Times New Roman"/>
          <w:szCs w:val="28"/>
        </w:rPr>
        <w:t xml:space="preserve"> - завод по производству фиброцементных изделий автоклавного и воздушного тверден</w:t>
      </w:r>
      <w:r w:rsidR="0000617D" w:rsidRPr="00673E91">
        <w:rPr>
          <w:rFonts w:eastAsia="Calibri" w:cs="Times New Roman"/>
          <w:szCs w:val="28"/>
        </w:rPr>
        <w:t>ия мощностью 2 804 тыс. м в год</w:t>
      </w:r>
      <w:r w:rsidRPr="00673E91">
        <w:rPr>
          <w:rFonts w:eastAsia="Calibri" w:cs="Times New Roman"/>
          <w:szCs w:val="28"/>
        </w:rPr>
        <w:t>; -завод по производству сухих строительных смесей мощ</w:t>
      </w:r>
      <w:r w:rsidR="00AC4C83" w:rsidRPr="00673E91">
        <w:rPr>
          <w:rFonts w:eastAsia="Calibri" w:cs="Times New Roman"/>
          <w:szCs w:val="28"/>
        </w:rPr>
        <w:t xml:space="preserve">ностью 74, 1 тыс. тонн в год; </w:t>
      </w:r>
      <w:r w:rsidRPr="00673E91">
        <w:rPr>
          <w:rFonts w:eastAsia="Calibri" w:cs="Times New Roman"/>
          <w:szCs w:val="28"/>
        </w:rPr>
        <w:t>-завод по производству строительной извести мощностью 32,4 тыс. тонн в год.</w:t>
      </w:r>
    </w:p>
    <w:p w:rsidR="00D8460E" w:rsidRPr="00673E91" w:rsidRDefault="00D8460E" w:rsidP="00D8460E">
      <w:pPr>
        <w:spacing w:after="0"/>
        <w:rPr>
          <w:rFonts w:eastAsia="Calibri" w:cs="Times New Roman"/>
          <w:szCs w:val="28"/>
        </w:rPr>
      </w:pPr>
      <w:r w:rsidRPr="00673E91">
        <w:rPr>
          <w:rFonts w:eastAsia="Calibri" w:cs="Times New Roman"/>
          <w:i/>
          <w:szCs w:val="28"/>
        </w:rPr>
        <w:t>Эффективность проекта:</w:t>
      </w:r>
      <w:r w:rsidRPr="00673E91">
        <w:rPr>
          <w:rFonts w:eastAsia="Calibri" w:cs="Times New Roman"/>
          <w:szCs w:val="28"/>
        </w:rPr>
        <w:t xml:space="preserve"> - создание 520 ра</w:t>
      </w:r>
      <w:r w:rsidR="00576AAC" w:rsidRPr="00673E91">
        <w:rPr>
          <w:rFonts w:eastAsia="Calibri" w:cs="Times New Roman"/>
          <w:szCs w:val="28"/>
        </w:rPr>
        <w:t>бочих мест.</w:t>
      </w:r>
      <w:r w:rsidRPr="00673E91">
        <w:rPr>
          <w:rFonts w:eastAsia="Calibri" w:cs="Times New Roman"/>
          <w:szCs w:val="28"/>
        </w:rPr>
        <w:t xml:space="preserve">                                                                                                                                                      </w:t>
      </w:r>
    </w:p>
    <w:p w:rsidR="00D8460E" w:rsidRPr="00673E91" w:rsidRDefault="00D8460E" w:rsidP="00D8460E">
      <w:pPr>
        <w:spacing w:after="0"/>
        <w:rPr>
          <w:rFonts w:cs="Times New Roman"/>
          <w:szCs w:val="28"/>
        </w:rPr>
      </w:pPr>
      <w:r w:rsidRPr="00673E91">
        <w:rPr>
          <w:rFonts w:cs="Times New Roman"/>
          <w:i/>
          <w:szCs w:val="28"/>
        </w:rPr>
        <w:t>Срок реализации проекта:</w:t>
      </w:r>
      <w:r w:rsidR="00392EEE" w:rsidRPr="00673E91">
        <w:rPr>
          <w:rFonts w:cs="Times New Roman"/>
          <w:szCs w:val="28"/>
        </w:rPr>
        <w:t xml:space="preserve"> 2016 </w:t>
      </w:r>
      <w:r w:rsidRPr="00673E91">
        <w:rPr>
          <w:rFonts w:cs="Times New Roman"/>
          <w:szCs w:val="28"/>
        </w:rPr>
        <w:t xml:space="preserve">г. – 2022 г. </w:t>
      </w:r>
    </w:p>
    <w:p w:rsidR="00D8460E" w:rsidRPr="00673E91" w:rsidRDefault="00D8460E" w:rsidP="00385D2B">
      <w:pPr>
        <w:pStyle w:val="a7"/>
        <w:jc w:val="both"/>
        <w:rPr>
          <w:rFonts w:ascii="Times New Roman" w:eastAsia="Calibri" w:hAnsi="Times New Roman" w:cs="Times New Roman"/>
          <w:sz w:val="28"/>
          <w:szCs w:val="28"/>
        </w:rPr>
      </w:pPr>
      <w:r w:rsidRPr="00673E91">
        <w:rPr>
          <w:rFonts w:ascii="Times New Roman" w:hAnsi="Times New Roman" w:cs="Times New Roman"/>
          <w:i/>
          <w:sz w:val="28"/>
          <w:szCs w:val="28"/>
        </w:rPr>
        <w:t>Количество создаваемых рабочих мест:</w:t>
      </w:r>
      <w:r w:rsidRPr="00673E91">
        <w:rPr>
          <w:rFonts w:ascii="Times New Roman" w:hAnsi="Times New Roman" w:cs="Times New Roman"/>
          <w:sz w:val="28"/>
          <w:szCs w:val="28"/>
        </w:rPr>
        <w:t xml:space="preserve"> </w:t>
      </w:r>
      <w:r w:rsidRPr="00673E91">
        <w:rPr>
          <w:rFonts w:ascii="Times New Roman" w:eastAsia="Calibri" w:hAnsi="Times New Roman" w:cs="Times New Roman"/>
          <w:sz w:val="28"/>
          <w:szCs w:val="28"/>
        </w:rPr>
        <w:t xml:space="preserve">520 новых рабочих мест. </w:t>
      </w:r>
    </w:p>
    <w:p w:rsidR="00C95783" w:rsidRPr="00673E91" w:rsidRDefault="00D8460E" w:rsidP="003B1A91">
      <w:pPr>
        <w:pStyle w:val="a7"/>
        <w:jc w:val="both"/>
        <w:rPr>
          <w:rFonts w:ascii="Times New Roman" w:hAnsi="Times New Roman" w:cs="Times New Roman"/>
          <w:sz w:val="28"/>
          <w:szCs w:val="28"/>
        </w:rPr>
      </w:pPr>
      <w:r w:rsidRPr="00673E91">
        <w:rPr>
          <w:rFonts w:ascii="Times New Roman" w:hAnsi="Times New Roman" w:cs="Times New Roman"/>
          <w:i/>
          <w:sz w:val="28"/>
          <w:szCs w:val="28"/>
        </w:rPr>
        <w:t>Текущее состояние по проекту</w:t>
      </w:r>
      <w:r w:rsidRPr="00673E91">
        <w:rPr>
          <w:rFonts w:ascii="Times New Roman" w:hAnsi="Times New Roman" w:cs="Times New Roman"/>
          <w:sz w:val="28"/>
          <w:szCs w:val="28"/>
        </w:rPr>
        <w:t>:</w:t>
      </w:r>
      <w:r w:rsidR="003B1A91" w:rsidRPr="00673E91">
        <w:rPr>
          <w:rFonts w:ascii="Times New Roman" w:hAnsi="Times New Roman" w:cs="Times New Roman"/>
          <w:sz w:val="28"/>
          <w:szCs w:val="28"/>
        </w:rPr>
        <w:t xml:space="preserve"> </w:t>
      </w:r>
      <w:r w:rsidR="00320EB5" w:rsidRPr="00673E91">
        <w:rPr>
          <w:rFonts w:ascii="Times New Roman" w:hAnsi="Times New Roman" w:cs="Times New Roman"/>
          <w:sz w:val="28"/>
          <w:szCs w:val="28"/>
        </w:rPr>
        <w:t>В настоящее время все 4 завода введены в эксплуатацию</w:t>
      </w:r>
      <w:r w:rsidR="003B1A91" w:rsidRPr="00673E91">
        <w:rPr>
          <w:rFonts w:ascii="Times New Roman" w:hAnsi="Times New Roman" w:cs="Times New Roman"/>
          <w:sz w:val="28"/>
          <w:szCs w:val="28"/>
        </w:rPr>
        <w:t xml:space="preserve">. </w:t>
      </w:r>
      <w:r w:rsidR="003F7FA2" w:rsidRPr="00673E91">
        <w:rPr>
          <w:rFonts w:ascii="Times New Roman" w:eastAsia="Calibri" w:hAnsi="Times New Roman" w:cs="Times New Roman"/>
          <w:sz w:val="28"/>
          <w:szCs w:val="28"/>
        </w:rPr>
        <w:t xml:space="preserve">С начала </w:t>
      </w:r>
      <w:r w:rsidR="004159FC">
        <w:rPr>
          <w:rFonts w:ascii="Times New Roman" w:eastAsia="Calibri" w:hAnsi="Times New Roman" w:cs="Times New Roman"/>
          <w:sz w:val="28"/>
          <w:szCs w:val="28"/>
        </w:rPr>
        <w:t xml:space="preserve">реализации проекта создано </w:t>
      </w:r>
      <w:r w:rsidR="004159FC" w:rsidRPr="004159FC">
        <w:rPr>
          <w:rFonts w:ascii="Times New Roman" w:eastAsia="Calibri" w:hAnsi="Times New Roman" w:cs="Times New Roman"/>
          <w:sz w:val="28"/>
          <w:szCs w:val="28"/>
          <w:highlight w:val="green"/>
        </w:rPr>
        <w:t>331</w:t>
      </w:r>
      <w:r w:rsidR="00576AAC" w:rsidRPr="00673E91">
        <w:rPr>
          <w:rFonts w:ascii="Times New Roman" w:eastAsia="Calibri" w:hAnsi="Times New Roman" w:cs="Times New Roman"/>
          <w:sz w:val="28"/>
          <w:szCs w:val="28"/>
        </w:rPr>
        <w:t xml:space="preserve"> рабочих мест</w:t>
      </w:r>
      <w:r w:rsidR="003F7FA2" w:rsidRPr="00673E91">
        <w:rPr>
          <w:rFonts w:ascii="Times New Roman" w:eastAsia="Calibri" w:hAnsi="Times New Roman" w:cs="Times New Roman"/>
          <w:sz w:val="28"/>
          <w:szCs w:val="28"/>
        </w:rPr>
        <w:t>.</w:t>
      </w:r>
      <w:r w:rsidR="003F7FA2" w:rsidRPr="00673E91">
        <w:rPr>
          <w:rFonts w:ascii="Times New Roman" w:hAnsi="Times New Roman" w:cs="Times New Roman"/>
          <w:sz w:val="28"/>
          <w:szCs w:val="28"/>
        </w:rPr>
        <w:t xml:space="preserve"> </w:t>
      </w:r>
      <w:r w:rsidR="009F4BAD" w:rsidRPr="00673E91">
        <w:rPr>
          <w:rFonts w:ascii="Times New Roman" w:hAnsi="Times New Roman" w:cs="Times New Roman"/>
          <w:sz w:val="28"/>
          <w:szCs w:val="28"/>
        </w:rPr>
        <w:t xml:space="preserve">                       </w:t>
      </w:r>
      <w:r w:rsidR="003F7FA2" w:rsidRPr="00673E91">
        <w:rPr>
          <w:rFonts w:ascii="Times New Roman" w:eastAsia="Calibri" w:hAnsi="Times New Roman" w:cs="Times New Roman"/>
          <w:sz w:val="28"/>
          <w:szCs w:val="28"/>
        </w:rPr>
        <w:t xml:space="preserve">В настоящее время проект реализован, на территории технопарка </w:t>
      </w:r>
      <w:r w:rsidR="009F4BAD" w:rsidRPr="00673E91">
        <w:rPr>
          <w:rFonts w:ascii="Times New Roman" w:eastAsia="Calibri" w:hAnsi="Times New Roman" w:cs="Times New Roman"/>
          <w:sz w:val="28"/>
          <w:szCs w:val="28"/>
        </w:rPr>
        <w:t xml:space="preserve">                               </w:t>
      </w:r>
      <w:r w:rsidR="003F7FA2" w:rsidRPr="00673E91">
        <w:rPr>
          <w:rFonts w:ascii="Times New Roman" w:eastAsia="Calibri" w:hAnsi="Times New Roman" w:cs="Times New Roman"/>
          <w:sz w:val="28"/>
          <w:szCs w:val="28"/>
        </w:rPr>
        <w:t>«ИСТ Казбек» Шалинского района Чеченск</w:t>
      </w:r>
      <w:r w:rsidR="00BC656B" w:rsidRPr="00673E91">
        <w:rPr>
          <w:rFonts w:ascii="Times New Roman" w:eastAsia="Calibri" w:hAnsi="Times New Roman" w:cs="Times New Roman"/>
          <w:sz w:val="28"/>
          <w:szCs w:val="28"/>
        </w:rPr>
        <w:t>ой Республики.</w:t>
      </w:r>
      <w:r w:rsidR="00FE6B00" w:rsidRPr="00673E91">
        <w:rPr>
          <w:rFonts w:ascii="Times New Roman" w:eastAsia="Calibri" w:hAnsi="Times New Roman" w:cs="Times New Roman"/>
          <w:sz w:val="28"/>
          <w:szCs w:val="28"/>
        </w:rPr>
        <w:t xml:space="preserve"> 30.09.2022 года кредитная линия закрыта и закончен</w:t>
      </w:r>
      <w:r w:rsidR="00DB0805" w:rsidRPr="00673E91">
        <w:rPr>
          <w:rFonts w:ascii="Times New Roman" w:eastAsia="Calibri" w:hAnsi="Times New Roman" w:cs="Times New Roman"/>
          <w:sz w:val="28"/>
          <w:szCs w:val="28"/>
        </w:rPr>
        <w:t>а инвестиционная часть проекта. Соответственно, объем ин</w:t>
      </w:r>
      <w:r w:rsidR="009F4BAD" w:rsidRPr="00673E91">
        <w:rPr>
          <w:rFonts w:ascii="Times New Roman" w:eastAsia="Calibri" w:hAnsi="Times New Roman" w:cs="Times New Roman"/>
          <w:sz w:val="28"/>
          <w:szCs w:val="28"/>
        </w:rPr>
        <w:t>вестиций в основной капитал меняться дальше                   не будет</w:t>
      </w:r>
      <w:r w:rsidR="00C70820" w:rsidRPr="00673E91">
        <w:rPr>
          <w:rFonts w:ascii="Times New Roman" w:eastAsia="Calibri" w:hAnsi="Times New Roman" w:cs="Times New Roman"/>
          <w:sz w:val="28"/>
          <w:szCs w:val="28"/>
        </w:rPr>
        <w:t>.</w:t>
      </w:r>
    </w:p>
    <w:p w:rsidR="00C95783" w:rsidRPr="00673E91" w:rsidRDefault="00C95783" w:rsidP="003B1A91">
      <w:pPr>
        <w:spacing w:after="0"/>
        <w:rPr>
          <w:rFonts w:cs="Times New Roman"/>
          <w:b/>
          <w:i/>
          <w:color w:val="000000" w:themeColor="text1"/>
          <w:szCs w:val="28"/>
          <w:u w:val="single"/>
        </w:rPr>
      </w:pPr>
    </w:p>
    <w:p w:rsidR="00B065F0" w:rsidRPr="00673E91" w:rsidRDefault="00412C07" w:rsidP="00B065F0">
      <w:pPr>
        <w:spacing w:after="0"/>
        <w:rPr>
          <w:rFonts w:ascii="XO Thames" w:eastAsia="Times New Roman" w:hAnsi="XO Thames" w:cs="Times New Roman"/>
          <w:b/>
          <w:i/>
          <w:color w:val="000000"/>
          <w:sz w:val="24"/>
          <w:szCs w:val="20"/>
          <w:u w:val="single"/>
          <w:lang w:eastAsia="ru-RU"/>
        </w:rPr>
      </w:pPr>
      <w:r w:rsidRPr="00673E91">
        <w:rPr>
          <w:rFonts w:cs="Times New Roman"/>
          <w:b/>
          <w:i/>
          <w:color w:val="000000" w:themeColor="text1"/>
          <w:szCs w:val="28"/>
          <w:u w:val="single"/>
        </w:rPr>
        <w:lastRenderedPageBreak/>
        <w:t>4</w:t>
      </w:r>
      <w:r w:rsidR="00B065F0" w:rsidRPr="00673E91">
        <w:rPr>
          <w:rFonts w:cs="Times New Roman"/>
          <w:b/>
          <w:i/>
          <w:color w:val="000000" w:themeColor="text1"/>
          <w:szCs w:val="28"/>
          <w:u w:val="single"/>
        </w:rPr>
        <w:t xml:space="preserve">) «Организация производства медицинских масок и перчаток» (ООО </w:t>
      </w:r>
      <w:r w:rsidR="00B065F0" w:rsidRPr="00673E91">
        <w:rPr>
          <w:rFonts w:eastAsia="Times New Roman" w:cs="Times New Roman"/>
          <w:b/>
          <w:i/>
          <w:color w:val="000000" w:themeColor="text1"/>
          <w:szCs w:val="28"/>
          <w:u w:val="single"/>
          <w:lang w:eastAsia="ru-RU"/>
        </w:rPr>
        <w:t>«</w:t>
      </w:r>
      <w:r w:rsidR="00B065F0" w:rsidRPr="00673E91">
        <w:rPr>
          <w:rFonts w:eastAsia="Times New Roman" w:cs="Times New Roman"/>
          <w:b/>
          <w:i/>
          <w:color w:val="000000"/>
          <w:szCs w:val="28"/>
          <w:u w:val="single"/>
          <w:lang w:eastAsia="ru-RU"/>
        </w:rPr>
        <w:t>РК Фармацевтика»)</w:t>
      </w:r>
      <w:r w:rsidR="00B065F0" w:rsidRPr="00673E91">
        <w:rPr>
          <w:rFonts w:ascii="XO Thames" w:eastAsia="Times New Roman" w:hAnsi="XO Thames" w:cs="Times New Roman"/>
          <w:b/>
          <w:i/>
          <w:color w:val="000000"/>
          <w:sz w:val="24"/>
          <w:szCs w:val="20"/>
          <w:u w:val="single"/>
          <w:lang w:eastAsia="ru-RU"/>
        </w:rPr>
        <w:t xml:space="preserve"> </w:t>
      </w:r>
    </w:p>
    <w:p w:rsidR="00B065F0" w:rsidRPr="00673E91" w:rsidRDefault="00B065F0" w:rsidP="00B065F0">
      <w:pPr>
        <w:tabs>
          <w:tab w:val="left" w:pos="993"/>
        </w:tabs>
        <w:spacing w:after="0" w:line="360" w:lineRule="atLeast"/>
        <w:contextualSpacing/>
        <w:rPr>
          <w:rFonts w:eastAsia="Times New Roman" w:cs="Times New Roman"/>
          <w:i/>
          <w:szCs w:val="20"/>
          <w:lang w:eastAsia="ru-RU"/>
        </w:rPr>
      </w:pP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t>Стоимость проекта:</w:t>
      </w:r>
      <w:r w:rsidRPr="00673E91">
        <w:rPr>
          <w:rFonts w:eastAsia="Times New Roman" w:cs="Times New Roman"/>
          <w:szCs w:val="20"/>
          <w:lang w:eastAsia="ru-RU"/>
        </w:rPr>
        <w:t xml:space="preserve"> - 1300,0 млн. руб. (ориентировочная стоимость)</w:t>
      </w: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t>Сроки реализации:</w:t>
      </w:r>
      <w:r w:rsidRPr="00673E91">
        <w:rPr>
          <w:rFonts w:eastAsia="Times New Roman" w:cs="Times New Roman"/>
          <w:szCs w:val="20"/>
          <w:lang w:eastAsia="ru-RU"/>
        </w:rPr>
        <w:t xml:space="preserve"> 2023-2024 гг.</w:t>
      </w: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t>Источники финансирования:</w:t>
      </w:r>
      <w:r w:rsidRPr="00673E91">
        <w:rPr>
          <w:rFonts w:eastAsia="Times New Roman" w:cs="Times New Roman"/>
          <w:szCs w:val="20"/>
          <w:lang w:eastAsia="ru-RU"/>
        </w:rPr>
        <w:t xml:space="preserve"> внебюджетные источники.</w:t>
      </w: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t>Количество создаваемых рабочих мест:</w:t>
      </w:r>
      <w:r w:rsidRPr="00673E91">
        <w:rPr>
          <w:rFonts w:eastAsia="Times New Roman" w:cs="Times New Roman"/>
          <w:szCs w:val="20"/>
          <w:lang w:eastAsia="ru-RU"/>
        </w:rPr>
        <w:t xml:space="preserve"> 50 ед.</w:t>
      </w: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t xml:space="preserve">Проектная мощность: </w:t>
      </w:r>
      <w:r w:rsidRPr="00673E91">
        <w:rPr>
          <w:rFonts w:eastAsia="Times New Roman" w:cs="Times New Roman"/>
          <w:szCs w:val="20"/>
          <w:lang w:eastAsia="ru-RU"/>
        </w:rPr>
        <w:t>производство 45 тыс. медицинских масок за смену и 1,5 тыс. перчаток за смену (8 часов).</w:t>
      </w:r>
    </w:p>
    <w:p w:rsidR="00B74668" w:rsidRPr="00673E91" w:rsidRDefault="00B065F0" w:rsidP="00B74668">
      <w:pPr>
        <w:ind w:firstLine="708"/>
        <w:rPr>
          <w:rFonts w:eastAsia="Calibri" w:cs="Times New Roman"/>
          <w:szCs w:val="28"/>
        </w:rPr>
      </w:pPr>
      <w:r w:rsidRPr="00673E91">
        <w:rPr>
          <w:rFonts w:cs="Times New Roman"/>
          <w:i/>
          <w:szCs w:val="28"/>
        </w:rPr>
        <w:t>Текущее состояние по проекту</w:t>
      </w:r>
      <w:r w:rsidR="005838BB" w:rsidRPr="00673E91">
        <w:rPr>
          <w:rFonts w:cs="Times New Roman"/>
          <w:szCs w:val="28"/>
        </w:rPr>
        <w:t>:</w:t>
      </w:r>
      <w:r w:rsidR="00191DF8" w:rsidRPr="00673E91">
        <w:rPr>
          <w:rFonts w:cs="Times New Roman"/>
          <w:szCs w:val="28"/>
        </w:rPr>
        <w:t xml:space="preserve"> </w:t>
      </w:r>
      <w:r w:rsidR="00C95783" w:rsidRPr="00673E91">
        <w:rPr>
          <w:rFonts w:cs="Times New Roman"/>
          <w:szCs w:val="28"/>
        </w:rPr>
        <w:t>Завершена разработка бизнес-плана и финансовой модели проекта. Инициатором проекта подана заявка с целью получения статуса резидента особой экономической зоны промышленно-производственного типа «Грозный». Реализация проекта планируется за с</w:t>
      </w:r>
      <w:r w:rsidR="00AB3CD1" w:rsidRPr="00673E91">
        <w:rPr>
          <w:rFonts w:cs="Times New Roman"/>
          <w:szCs w:val="28"/>
        </w:rPr>
        <w:t xml:space="preserve">чет </w:t>
      </w:r>
      <w:r w:rsidR="00B74668" w:rsidRPr="00673E91">
        <w:rPr>
          <w:rFonts w:cs="Times New Roman"/>
          <w:szCs w:val="28"/>
        </w:rPr>
        <w:t>привлечения льготного займа.</w:t>
      </w:r>
      <w:r w:rsidR="00B74668" w:rsidRPr="00673E91">
        <w:rPr>
          <w:rFonts w:eastAsia="Calibri" w:cs="Times New Roman"/>
          <w:szCs w:val="28"/>
        </w:rPr>
        <w:t xml:space="preserve"> Проект находится на стадии проектирования, в связи со сложившейся ситуацией идет также поиск индустриального партнера,</w:t>
      </w:r>
      <w:r w:rsidR="006C4A3F" w:rsidRPr="00673E91">
        <w:rPr>
          <w:rFonts w:eastAsia="Calibri" w:cs="Times New Roman"/>
          <w:szCs w:val="28"/>
        </w:rPr>
        <w:t xml:space="preserve"> готов</w:t>
      </w:r>
      <w:r w:rsidR="00B74668" w:rsidRPr="00673E91">
        <w:rPr>
          <w:rFonts w:eastAsia="Calibri" w:cs="Times New Roman"/>
          <w:szCs w:val="28"/>
        </w:rPr>
        <w:t xml:space="preserve">ого осуществить передачу промышленной технологии. </w:t>
      </w:r>
    </w:p>
    <w:p w:rsidR="00B74668" w:rsidRPr="00673E91" w:rsidRDefault="00B74668" w:rsidP="00B74668">
      <w:pPr>
        <w:spacing w:after="0"/>
        <w:ind w:firstLine="708"/>
        <w:rPr>
          <w:rFonts w:eastAsia="Calibri" w:cs="Times New Roman"/>
          <w:b/>
          <w:i/>
          <w:szCs w:val="28"/>
          <w:u w:val="single"/>
        </w:rPr>
      </w:pPr>
    </w:p>
    <w:p w:rsidR="00B065F0" w:rsidRPr="00673E91" w:rsidRDefault="003407D9" w:rsidP="00B065F0">
      <w:pPr>
        <w:spacing w:after="0"/>
        <w:rPr>
          <w:rFonts w:cs="Times New Roman"/>
          <w:b/>
          <w:i/>
          <w:szCs w:val="28"/>
          <w:u w:val="single"/>
        </w:rPr>
      </w:pPr>
      <w:r w:rsidRPr="00673E91">
        <w:rPr>
          <w:rFonts w:cs="Times New Roman"/>
          <w:b/>
          <w:i/>
          <w:szCs w:val="28"/>
          <w:u w:val="single"/>
        </w:rPr>
        <w:t>5</w:t>
      </w:r>
      <w:r w:rsidR="00B065F0" w:rsidRPr="00673E91">
        <w:rPr>
          <w:rFonts w:cs="Times New Roman"/>
          <w:b/>
          <w:i/>
          <w:szCs w:val="28"/>
          <w:u w:val="single"/>
        </w:rPr>
        <w:t>) Модернизация производства коронарных стентов ООО «РК-Групп»</w:t>
      </w: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t>Общая стоимость проекта:</w:t>
      </w:r>
      <w:r w:rsidR="00A11C3D" w:rsidRPr="00673E91">
        <w:rPr>
          <w:rFonts w:eastAsia="Times New Roman" w:cs="Times New Roman"/>
          <w:szCs w:val="20"/>
          <w:lang w:eastAsia="ru-RU"/>
        </w:rPr>
        <w:t xml:space="preserve"> - 1,200</w:t>
      </w:r>
      <w:r w:rsidRPr="00673E91">
        <w:rPr>
          <w:rFonts w:eastAsia="Times New Roman" w:cs="Times New Roman"/>
          <w:szCs w:val="20"/>
          <w:lang w:eastAsia="ru-RU"/>
        </w:rPr>
        <w:t xml:space="preserve"> млн. руб. (ориентировочная стоимость)</w:t>
      </w: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t>Сроки реализации:</w:t>
      </w:r>
      <w:r w:rsidRPr="00673E91">
        <w:rPr>
          <w:rFonts w:eastAsia="Times New Roman" w:cs="Times New Roman"/>
          <w:szCs w:val="20"/>
          <w:lang w:eastAsia="ru-RU"/>
        </w:rPr>
        <w:t xml:space="preserve"> 2022-2023 гг.</w:t>
      </w: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t>Источники финансирования:</w:t>
      </w:r>
      <w:r w:rsidRPr="00673E91">
        <w:rPr>
          <w:rFonts w:eastAsia="Times New Roman" w:cs="Times New Roman"/>
          <w:szCs w:val="20"/>
          <w:lang w:eastAsia="ru-RU"/>
        </w:rPr>
        <w:t xml:space="preserve"> внебюджетные источники.</w:t>
      </w: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t>Количество создаваемых рабочих мест:</w:t>
      </w:r>
      <w:r w:rsidRPr="00673E91">
        <w:rPr>
          <w:rFonts w:eastAsia="Times New Roman" w:cs="Times New Roman"/>
          <w:szCs w:val="20"/>
          <w:lang w:eastAsia="ru-RU"/>
        </w:rPr>
        <w:t xml:space="preserve"> 10 ед.</w:t>
      </w: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t xml:space="preserve">Проектная мощность: </w:t>
      </w:r>
      <w:r w:rsidRPr="00673E91">
        <w:rPr>
          <w:rFonts w:eastAsia="Times New Roman" w:cs="Times New Roman"/>
          <w:szCs w:val="20"/>
          <w:lang w:eastAsia="ru-RU"/>
        </w:rPr>
        <w:t>производство 42 тыс. штук в год.</w:t>
      </w:r>
    </w:p>
    <w:p w:rsidR="00B065F0" w:rsidRPr="00673E91" w:rsidRDefault="00B065F0" w:rsidP="00B065F0">
      <w:pPr>
        <w:pStyle w:val="a7"/>
        <w:rPr>
          <w:rFonts w:ascii="Times New Roman" w:hAnsi="Times New Roman" w:cs="Times New Roman"/>
          <w:sz w:val="28"/>
          <w:szCs w:val="28"/>
        </w:rPr>
      </w:pPr>
      <w:r w:rsidRPr="00673E91">
        <w:rPr>
          <w:rFonts w:ascii="Times New Roman" w:hAnsi="Times New Roman" w:cs="Times New Roman"/>
          <w:i/>
          <w:sz w:val="28"/>
          <w:szCs w:val="28"/>
        </w:rPr>
        <w:t>Текущее состояние по проекту:</w:t>
      </w:r>
      <w:r w:rsidRPr="00673E91">
        <w:rPr>
          <w:rFonts w:ascii="Times New Roman" w:hAnsi="Times New Roman" w:cs="Times New Roman"/>
          <w:sz w:val="28"/>
          <w:szCs w:val="28"/>
        </w:rPr>
        <w:t xml:space="preserve"> Разрабатывается бизнес-план и финансовая модель по проекту.</w:t>
      </w:r>
    </w:p>
    <w:p w:rsidR="00B065F0" w:rsidRPr="00673E91" w:rsidRDefault="00B065F0" w:rsidP="00B065F0">
      <w:pPr>
        <w:pStyle w:val="a7"/>
        <w:ind w:firstLine="708"/>
        <w:jc w:val="both"/>
        <w:rPr>
          <w:rFonts w:ascii="Times New Roman" w:hAnsi="Times New Roman" w:cs="Times New Roman"/>
          <w:sz w:val="28"/>
          <w:szCs w:val="28"/>
        </w:rPr>
      </w:pPr>
      <w:r w:rsidRPr="00673E91">
        <w:rPr>
          <w:rFonts w:ascii="Times New Roman" w:hAnsi="Times New Roman" w:cs="Times New Roman"/>
          <w:sz w:val="28"/>
          <w:szCs w:val="28"/>
        </w:rPr>
        <w:t>Также инициатором проекта подана заявка в адрес Торгово-промышленной палаты Российской Федерации в целях получения акта, на основании которого производимая ООО «РК Групп» продукция будет включена в реестр российских товаров и производителей.</w:t>
      </w:r>
    </w:p>
    <w:p w:rsidR="00AB2AA2" w:rsidRPr="00673E91" w:rsidRDefault="00F10D65" w:rsidP="008069B4">
      <w:pPr>
        <w:ind w:firstLine="708"/>
        <w:rPr>
          <w:rFonts w:cs="Times New Roman"/>
          <w:b/>
          <w:i/>
          <w:color w:val="000000" w:themeColor="text1"/>
          <w:szCs w:val="28"/>
          <w:u w:val="single"/>
        </w:rPr>
      </w:pPr>
      <w:r w:rsidRPr="00673E91">
        <w:rPr>
          <w:rFonts w:cs="Times New Roman"/>
          <w:szCs w:val="28"/>
        </w:rPr>
        <w:t>Торгово-промышленной палатой Российской Федерации предоставлены ООО «РК ГУПП» акты экспертизы о соответствии стентов коронарных с лекарственным покрытием и кобальт-хромовых требованиям, предъявляемым в целях ее отнесения к продукции, произведенной на территории Российской Федерации.</w:t>
      </w:r>
      <w:r w:rsidR="000849BF" w:rsidRPr="00673E91">
        <w:rPr>
          <w:rFonts w:eastAsia="Calibri" w:cs="Times New Roman"/>
          <w:szCs w:val="28"/>
        </w:rPr>
        <w:t xml:space="preserve"> Объем произведенной продукции (без НДС) с указанием наименования продукции: Коронарные стен</w:t>
      </w:r>
      <w:r w:rsidR="00397FF3">
        <w:rPr>
          <w:rFonts w:eastAsia="Calibri" w:cs="Times New Roman"/>
          <w:szCs w:val="28"/>
        </w:rPr>
        <w:t xml:space="preserve">ты </w:t>
      </w:r>
      <w:r w:rsidR="003E05C3">
        <w:rPr>
          <w:rFonts w:eastAsia="Calibri" w:cs="Times New Roman"/>
          <w:szCs w:val="28"/>
        </w:rPr>
        <w:t>–</w:t>
      </w:r>
      <w:r w:rsidR="00180B39">
        <w:rPr>
          <w:rFonts w:eastAsia="Calibri" w:cs="Times New Roman"/>
          <w:szCs w:val="28"/>
          <w:highlight w:val="green"/>
        </w:rPr>
        <w:t>76</w:t>
      </w:r>
      <w:r w:rsidR="00522D82">
        <w:rPr>
          <w:rFonts w:eastAsia="Calibri" w:cs="Times New Roman"/>
          <w:szCs w:val="28"/>
          <w:highlight w:val="green"/>
        </w:rPr>
        <w:t> </w:t>
      </w:r>
      <w:r w:rsidR="00180B39">
        <w:rPr>
          <w:rFonts w:eastAsia="Calibri" w:cs="Times New Roman"/>
          <w:szCs w:val="28"/>
          <w:highlight w:val="green"/>
        </w:rPr>
        <w:t>508</w:t>
      </w:r>
      <w:r w:rsidR="00522D82">
        <w:rPr>
          <w:rFonts w:eastAsia="Calibri" w:cs="Times New Roman"/>
          <w:szCs w:val="28"/>
          <w:highlight w:val="green"/>
        </w:rPr>
        <w:t xml:space="preserve"> </w:t>
      </w:r>
      <w:r w:rsidR="00522D82" w:rsidRPr="00522D82">
        <w:rPr>
          <w:rFonts w:eastAsia="Calibri" w:cs="Times New Roman"/>
          <w:szCs w:val="28"/>
          <w:highlight w:val="green"/>
        </w:rPr>
        <w:t>595</w:t>
      </w:r>
      <w:r w:rsidR="003E05C3" w:rsidRPr="00522D82">
        <w:rPr>
          <w:rFonts w:eastAsia="Calibri" w:cs="Times New Roman"/>
          <w:szCs w:val="28"/>
          <w:highlight w:val="green"/>
        </w:rPr>
        <w:t>,</w:t>
      </w:r>
      <w:r w:rsidR="00522D82" w:rsidRPr="00522D82">
        <w:rPr>
          <w:rFonts w:eastAsia="Calibri" w:cs="Times New Roman"/>
          <w:szCs w:val="28"/>
          <w:highlight w:val="green"/>
        </w:rPr>
        <w:t>00</w:t>
      </w:r>
      <w:r w:rsidR="000849BF" w:rsidRPr="00673E91">
        <w:rPr>
          <w:rFonts w:eastAsia="Calibri" w:cs="Times New Roman"/>
          <w:szCs w:val="28"/>
        </w:rPr>
        <w:t xml:space="preserve"> кат</w:t>
      </w:r>
      <w:r w:rsidR="003E05C3">
        <w:rPr>
          <w:rFonts w:eastAsia="Calibri" w:cs="Times New Roman"/>
          <w:szCs w:val="28"/>
        </w:rPr>
        <w:t xml:space="preserve">етер коронарный баллонный </w:t>
      </w:r>
      <w:r w:rsidR="003E05C3" w:rsidRPr="007A46A8">
        <w:rPr>
          <w:rFonts w:eastAsia="Calibri" w:cs="Times New Roman"/>
          <w:szCs w:val="28"/>
          <w:highlight w:val="green"/>
        </w:rPr>
        <w:t>–  29 323 10</w:t>
      </w:r>
      <w:r w:rsidR="00397FF3" w:rsidRPr="007A46A8">
        <w:rPr>
          <w:rFonts w:eastAsia="Calibri" w:cs="Times New Roman"/>
          <w:szCs w:val="28"/>
          <w:highlight w:val="green"/>
        </w:rPr>
        <w:t>5,00</w:t>
      </w:r>
      <w:r w:rsidR="00180B39">
        <w:rPr>
          <w:rFonts w:eastAsia="Calibri" w:cs="Times New Roman"/>
          <w:szCs w:val="28"/>
        </w:rPr>
        <w:t xml:space="preserve"> (данные за январь-сентябрь</w:t>
      </w:r>
      <w:r w:rsidR="000849BF" w:rsidRPr="00673E91">
        <w:rPr>
          <w:rFonts w:eastAsia="Calibri" w:cs="Times New Roman"/>
          <w:szCs w:val="28"/>
        </w:rPr>
        <w:t xml:space="preserve"> 2023 года). </w:t>
      </w:r>
      <w:r w:rsidR="000849BF" w:rsidRPr="00180B39">
        <w:rPr>
          <w:rFonts w:eastAsia="Calibri" w:cs="Times New Roman"/>
          <w:szCs w:val="28"/>
          <w:highlight w:val="green"/>
        </w:rPr>
        <w:t>Инвестиционный проект находится на стадии доработки бизнес-плана проекта</w:t>
      </w:r>
      <w:r w:rsidR="00EE3464" w:rsidRPr="00180B39">
        <w:rPr>
          <w:rFonts w:eastAsia="Calibri" w:cs="Times New Roman"/>
          <w:szCs w:val="28"/>
          <w:highlight w:val="green"/>
        </w:rPr>
        <w:t xml:space="preserve"> в связи с трудностями закупки европейского оборудования и поиском альтернативного доступного оборудования.</w:t>
      </w:r>
    </w:p>
    <w:p w:rsidR="00180B39" w:rsidRDefault="00180B39" w:rsidP="00AC79CA">
      <w:pPr>
        <w:rPr>
          <w:rFonts w:cs="Times New Roman"/>
          <w:b/>
          <w:i/>
          <w:color w:val="000000" w:themeColor="text1"/>
          <w:szCs w:val="28"/>
          <w:u w:val="single"/>
        </w:rPr>
      </w:pPr>
    </w:p>
    <w:p w:rsidR="00CC01A7" w:rsidRPr="00673E91" w:rsidRDefault="003407D9" w:rsidP="00AC79CA">
      <w:pPr>
        <w:rPr>
          <w:rFonts w:eastAsia="Calibri" w:cs="Times New Roman"/>
          <w:szCs w:val="28"/>
        </w:rPr>
      </w:pPr>
      <w:r w:rsidRPr="00673E91">
        <w:rPr>
          <w:rFonts w:cs="Times New Roman"/>
          <w:b/>
          <w:i/>
          <w:color w:val="000000" w:themeColor="text1"/>
          <w:szCs w:val="28"/>
          <w:u w:val="single"/>
        </w:rPr>
        <w:lastRenderedPageBreak/>
        <w:t>6</w:t>
      </w:r>
      <w:r w:rsidR="00C47655" w:rsidRPr="00673E91">
        <w:rPr>
          <w:rFonts w:cs="Times New Roman"/>
          <w:b/>
          <w:i/>
          <w:color w:val="000000" w:themeColor="text1"/>
          <w:szCs w:val="28"/>
          <w:u w:val="single"/>
        </w:rPr>
        <w:t xml:space="preserve">) </w:t>
      </w:r>
      <w:r w:rsidR="007B521E" w:rsidRPr="00673E91">
        <w:rPr>
          <w:rFonts w:eastAsia="Times New Roman" w:cs="Times New Roman"/>
          <w:b/>
          <w:i/>
          <w:color w:val="000000"/>
          <w:szCs w:val="28"/>
          <w:u w:val="single"/>
          <w:lang w:eastAsia="ru-RU"/>
        </w:rPr>
        <w:t>«Создание производственного комплекса полного цикла по переработке труб, бывших в эксплуатации, и производство арматурного проката»</w:t>
      </w:r>
    </w:p>
    <w:p w:rsidR="007351BE" w:rsidRPr="00673E91" w:rsidRDefault="007351BE" w:rsidP="00455780">
      <w:pPr>
        <w:tabs>
          <w:tab w:val="left" w:pos="993"/>
        </w:tabs>
        <w:spacing w:after="0" w:line="360" w:lineRule="atLeast"/>
        <w:contextualSpacing/>
        <w:rPr>
          <w:rFonts w:eastAsia="Times New Roman" w:cs="Times New Roman"/>
          <w:i/>
          <w:szCs w:val="28"/>
          <w:lang w:eastAsia="ru-RU"/>
        </w:rPr>
      </w:pPr>
    </w:p>
    <w:p w:rsidR="008B684F" w:rsidRPr="00673E91" w:rsidRDefault="008B684F" w:rsidP="00455780">
      <w:pPr>
        <w:tabs>
          <w:tab w:val="left" w:pos="993"/>
        </w:tabs>
        <w:spacing w:after="0" w:line="360" w:lineRule="atLeast"/>
        <w:contextualSpacing/>
        <w:rPr>
          <w:rFonts w:eastAsia="Times New Roman" w:cs="Times New Roman"/>
          <w:szCs w:val="28"/>
          <w:lang w:eastAsia="ru-RU"/>
        </w:rPr>
      </w:pPr>
      <w:r w:rsidRPr="00673E91">
        <w:rPr>
          <w:rFonts w:eastAsia="Times New Roman" w:cs="Times New Roman"/>
          <w:i/>
          <w:szCs w:val="28"/>
          <w:lang w:eastAsia="ru-RU"/>
        </w:rPr>
        <w:t xml:space="preserve">Инициатор проекта- </w:t>
      </w:r>
      <w:r w:rsidRPr="00673E91">
        <w:rPr>
          <w:rFonts w:eastAsia="Times New Roman" w:cs="Times New Roman"/>
          <w:szCs w:val="28"/>
          <w:lang w:eastAsia="ru-RU"/>
        </w:rPr>
        <w:t>ООО «Трубный Поток Переработка»</w:t>
      </w:r>
    </w:p>
    <w:p w:rsidR="0069732E" w:rsidRPr="00673E91" w:rsidRDefault="0069732E" w:rsidP="00455780">
      <w:pPr>
        <w:tabs>
          <w:tab w:val="left" w:pos="993"/>
        </w:tabs>
        <w:spacing w:after="0" w:line="360" w:lineRule="atLeast"/>
        <w:contextualSpacing/>
        <w:rPr>
          <w:rFonts w:eastAsia="Times New Roman" w:cs="Times New Roman"/>
          <w:szCs w:val="28"/>
          <w:lang w:eastAsia="ru-RU"/>
        </w:rPr>
      </w:pPr>
      <w:r w:rsidRPr="00673E91">
        <w:rPr>
          <w:rFonts w:eastAsia="Calibri" w:cs="Times New Roman"/>
          <w:i/>
          <w:szCs w:val="28"/>
        </w:rPr>
        <w:t>Цель проекта</w:t>
      </w:r>
      <w:r w:rsidRPr="00673E91">
        <w:rPr>
          <w:rFonts w:eastAsia="Calibri" w:cs="Times New Roman"/>
          <w:szCs w:val="28"/>
        </w:rPr>
        <w:t>: Организация и запуск производственного комплекса полного цикла по переработке труб, бывших в эксплуатации и выпуску стальной арматуры на территории бывшего Радиозавода, д. 17. Основным видом выпускаемой продукции является стальная арматура А500С разных диаметров от 6 мм до 16 мм со среднемесячным объёмом выпуска до 5000 тн.</w:t>
      </w:r>
    </w:p>
    <w:p w:rsidR="008B684F" w:rsidRPr="00673E91" w:rsidRDefault="008B684F" w:rsidP="00455780">
      <w:pPr>
        <w:tabs>
          <w:tab w:val="left" w:pos="993"/>
        </w:tabs>
        <w:spacing w:after="0" w:line="360" w:lineRule="atLeast"/>
        <w:contextualSpacing/>
        <w:rPr>
          <w:rFonts w:eastAsia="Times New Roman" w:cs="Times New Roman"/>
          <w:i/>
          <w:szCs w:val="28"/>
          <w:lang w:eastAsia="ru-RU"/>
        </w:rPr>
      </w:pPr>
      <w:r w:rsidRPr="00673E91">
        <w:rPr>
          <w:rFonts w:eastAsia="Times New Roman" w:cs="Times New Roman"/>
          <w:szCs w:val="28"/>
          <w:lang w:eastAsia="ru-RU"/>
        </w:rPr>
        <w:t>Р</w:t>
      </w:r>
      <w:r w:rsidRPr="00673E91">
        <w:rPr>
          <w:rFonts w:eastAsia="Times New Roman" w:cs="Times New Roman"/>
          <w:i/>
          <w:szCs w:val="28"/>
          <w:lang w:eastAsia="ru-RU"/>
        </w:rPr>
        <w:t xml:space="preserve">уководитель проекта </w:t>
      </w:r>
      <w:r w:rsidRPr="00673E91">
        <w:rPr>
          <w:rFonts w:eastAsia="Times New Roman" w:cs="Times New Roman"/>
          <w:szCs w:val="28"/>
          <w:lang w:eastAsia="ru-RU"/>
        </w:rPr>
        <w:t>Минин Дмитрий Евгеньевич</w:t>
      </w:r>
    </w:p>
    <w:p w:rsidR="00CC01A7" w:rsidRPr="00673E91" w:rsidRDefault="008B684F" w:rsidP="00455780">
      <w:pPr>
        <w:tabs>
          <w:tab w:val="left" w:pos="993"/>
        </w:tabs>
        <w:spacing w:after="0" w:line="360" w:lineRule="atLeast"/>
        <w:contextualSpacing/>
        <w:rPr>
          <w:rFonts w:eastAsia="Times New Roman" w:cs="Times New Roman"/>
          <w:szCs w:val="28"/>
          <w:lang w:eastAsia="ru-RU"/>
        </w:rPr>
      </w:pPr>
      <w:r w:rsidRPr="00673E91">
        <w:rPr>
          <w:rFonts w:eastAsia="Times New Roman" w:cs="Times New Roman"/>
          <w:i/>
          <w:szCs w:val="28"/>
          <w:lang w:eastAsia="ru-RU"/>
        </w:rPr>
        <w:t>Адрес проекта-</w:t>
      </w:r>
      <w:r w:rsidRPr="00673E91">
        <w:rPr>
          <w:rFonts w:eastAsia="Times New Roman" w:cs="Times New Roman"/>
          <w:szCs w:val="28"/>
          <w:lang w:eastAsia="ru-RU"/>
        </w:rPr>
        <w:t>364024, Чеченская Республика, г Грозный, ул Им У.Д. Димаева, д. 14, этаж 2 помещ. 2/11а.</w:t>
      </w:r>
    </w:p>
    <w:p w:rsidR="00CC01A7" w:rsidRPr="00673E91" w:rsidRDefault="00CC01A7" w:rsidP="00455780">
      <w:pPr>
        <w:tabs>
          <w:tab w:val="left" w:pos="993"/>
        </w:tabs>
        <w:spacing w:after="0" w:line="360" w:lineRule="atLeast"/>
        <w:contextualSpacing/>
        <w:rPr>
          <w:rFonts w:eastAsia="Times New Roman" w:cs="Times New Roman"/>
          <w:szCs w:val="28"/>
          <w:lang w:eastAsia="ru-RU"/>
        </w:rPr>
      </w:pPr>
      <w:r w:rsidRPr="00673E91">
        <w:rPr>
          <w:rFonts w:eastAsia="Times New Roman" w:cs="Times New Roman"/>
          <w:i/>
          <w:szCs w:val="28"/>
          <w:lang w:eastAsia="ru-RU"/>
        </w:rPr>
        <w:t>Стоимость проекта:</w:t>
      </w:r>
      <w:r w:rsidR="005E5FFC" w:rsidRPr="00673E91">
        <w:rPr>
          <w:rFonts w:eastAsia="Times New Roman" w:cs="Times New Roman"/>
          <w:szCs w:val="28"/>
          <w:lang w:eastAsia="ru-RU"/>
        </w:rPr>
        <w:t xml:space="preserve"> - 1</w:t>
      </w:r>
      <w:r w:rsidR="00B81F82" w:rsidRPr="00673E91">
        <w:rPr>
          <w:rFonts w:eastAsia="Times New Roman" w:cs="Times New Roman"/>
          <w:szCs w:val="28"/>
          <w:lang w:eastAsia="ru-RU"/>
        </w:rPr>
        <w:t xml:space="preserve"> </w:t>
      </w:r>
      <w:r w:rsidR="001339A4" w:rsidRPr="00673E91">
        <w:rPr>
          <w:rFonts w:eastAsia="Times New Roman" w:cs="Times New Roman"/>
          <w:szCs w:val="28"/>
          <w:lang w:eastAsia="ru-RU"/>
        </w:rPr>
        <w:t>280</w:t>
      </w:r>
      <w:r w:rsidRPr="00673E91">
        <w:rPr>
          <w:rFonts w:eastAsia="Times New Roman" w:cs="Times New Roman"/>
          <w:szCs w:val="28"/>
          <w:lang w:eastAsia="ru-RU"/>
        </w:rPr>
        <w:t>,0 млн. руб. (ориентировочная стоимость)</w:t>
      </w:r>
    </w:p>
    <w:p w:rsidR="00CC01A7" w:rsidRPr="00673E91" w:rsidRDefault="00B0236B" w:rsidP="00455780">
      <w:pPr>
        <w:tabs>
          <w:tab w:val="left" w:pos="993"/>
        </w:tabs>
        <w:spacing w:after="0" w:line="360" w:lineRule="atLeast"/>
        <w:contextualSpacing/>
        <w:rPr>
          <w:rFonts w:eastAsia="Times New Roman" w:cs="Times New Roman"/>
          <w:szCs w:val="28"/>
          <w:lang w:eastAsia="ru-RU"/>
        </w:rPr>
      </w:pPr>
      <w:r w:rsidRPr="00673E91">
        <w:rPr>
          <w:rFonts w:eastAsia="Times New Roman" w:cs="Times New Roman"/>
          <w:i/>
          <w:szCs w:val="28"/>
          <w:lang w:eastAsia="ru-RU"/>
        </w:rPr>
        <w:t>Сроки реализации:</w:t>
      </w:r>
      <w:r w:rsidR="007A3C50" w:rsidRPr="00673E91">
        <w:rPr>
          <w:rFonts w:eastAsia="Times New Roman" w:cs="Times New Roman"/>
          <w:i/>
          <w:szCs w:val="28"/>
          <w:lang w:eastAsia="ru-RU"/>
        </w:rPr>
        <w:t xml:space="preserve"> </w:t>
      </w:r>
      <w:r w:rsidR="007A3C50" w:rsidRPr="00673E91">
        <w:rPr>
          <w:rFonts w:eastAsia="Times New Roman" w:cs="Times New Roman"/>
          <w:szCs w:val="28"/>
          <w:lang w:eastAsia="ru-RU"/>
        </w:rPr>
        <w:t>2023-2025гг.</w:t>
      </w:r>
    </w:p>
    <w:p w:rsidR="00CC01A7" w:rsidRPr="00673E91" w:rsidRDefault="00CC01A7" w:rsidP="00455780">
      <w:pPr>
        <w:tabs>
          <w:tab w:val="left" w:pos="993"/>
        </w:tabs>
        <w:spacing w:after="0" w:line="360" w:lineRule="atLeast"/>
        <w:contextualSpacing/>
        <w:rPr>
          <w:rFonts w:eastAsia="Times New Roman" w:cs="Times New Roman"/>
          <w:szCs w:val="28"/>
          <w:lang w:eastAsia="ru-RU"/>
        </w:rPr>
      </w:pPr>
      <w:r w:rsidRPr="00673E91">
        <w:rPr>
          <w:rFonts w:eastAsia="Times New Roman" w:cs="Times New Roman"/>
          <w:i/>
          <w:szCs w:val="28"/>
          <w:lang w:eastAsia="ru-RU"/>
        </w:rPr>
        <w:t>Источники финансирования:</w:t>
      </w:r>
      <w:r w:rsidRPr="00673E91">
        <w:rPr>
          <w:rFonts w:eastAsia="Times New Roman" w:cs="Times New Roman"/>
          <w:szCs w:val="28"/>
          <w:lang w:eastAsia="ru-RU"/>
        </w:rPr>
        <w:t xml:space="preserve"> внебюджетные источники.</w:t>
      </w:r>
    </w:p>
    <w:p w:rsidR="00CC01A7" w:rsidRPr="00673E91" w:rsidRDefault="00CC01A7" w:rsidP="00455780">
      <w:pPr>
        <w:tabs>
          <w:tab w:val="left" w:pos="993"/>
        </w:tabs>
        <w:spacing w:after="0" w:line="360" w:lineRule="atLeast"/>
        <w:contextualSpacing/>
        <w:rPr>
          <w:rFonts w:eastAsia="Times New Roman" w:cs="Times New Roman"/>
          <w:szCs w:val="28"/>
          <w:lang w:eastAsia="ru-RU"/>
        </w:rPr>
      </w:pPr>
      <w:r w:rsidRPr="00673E91">
        <w:rPr>
          <w:rFonts w:eastAsia="Times New Roman" w:cs="Times New Roman"/>
          <w:i/>
          <w:szCs w:val="28"/>
          <w:lang w:eastAsia="ru-RU"/>
        </w:rPr>
        <w:t>Количество создаваемых рабочих мест:</w:t>
      </w:r>
      <w:r w:rsidR="00B0236B" w:rsidRPr="00673E91">
        <w:rPr>
          <w:rFonts w:eastAsia="Times New Roman" w:cs="Times New Roman"/>
          <w:szCs w:val="28"/>
          <w:lang w:eastAsia="ru-RU"/>
        </w:rPr>
        <w:t xml:space="preserve"> 128</w:t>
      </w:r>
      <w:r w:rsidRPr="00673E91">
        <w:rPr>
          <w:rFonts w:eastAsia="Times New Roman" w:cs="Times New Roman"/>
          <w:szCs w:val="28"/>
          <w:lang w:eastAsia="ru-RU"/>
        </w:rPr>
        <w:t xml:space="preserve"> ед.</w:t>
      </w:r>
    </w:p>
    <w:p w:rsidR="001C6278" w:rsidRDefault="00CC01A7" w:rsidP="00455780">
      <w:pPr>
        <w:pStyle w:val="a7"/>
        <w:jc w:val="both"/>
        <w:rPr>
          <w:rFonts w:ascii="Times New Roman" w:hAnsi="Times New Roman" w:cs="Times New Roman"/>
          <w:sz w:val="28"/>
          <w:szCs w:val="28"/>
        </w:rPr>
      </w:pPr>
      <w:r w:rsidRPr="00673E91">
        <w:rPr>
          <w:rFonts w:ascii="Times New Roman" w:hAnsi="Times New Roman" w:cs="Times New Roman"/>
          <w:i/>
          <w:sz w:val="28"/>
          <w:szCs w:val="28"/>
        </w:rPr>
        <w:t>Текущее состояние по проекту</w:t>
      </w:r>
      <w:r w:rsidRPr="00673E91">
        <w:rPr>
          <w:rFonts w:ascii="Times New Roman" w:hAnsi="Times New Roman" w:cs="Times New Roman"/>
          <w:sz w:val="28"/>
          <w:szCs w:val="28"/>
        </w:rPr>
        <w:t>:</w:t>
      </w:r>
      <w:r w:rsidR="001C6278" w:rsidRPr="00673E91">
        <w:rPr>
          <w:rFonts w:ascii="Times New Roman" w:hAnsi="Times New Roman" w:cs="Times New Roman"/>
          <w:sz w:val="28"/>
          <w:szCs w:val="28"/>
        </w:rPr>
        <w:t xml:space="preserve"> </w:t>
      </w:r>
    </w:p>
    <w:p w:rsidR="003220A0" w:rsidRPr="003220A0" w:rsidRDefault="003220A0" w:rsidP="00455780">
      <w:pPr>
        <w:pStyle w:val="a7"/>
        <w:jc w:val="both"/>
        <w:rPr>
          <w:rFonts w:ascii="Times New Roman" w:hAnsi="Times New Roman" w:cs="Times New Roman"/>
          <w:sz w:val="28"/>
          <w:szCs w:val="28"/>
        </w:rPr>
      </w:pPr>
      <w:r w:rsidRPr="003220A0">
        <w:rPr>
          <w:rFonts w:ascii="Times New Roman" w:hAnsi="Times New Roman" w:cs="Times New Roman"/>
          <w:sz w:val="28"/>
          <w:szCs w:val="28"/>
        </w:rPr>
        <w:t xml:space="preserve">Объем внебюджетных инвестиций ООО «ТПП» за 2022-2023  год составил 179,63 млн. рублей. Общий объем инвестиций в проект составит совокупно 1 280 млн. рублей в течении трех лет реализации, из них 256 млн рублей – собственные средства участников проекта, 1 024 млн рублей – заемные средства. </w:t>
      </w:r>
    </w:p>
    <w:p w:rsidR="003220A0" w:rsidRPr="003220A0" w:rsidRDefault="003220A0" w:rsidP="00455780">
      <w:pPr>
        <w:pStyle w:val="a7"/>
        <w:jc w:val="both"/>
        <w:rPr>
          <w:rFonts w:ascii="Times New Roman" w:hAnsi="Times New Roman" w:cs="Times New Roman"/>
          <w:sz w:val="28"/>
          <w:szCs w:val="28"/>
        </w:rPr>
      </w:pPr>
      <w:r w:rsidRPr="003220A0">
        <w:rPr>
          <w:rFonts w:ascii="Times New Roman" w:hAnsi="Times New Roman" w:cs="Times New Roman"/>
          <w:sz w:val="28"/>
          <w:szCs w:val="28"/>
        </w:rPr>
        <w:t xml:space="preserve">По состоянию на 01 июля 2023г. предприятием создано 21 рабочее место, количество вновь созданных рабочих мест на момент выхода предприятия на проектную мощность будет составлять 128 человек. </w:t>
      </w:r>
    </w:p>
    <w:p w:rsidR="003220A0" w:rsidRPr="003220A0" w:rsidRDefault="003220A0" w:rsidP="00455780">
      <w:pPr>
        <w:pStyle w:val="a7"/>
        <w:jc w:val="both"/>
        <w:rPr>
          <w:rFonts w:ascii="Times New Roman" w:hAnsi="Times New Roman" w:cs="Times New Roman"/>
          <w:sz w:val="28"/>
          <w:szCs w:val="28"/>
        </w:rPr>
      </w:pPr>
      <w:r w:rsidRPr="003220A0">
        <w:rPr>
          <w:rFonts w:ascii="Times New Roman" w:hAnsi="Times New Roman" w:cs="Times New Roman"/>
          <w:sz w:val="28"/>
          <w:szCs w:val="28"/>
        </w:rPr>
        <w:t>В данный момент проект находится в активной стадии: закончены проектно-изыскательские работы, ведутся строительно-монтажные работы по усилению конструкций несущего каркаса здания, также, ведется проектирование и монтаж кранового хозяйства предприятия. Активно ведется работа по импортозамещению технологического оборудования европейского производства на альтернативных производителей китайского оборудования.</w:t>
      </w:r>
    </w:p>
    <w:p w:rsidR="003220A0" w:rsidRPr="003220A0" w:rsidRDefault="003220A0" w:rsidP="00455780">
      <w:pPr>
        <w:pStyle w:val="a7"/>
        <w:jc w:val="both"/>
        <w:rPr>
          <w:rFonts w:ascii="Times New Roman" w:hAnsi="Times New Roman" w:cs="Times New Roman"/>
          <w:sz w:val="28"/>
          <w:szCs w:val="28"/>
        </w:rPr>
      </w:pPr>
      <w:r w:rsidRPr="003220A0">
        <w:rPr>
          <w:rFonts w:ascii="Times New Roman" w:hAnsi="Times New Roman" w:cs="Times New Roman"/>
          <w:sz w:val="28"/>
          <w:szCs w:val="28"/>
        </w:rPr>
        <w:t>ООО «ТПП» состоит на учете в налоговом органе Управление ФНС России по Чеченской Республике с 22 декабря 2021 г., присвоен КПП 201401001. Регистрационный номер ПФР 020002019199, ФСС 200000298020001. Размер уставного капитала - 100 000 рублей. Основной вид деятельности "ТПП" - Утилизация отсортированных материалов и 80 дополнительных видов.</w:t>
      </w:r>
    </w:p>
    <w:p w:rsidR="003220A0" w:rsidRPr="003220A0" w:rsidRDefault="003220A0" w:rsidP="00455780">
      <w:pPr>
        <w:pStyle w:val="a7"/>
        <w:jc w:val="both"/>
        <w:rPr>
          <w:rFonts w:ascii="Times New Roman" w:hAnsi="Times New Roman" w:cs="Times New Roman"/>
          <w:sz w:val="28"/>
          <w:szCs w:val="28"/>
        </w:rPr>
      </w:pPr>
      <w:r w:rsidRPr="003220A0">
        <w:rPr>
          <w:rFonts w:ascii="Times New Roman" w:hAnsi="Times New Roman" w:cs="Times New Roman"/>
          <w:sz w:val="28"/>
          <w:szCs w:val="28"/>
        </w:rPr>
        <w:t>Планируемый срок запуска производства – 4 квартал 2023г., с выходом на проектную мощность в 2024 году.</w:t>
      </w:r>
    </w:p>
    <w:p w:rsidR="003220A0" w:rsidRDefault="003220A0" w:rsidP="00455780">
      <w:pPr>
        <w:pStyle w:val="a7"/>
        <w:jc w:val="both"/>
        <w:rPr>
          <w:rFonts w:ascii="Times New Roman" w:hAnsi="Times New Roman" w:cs="Times New Roman"/>
          <w:sz w:val="28"/>
          <w:szCs w:val="28"/>
        </w:rPr>
      </w:pPr>
    </w:p>
    <w:p w:rsidR="00162199" w:rsidRDefault="003220A0" w:rsidP="00455780">
      <w:pPr>
        <w:tabs>
          <w:tab w:val="left" w:pos="1785"/>
          <w:tab w:val="center" w:pos="4677"/>
        </w:tabs>
        <w:spacing w:after="0"/>
        <w:rPr>
          <w:rFonts w:cs="Times New Roman"/>
          <w:szCs w:val="28"/>
        </w:rPr>
      </w:pPr>
      <w:r>
        <w:rPr>
          <w:rFonts w:cs="Times New Roman"/>
          <w:szCs w:val="28"/>
        </w:rPr>
        <w:tab/>
      </w:r>
    </w:p>
    <w:p w:rsidR="00162199" w:rsidRDefault="00162199" w:rsidP="00455780">
      <w:pPr>
        <w:tabs>
          <w:tab w:val="left" w:pos="1785"/>
          <w:tab w:val="center" w:pos="4677"/>
        </w:tabs>
        <w:spacing w:after="0"/>
        <w:rPr>
          <w:rFonts w:cs="Times New Roman"/>
          <w:szCs w:val="28"/>
        </w:rPr>
      </w:pPr>
    </w:p>
    <w:p w:rsidR="00B85EA2" w:rsidRPr="00673E91" w:rsidRDefault="00162199" w:rsidP="00455780">
      <w:pPr>
        <w:tabs>
          <w:tab w:val="left" w:pos="1785"/>
          <w:tab w:val="center" w:pos="4677"/>
        </w:tabs>
        <w:spacing w:after="0"/>
        <w:rPr>
          <w:rFonts w:eastAsia="Times New Roman" w:cs="Times New Roman"/>
          <w:b/>
          <w:szCs w:val="28"/>
          <w:u w:val="single"/>
          <w:lang w:eastAsia="ru-RU"/>
        </w:rPr>
      </w:pPr>
      <w:r>
        <w:rPr>
          <w:rFonts w:cs="Times New Roman"/>
          <w:szCs w:val="28"/>
        </w:rPr>
        <w:lastRenderedPageBreak/>
        <w:tab/>
      </w:r>
      <w:r>
        <w:rPr>
          <w:rFonts w:cs="Times New Roman"/>
          <w:szCs w:val="28"/>
        </w:rPr>
        <w:tab/>
      </w:r>
      <w:r w:rsidR="00B85EA2" w:rsidRPr="00673E91">
        <w:rPr>
          <w:rFonts w:eastAsia="Times New Roman" w:cs="Times New Roman"/>
          <w:b/>
          <w:szCs w:val="28"/>
          <w:u w:val="single"/>
          <w:lang w:eastAsia="ru-RU"/>
        </w:rPr>
        <w:t>В сфере энергетики Чеченской Республики:</w:t>
      </w:r>
    </w:p>
    <w:p w:rsidR="00B85EA2" w:rsidRPr="00673E91" w:rsidRDefault="00B85EA2" w:rsidP="00455780">
      <w:pPr>
        <w:tabs>
          <w:tab w:val="left" w:pos="375"/>
        </w:tabs>
        <w:spacing w:after="0"/>
        <w:rPr>
          <w:rFonts w:eastAsia="Calibri" w:cs="Times New Roman"/>
          <w:b/>
          <w:i/>
          <w:szCs w:val="28"/>
        </w:rPr>
      </w:pPr>
    </w:p>
    <w:p w:rsidR="00A23BE2" w:rsidRPr="00673E91" w:rsidRDefault="00A23BE2" w:rsidP="00455780">
      <w:pPr>
        <w:tabs>
          <w:tab w:val="left" w:pos="375"/>
        </w:tabs>
        <w:spacing w:after="0"/>
        <w:rPr>
          <w:rFonts w:eastAsia="Calibri" w:cs="Times New Roman"/>
          <w:b/>
          <w:i/>
          <w:szCs w:val="28"/>
        </w:rPr>
      </w:pPr>
    </w:p>
    <w:p w:rsidR="00B065F0" w:rsidRPr="00673E91" w:rsidRDefault="002E16A1" w:rsidP="00455780">
      <w:pPr>
        <w:tabs>
          <w:tab w:val="left" w:pos="375"/>
        </w:tabs>
        <w:spacing w:after="0"/>
        <w:rPr>
          <w:rFonts w:eastAsia="Times New Roman" w:cs="Times New Roman"/>
          <w:b/>
          <w:szCs w:val="28"/>
          <w:u w:val="single"/>
          <w:lang w:eastAsia="ru-RU"/>
        </w:rPr>
      </w:pPr>
      <w:r w:rsidRPr="00673E91">
        <w:rPr>
          <w:rFonts w:eastAsia="Calibri" w:cs="Times New Roman"/>
          <w:b/>
          <w:i/>
          <w:szCs w:val="28"/>
        </w:rPr>
        <w:t>1)</w:t>
      </w:r>
      <w:r w:rsidR="00B85EA2" w:rsidRPr="00673E91">
        <w:rPr>
          <w:rFonts w:eastAsia="Calibri" w:cs="Times New Roman"/>
          <w:b/>
          <w:i/>
          <w:szCs w:val="28"/>
        </w:rPr>
        <w:t xml:space="preserve"> </w:t>
      </w:r>
      <w:r w:rsidR="00B85EA2" w:rsidRPr="00673E91">
        <w:rPr>
          <w:rFonts w:eastAsia="Calibri" w:cs="Times New Roman"/>
          <w:b/>
          <w:i/>
          <w:szCs w:val="28"/>
          <w:u w:val="single"/>
        </w:rPr>
        <w:t>Солнечная электростанция «Ачхой-Мар</w:t>
      </w:r>
      <w:r w:rsidR="00B065F0" w:rsidRPr="00673E91">
        <w:rPr>
          <w:rFonts w:eastAsia="Calibri" w:cs="Times New Roman"/>
          <w:b/>
          <w:i/>
          <w:szCs w:val="28"/>
          <w:u w:val="single"/>
        </w:rPr>
        <w:t>тановская» (новое строительство)</w:t>
      </w:r>
    </w:p>
    <w:p w:rsidR="00B65C15" w:rsidRPr="00673E91" w:rsidRDefault="00B65C15" w:rsidP="00455780">
      <w:pPr>
        <w:spacing w:after="0"/>
        <w:ind w:firstLine="708"/>
        <w:rPr>
          <w:rFonts w:eastAsia="Calibri" w:cs="Times New Roman"/>
          <w:i/>
          <w:szCs w:val="28"/>
        </w:rPr>
      </w:pPr>
    </w:p>
    <w:p w:rsidR="00B065F0" w:rsidRPr="00673E91" w:rsidRDefault="00A56BDD" w:rsidP="00455780">
      <w:pPr>
        <w:spacing w:after="0"/>
        <w:rPr>
          <w:rFonts w:eastAsia="Calibri" w:cs="Times New Roman"/>
          <w:szCs w:val="28"/>
        </w:rPr>
      </w:pPr>
      <w:r w:rsidRPr="00673E91">
        <w:rPr>
          <w:rFonts w:eastAsia="Calibri" w:cs="Times New Roman"/>
          <w:i/>
          <w:szCs w:val="28"/>
        </w:rPr>
        <w:t>Цель проекта:</w:t>
      </w:r>
      <w:r w:rsidRPr="00673E91">
        <w:rPr>
          <w:rFonts w:eastAsia="Calibri" w:cs="Times New Roman"/>
          <w:szCs w:val="28"/>
        </w:rPr>
        <w:t xml:space="preserve"> Снижение потерь электрической энергии.                                     </w:t>
      </w:r>
      <w:r w:rsidRPr="00673E91">
        <w:rPr>
          <w:rFonts w:eastAsia="Calibri" w:cs="Times New Roman"/>
          <w:i/>
          <w:szCs w:val="28"/>
        </w:rPr>
        <w:t xml:space="preserve"> Инициатор проекта: </w:t>
      </w:r>
      <w:r w:rsidRPr="00673E91">
        <w:rPr>
          <w:rFonts w:eastAsia="Calibri" w:cs="Times New Roman"/>
          <w:szCs w:val="28"/>
        </w:rPr>
        <w:t>ООО «Хевел Региональная генерация».</w:t>
      </w:r>
    </w:p>
    <w:p w:rsidR="00B065F0" w:rsidRPr="00673E91" w:rsidRDefault="00B065F0" w:rsidP="00455780">
      <w:pPr>
        <w:spacing w:after="0"/>
        <w:rPr>
          <w:rFonts w:eastAsia="Calibri" w:cs="Times New Roman"/>
          <w:szCs w:val="28"/>
        </w:rPr>
      </w:pPr>
      <w:r w:rsidRPr="00673E91">
        <w:rPr>
          <w:rFonts w:eastAsia="Calibri" w:cs="Times New Roman"/>
          <w:i/>
          <w:szCs w:val="28"/>
        </w:rPr>
        <w:t>Мощность проекта:</w:t>
      </w:r>
      <w:r w:rsidRPr="00673E91">
        <w:rPr>
          <w:rFonts w:eastAsia="Calibri" w:cs="Times New Roman"/>
          <w:szCs w:val="28"/>
        </w:rPr>
        <w:t xml:space="preserve"> 10 МВт.</w:t>
      </w:r>
    </w:p>
    <w:p w:rsidR="00B065F0" w:rsidRPr="00673E91" w:rsidRDefault="00B065F0" w:rsidP="00455780">
      <w:pPr>
        <w:spacing w:after="0"/>
        <w:rPr>
          <w:rFonts w:eastAsia="Calibri" w:cs="Times New Roman"/>
          <w:szCs w:val="28"/>
        </w:rPr>
      </w:pPr>
      <w:r w:rsidRPr="00673E91">
        <w:rPr>
          <w:rFonts w:eastAsia="Calibri" w:cs="Times New Roman"/>
          <w:i/>
          <w:szCs w:val="28"/>
        </w:rPr>
        <w:t>Расчетная годовая выработка электроэнергии:</w:t>
      </w:r>
      <w:r w:rsidRPr="00673E91">
        <w:rPr>
          <w:rFonts w:eastAsia="Calibri" w:cs="Times New Roman"/>
          <w:szCs w:val="28"/>
        </w:rPr>
        <w:t xml:space="preserve"> 13,40 млн кВт*ч.</w:t>
      </w:r>
    </w:p>
    <w:p w:rsidR="00B065F0" w:rsidRPr="00673E91" w:rsidRDefault="00B065F0" w:rsidP="00455780">
      <w:pPr>
        <w:spacing w:after="0"/>
        <w:rPr>
          <w:rFonts w:eastAsia="Calibri" w:cs="Times New Roman"/>
          <w:szCs w:val="28"/>
        </w:rPr>
      </w:pPr>
      <w:r w:rsidRPr="00673E91">
        <w:rPr>
          <w:rFonts w:eastAsia="Calibri" w:cs="Times New Roman"/>
          <w:i/>
          <w:szCs w:val="28"/>
        </w:rPr>
        <w:t>Объем инвестиций:</w:t>
      </w:r>
      <w:r w:rsidRPr="00673E91">
        <w:rPr>
          <w:rFonts w:eastAsia="Calibri" w:cs="Times New Roman"/>
          <w:szCs w:val="28"/>
        </w:rPr>
        <w:t xml:space="preserve"> 800,0 млн рублей (предварительная стоимость).</w:t>
      </w:r>
    </w:p>
    <w:p w:rsidR="00B065F0" w:rsidRPr="00673E91" w:rsidRDefault="00B065F0" w:rsidP="00455780">
      <w:pPr>
        <w:spacing w:after="0"/>
        <w:rPr>
          <w:rFonts w:eastAsia="Calibri" w:cs="Times New Roman"/>
          <w:szCs w:val="28"/>
        </w:rPr>
      </w:pPr>
      <w:r w:rsidRPr="00673E91">
        <w:rPr>
          <w:rFonts w:eastAsia="Calibri" w:cs="Times New Roman"/>
          <w:i/>
          <w:szCs w:val="28"/>
        </w:rPr>
        <w:t>Источники финансирования:</w:t>
      </w:r>
      <w:r w:rsidRPr="00673E91">
        <w:rPr>
          <w:rFonts w:eastAsia="Calibri" w:cs="Times New Roman"/>
          <w:szCs w:val="28"/>
        </w:rPr>
        <w:t xml:space="preserve"> 100% внебюджетные источники.</w:t>
      </w:r>
    </w:p>
    <w:p w:rsidR="00B065F0" w:rsidRPr="00673E91" w:rsidRDefault="00B065F0" w:rsidP="00455780">
      <w:pPr>
        <w:spacing w:after="0"/>
        <w:rPr>
          <w:rFonts w:eastAsia="Calibri" w:cs="Times New Roman"/>
          <w:szCs w:val="28"/>
        </w:rPr>
      </w:pPr>
      <w:r w:rsidRPr="00673E91">
        <w:rPr>
          <w:rFonts w:eastAsia="Calibri" w:cs="Times New Roman"/>
          <w:i/>
          <w:szCs w:val="28"/>
        </w:rPr>
        <w:t>Срок реализации:</w:t>
      </w:r>
      <w:r w:rsidR="0072758A" w:rsidRPr="00673E91">
        <w:rPr>
          <w:rFonts w:eastAsia="Calibri" w:cs="Times New Roman"/>
          <w:szCs w:val="28"/>
        </w:rPr>
        <w:t xml:space="preserve"> 2021-2023</w:t>
      </w:r>
      <w:r w:rsidRPr="00673E91">
        <w:rPr>
          <w:rFonts w:eastAsia="Calibri" w:cs="Times New Roman"/>
          <w:szCs w:val="28"/>
        </w:rPr>
        <w:t>гг.</w:t>
      </w:r>
    </w:p>
    <w:p w:rsidR="00B065F0" w:rsidRPr="00673E91" w:rsidRDefault="00B065F0" w:rsidP="00455780">
      <w:pPr>
        <w:spacing w:after="0"/>
        <w:rPr>
          <w:rFonts w:eastAsia="Calibri" w:cs="Times New Roman"/>
          <w:i/>
          <w:szCs w:val="28"/>
        </w:rPr>
      </w:pPr>
      <w:r w:rsidRPr="00673E91">
        <w:rPr>
          <w:rFonts w:eastAsia="Calibri" w:cs="Times New Roman"/>
          <w:i/>
          <w:szCs w:val="28"/>
        </w:rPr>
        <w:t>Количество создаваемых рабочих мест: 14 ед.</w:t>
      </w:r>
    </w:p>
    <w:p w:rsidR="008E48E6" w:rsidRPr="00CA4EFF" w:rsidRDefault="00B065F0" w:rsidP="00455780">
      <w:pPr>
        <w:spacing w:after="0"/>
        <w:rPr>
          <w:rFonts w:eastAsia="Calibri" w:cs="Times New Roman"/>
          <w:szCs w:val="28"/>
          <w:highlight w:val="green"/>
        </w:rPr>
      </w:pPr>
      <w:r w:rsidRPr="00673E91">
        <w:rPr>
          <w:rFonts w:eastAsia="Calibri" w:cs="Times New Roman"/>
          <w:i/>
          <w:szCs w:val="28"/>
        </w:rPr>
        <w:t xml:space="preserve">Текущий статус реализации проекта: </w:t>
      </w:r>
      <w:r w:rsidR="00902046" w:rsidRPr="00CA4EFF">
        <w:rPr>
          <w:rFonts w:eastAsia="Calibri" w:cs="Times New Roman"/>
          <w:szCs w:val="28"/>
          <w:highlight w:val="green"/>
        </w:rPr>
        <w:t xml:space="preserve">По состоянию </w:t>
      </w:r>
      <w:r w:rsidR="0067147C" w:rsidRPr="00CA4EFF">
        <w:rPr>
          <w:rFonts w:eastAsia="Calibri" w:cs="Times New Roman"/>
          <w:szCs w:val="28"/>
          <w:highlight w:val="green"/>
        </w:rPr>
        <w:t>на</w:t>
      </w:r>
      <w:r w:rsidR="00E9219F">
        <w:rPr>
          <w:rFonts w:eastAsia="Calibri" w:cs="Times New Roman"/>
          <w:szCs w:val="28"/>
          <w:highlight w:val="green"/>
        </w:rPr>
        <w:t xml:space="preserve"> 1 октября</w:t>
      </w:r>
      <w:r w:rsidR="0067147C" w:rsidRPr="00CA4EFF">
        <w:rPr>
          <w:rFonts w:eastAsia="Calibri" w:cs="Times New Roman"/>
          <w:szCs w:val="28"/>
          <w:highlight w:val="green"/>
        </w:rPr>
        <w:t xml:space="preserve"> 2023 года </w:t>
      </w:r>
      <w:r w:rsidR="00EB639C" w:rsidRPr="00CA4EFF">
        <w:rPr>
          <w:rFonts w:eastAsia="Calibri" w:cs="Times New Roman"/>
          <w:szCs w:val="28"/>
          <w:highlight w:val="green"/>
        </w:rPr>
        <w:t>фактическое освоение средств</w:t>
      </w:r>
      <w:r w:rsidR="00100F66">
        <w:rPr>
          <w:rFonts w:eastAsia="Calibri" w:cs="Times New Roman"/>
          <w:szCs w:val="28"/>
          <w:highlight w:val="green"/>
        </w:rPr>
        <w:t xml:space="preserve"> 22 482 тыс.руб.,создано 15 временных</w:t>
      </w:r>
      <w:r w:rsidR="00EB639C" w:rsidRPr="00CA4EFF">
        <w:rPr>
          <w:rFonts w:eastAsia="Calibri" w:cs="Times New Roman"/>
          <w:szCs w:val="28"/>
          <w:highlight w:val="green"/>
        </w:rPr>
        <w:t xml:space="preserve"> рабочих мест</w:t>
      </w:r>
      <w:r w:rsidR="004F5ABB" w:rsidRPr="00CA4EFF">
        <w:rPr>
          <w:rFonts w:eastAsia="Calibri" w:cs="Times New Roman"/>
          <w:szCs w:val="28"/>
          <w:highlight w:val="green"/>
        </w:rPr>
        <w:t>. На сегодне</w:t>
      </w:r>
      <w:r w:rsidR="00457D63" w:rsidRPr="00CA4EFF">
        <w:rPr>
          <w:rFonts w:eastAsia="Calibri" w:cs="Times New Roman"/>
          <w:szCs w:val="28"/>
          <w:highlight w:val="green"/>
        </w:rPr>
        <w:t xml:space="preserve">шний день </w:t>
      </w:r>
      <w:r w:rsidR="004D2673" w:rsidRPr="00CA4EFF">
        <w:rPr>
          <w:rFonts w:eastAsia="Calibri" w:cs="Times New Roman"/>
          <w:szCs w:val="28"/>
          <w:highlight w:val="green"/>
        </w:rPr>
        <w:t>в рамках реализации проекта строительства Ачхой – мартановской СЭС</w:t>
      </w:r>
      <w:r w:rsidR="008E48E6" w:rsidRPr="00CA4EFF">
        <w:rPr>
          <w:rFonts w:eastAsia="Calibri" w:cs="Times New Roman"/>
          <w:szCs w:val="28"/>
          <w:highlight w:val="green"/>
        </w:rPr>
        <w:t xml:space="preserve"> вы</w:t>
      </w:r>
      <w:r w:rsidR="004F5ABB" w:rsidRPr="00CA4EFF">
        <w:rPr>
          <w:rFonts w:eastAsia="Calibri" w:cs="Times New Roman"/>
          <w:szCs w:val="28"/>
          <w:highlight w:val="green"/>
        </w:rPr>
        <w:t>полнены следующие работы</w:t>
      </w:r>
      <w:r w:rsidR="008E48E6" w:rsidRPr="00CA4EFF">
        <w:rPr>
          <w:rFonts w:eastAsia="Calibri" w:cs="Times New Roman"/>
          <w:szCs w:val="28"/>
          <w:highlight w:val="green"/>
        </w:rPr>
        <w:t>:</w:t>
      </w:r>
    </w:p>
    <w:p w:rsidR="008E48E6" w:rsidRPr="00CA4EFF" w:rsidRDefault="008E48E6" w:rsidP="00455780">
      <w:pPr>
        <w:spacing w:after="0"/>
        <w:rPr>
          <w:rFonts w:eastAsia="Calibri" w:cs="Times New Roman"/>
          <w:szCs w:val="28"/>
          <w:highlight w:val="green"/>
        </w:rPr>
      </w:pPr>
      <w:r w:rsidRPr="00CA4EFF">
        <w:rPr>
          <w:rFonts w:eastAsia="Calibri" w:cs="Times New Roman"/>
          <w:szCs w:val="28"/>
          <w:highlight w:val="green"/>
        </w:rPr>
        <w:t>-устройство строительного городка.</w:t>
      </w:r>
    </w:p>
    <w:p w:rsidR="00ED15D2" w:rsidRPr="00CA4EFF" w:rsidRDefault="008E48E6" w:rsidP="00455780">
      <w:pPr>
        <w:spacing w:after="0"/>
        <w:rPr>
          <w:rFonts w:eastAsia="Calibri" w:cs="Times New Roman"/>
          <w:szCs w:val="28"/>
          <w:highlight w:val="green"/>
        </w:rPr>
      </w:pPr>
      <w:r w:rsidRPr="00CA4EFF">
        <w:rPr>
          <w:rFonts w:eastAsia="Calibri" w:cs="Times New Roman"/>
          <w:szCs w:val="28"/>
          <w:highlight w:val="green"/>
        </w:rPr>
        <w:t>-переустройство и вынос</w:t>
      </w:r>
      <w:r w:rsidR="001C3B79" w:rsidRPr="00CA4EFF">
        <w:rPr>
          <w:rFonts w:eastAsia="Calibri" w:cs="Times New Roman"/>
          <w:szCs w:val="28"/>
          <w:highlight w:val="green"/>
        </w:rPr>
        <w:t xml:space="preserve"> волоконно-оптической линии связи войсковой части</w:t>
      </w:r>
      <w:r w:rsidR="00ED15D2" w:rsidRPr="00CA4EFF">
        <w:rPr>
          <w:rFonts w:eastAsia="Calibri" w:cs="Times New Roman"/>
          <w:szCs w:val="28"/>
          <w:highlight w:val="green"/>
        </w:rPr>
        <w:t xml:space="preserve"> из зоны строительства СЭС.</w:t>
      </w:r>
    </w:p>
    <w:p w:rsidR="002E4454" w:rsidRPr="00CA4EFF" w:rsidRDefault="00ED15D2" w:rsidP="00455780">
      <w:pPr>
        <w:spacing w:after="0"/>
        <w:rPr>
          <w:rFonts w:eastAsia="Calibri" w:cs="Times New Roman"/>
          <w:szCs w:val="28"/>
          <w:highlight w:val="green"/>
        </w:rPr>
      </w:pPr>
      <w:r w:rsidRPr="00CA4EFF">
        <w:rPr>
          <w:rFonts w:eastAsia="Calibri" w:cs="Times New Roman"/>
          <w:szCs w:val="28"/>
          <w:highlight w:val="green"/>
        </w:rPr>
        <w:t>-устройство фун</w:t>
      </w:r>
      <w:r w:rsidR="002E4454" w:rsidRPr="00CA4EFF">
        <w:rPr>
          <w:rFonts w:eastAsia="Calibri" w:cs="Times New Roman"/>
          <w:szCs w:val="28"/>
          <w:highlight w:val="green"/>
        </w:rPr>
        <w:t>дамента здания центрального пункта управления(ЦПУ)</w:t>
      </w:r>
    </w:p>
    <w:p w:rsidR="00656B12" w:rsidRPr="00CA4EFF" w:rsidRDefault="002E4454" w:rsidP="00455780">
      <w:pPr>
        <w:spacing w:after="0"/>
        <w:rPr>
          <w:rFonts w:eastAsia="Calibri" w:cs="Times New Roman"/>
          <w:szCs w:val="28"/>
          <w:highlight w:val="green"/>
        </w:rPr>
      </w:pPr>
      <w:r w:rsidRPr="00CA4EFF">
        <w:rPr>
          <w:rFonts w:eastAsia="Calibri" w:cs="Times New Roman"/>
          <w:szCs w:val="28"/>
          <w:highlight w:val="green"/>
        </w:rPr>
        <w:t>-устройство фундамента под комплектную трансформаторную подстанцию 10/</w:t>
      </w:r>
      <w:r w:rsidR="00656B12" w:rsidRPr="00CA4EFF">
        <w:rPr>
          <w:rFonts w:eastAsia="Calibri" w:cs="Times New Roman"/>
          <w:szCs w:val="28"/>
          <w:highlight w:val="green"/>
        </w:rPr>
        <w:t>0,8 (КТП).</w:t>
      </w:r>
    </w:p>
    <w:p w:rsidR="00E6189E" w:rsidRPr="00CA4EFF" w:rsidRDefault="00656B12" w:rsidP="00455780">
      <w:pPr>
        <w:spacing w:after="0"/>
        <w:rPr>
          <w:rFonts w:eastAsia="Calibri" w:cs="Times New Roman"/>
          <w:szCs w:val="28"/>
          <w:highlight w:val="green"/>
        </w:rPr>
      </w:pPr>
      <w:r w:rsidRPr="00CA4EFF">
        <w:rPr>
          <w:rFonts w:eastAsia="Calibri" w:cs="Times New Roman"/>
          <w:szCs w:val="28"/>
          <w:highlight w:val="green"/>
        </w:rPr>
        <w:t>-поставка на СЭС кабельной продукции</w:t>
      </w:r>
      <w:r w:rsidR="00E6189E" w:rsidRPr="00CA4EFF">
        <w:rPr>
          <w:rFonts w:eastAsia="Calibri" w:cs="Times New Roman"/>
          <w:szCs w:val="28"/>
          <w:highlight w:val="green"/>
        </w:rPr>
        <w:t xml:space="preserve"> в полном объеме.</w:t>
      </w:r>
    </w:p>
    <w:p w:rsidR="007D5C98" w:rsidRPr="00673E91" w:rsidRDefault="00E6189E" w:rsidP="00455780">
      <w:pPr>
        <w:spacing w:after="0"/>
        <w:rPr>
          <w:rFonts w:eastAsia="Calibri" w:cs="Times New Roman"/>
          <w:b/>
          <w:i/>
          <w:szCs w:val="28"/>
        </w:rPr>
      </w:pPr>
      <w:r w:rsidRPr="00CA4EFF">
        <w:rPr>
          <w:rFonts w:eastAsia="Calibri" w:cs="Times New Roman"/>
          <w:szCs w:val="28"/>
          <w:highlight w:val="green"/>
        </w:rPr>
        <w:t>-поставка интегрированной системы безопасности объекта.</w:t>
      </w:r>
      <w:r w:rsidR="00566CF5" w:rsidRPr="00CA4EFF">
        <w:rPr>
          <w:rFonts w:eastAsia="Calibri" w:cs="Times New Roman"/>
          <w:szCs w:val="28"/>
          <w:highlight w:val="green"/>
        </w:rPr>
        <w:t xml:space="preserve"> Кроме того, на площадке строительства СЭС проводятся работы по</w:t>
      </w:r>
      <w:r w:rsidR="00C57DF2" w:rsidRPr="00CA4EFF">
        <w:rPr>
          <w:rFonts w:eastAsia="Calibri" w:cs="Times New Roman"/>
          <w:szCs w:val="28"/>
          <w:highlight w:val="green"/>
        </w:rPr>
        <w:t xml:space="preserve"> устройству подъездной</w:t>
      </w:r>
      <w:r w:rsidR="00E41587" w:rsidRPr="00CA4EFF">
        <w:rPr>
          <w:rFonts w:eastAsia="Calibri" w:cs="Times New Roman"/>
          <w:szCs w:val="28"/>
          <w:highlight w:val="green"/>
        </w:rPr>
        <w:t xml:space="preserve"> автомобильной </w:t>
      </w:r>
      <w:r w:rsidR="00C57DF2" w:rsidRPr="00CA4EFF">
        <w:rPr>
          <w:rFonts w:eastAsia="Calibri" w:cs="Times New Roman"/>
          <w:szCs w:val="28"/>
          <w:highlight w:val="green"/>
        </w:rPr>
        <w:t>дороги</w:t>
      </w:r>
      <w:r w:rsidR="00566CF5" w:rsidRPr="00CA4EFF">
        <w:rPr>
          <w:rFonts w:eastAsia="Calibri" w:cs="Times New Roman"/>
          <w:szCs w:val="28"/>
          <w:highlight w:val="green"/>
        </w:rPr>
        <w:t xml:space="preserve"> </w:t>
      </w:r>
      <w:r w:rsidR="009D082F" w:rsidRPr="00CA4EFF">
        <w:rPr>
          <w:rFonts w:eastAsia="Calibri" w:cs="Times New Roman"/>
          <w:szCs w:val="28"/>
          <w:highlight w:val="green"/>
        </w:rPr>
        <w:t>и внутри</w:t>
      </w:r>
      <w:r w:rsidR="00F752F3" w:rsidRPr="00CA4EFF">
        <w:rPr>
          <w:rFonts w:eastAsia="Calibri" w:cs="Times New Roman"/>
          <w:szCs w:val="28"/>
          <w:highlight w:val="green"/>
        </w:rPr>
        <w:t>площадочных проездов по территории</w:t>
      </w:r>
      <w:r w:rsidR="009D082F" w:rsidRPr="00CA4EFF">
        <w:rPr>
          <w:highlight w:val="green"/>
        </w:rPr>
        <w:t xml:space="preserve"> </w:t>
      </w:r>
      <w:r w:rsidR="00645B47">
        <w:rPr>
          <w:highlight w:val="green"/>
        </w:rPr>
        <w:t xml:space="preserve">  </w:t>
      </w:r>
      <w:r w:rsidR="009D082F" w:rsidRPr="00CA4EFF">
        <w:rPr>
          <w:rFonts w:eastAsia="Calibri" w:cs="Times New Roman"/>
          <w:szCs w:val="28"/>
          <w:highlight w:val="green"/>
        </w:rPr>
        <w:t>Ачхой -Мартановской СЭС,</w:t>
      </w:r>
      <w:r w:rsidR="00D96203">
        <w:rPr>
          <w:rFonts w:eastAsia="Calibri" w:cs="Times New Roman"/>
          <w:szCs w:val="28"/>
          <w:highlight w:val="green"/>
        </w:rPr>
        <w:t xml:space="preserve"> </w:t>
      </w:r>
      <w:r w:rsidR="009D082F" w:rsidRPr="00CA4EFF">
        <w:rPr>
          <w:rFonts w:eastAsia="Calibri" w:cs="Times New Roman"/>
          <w:szCs w:val="28"/>
          <w:highlight w:val="green"/>
        </w:rPr>
        <w:t xml:space="preserve">монтаж здания </w:t>
      </w:r>
      <w:r w:rsidR="00115BD7" w:rsidRPr="00CA4EFF">
        <w:rPr>
          <w:rFonts w:eastAsia="Calibri" w:cs="Times New Roman"/>
          <w:szCs w:val="28"/>
          <w:highlight w:val="green"/>
        </w:rPr>
        <w:t>ЦПУ КТП на подг</w:t>
      </w:r>
      <w:r w:rsidR="000E1F24">
        <w:rPr>
          <w:rFonts w:eastAsia="Calibri" w:cs="Times New Roman"/>
          <w:szCs w:val="28"/>
          <w:highlight w:val="green"/>
        </w:rPr>
        <w:t>отовительный фундамент,</w:t>
      </w:r>
      <w:r w:rsidR="00D96203">
        <w:rPr>
          <w:rFonts w:eastAsia="Calibri" w:cs="Times New Roman"/>
          <w:szCs w:val="28"/>
          <w:highlight w:val="green"/>
        </w:rPr>
        <w:t xml:space="preserve"> завершены </w:t>
      </w:r>
      <w:r w:rsidR="00115BD7" w:rsidRPr="00CA4EFF">
        <w:rPr>
          <w:rFonts w:eastAsia="Calibri" w:cs="Times New Roman"/>
          <w:szCs w:val="28"/>
          <w:highlight w:val="green"/>
        </w:rPr>
        <w:t>геодизические работы по устрой</w:t>
      </w:r>
      <w:r w:rsidR="000E1F24">
        <w:rPr>
          <w:rFonts w:eastAsia="Calibri" w:cs="Times New Roman"/>
          <w:szCs w:val="28"/>
          <w:highlight w:val="green"/>
        </w:rPr>
        <w:t>ству транш</w:t>
      </w:r>
      <w:r w:rsidR="00321411">
        <w:rPr>
          <w:rFonts w:eastAsia="Calibri" w:cs="Times New Roman"/>
          <w:szCs w:val="28"/>
          <w:highlight w:val="green"/>
        </w:rPr>
        <w:t xml:space="preserve">ей под кабелные трасы, а также </w:t>
      </w:r>
      <w:r w:rsidR="000E1F24">
        <w:rPr>
          <w:rFonts w:eastAsia="Calibri" w:cs="Times New Roman"/>
          <w:szCs w:val="28"/>
          <w:highlight w:val="green"/>
        </w:rPr>
        <w:t xml:space="preserve">устройство канализационного колодца </w:t>
      </w:r>
      <w:r w:rsidR="000E1F24" w:rsidRPr="00A27610">
        <w:rPr>
          <w:rFonts w:eastAsia="Calibri" w:cs="Times New Roman"/>
          <w:szCs w:val="28"/>
          <w:highlight w:val="green"/>
        </w:rPr>
        <w:t>для</w:t>
      </w:r>
      <w:r w:rsidR="004B31BF" w:rsidRPr="00A27610">
        <w:rPr>
          <w:highlight w:val="green"/>
        </w:rPr>
        <w:t xml:space="preserve"> </w:t>
      </w:r>
      <w:r w:rsidR="004B31BF" w:rsidRPr="00A27610">
        <w:rPr>
          <w:rFonts w:eastAsia="Calibri" w:cs="Times New Roman"/>
          <w:szCs w:val="28"/>
          <w:highlight w:val="green"/>
        </w:rPr>
        <w:t>здания центрального пункта управления (ЦПУ)</w:t>
      </w:r>
      <w:r w:rsidR="00321411" w:rsidRPr="00A27610">
        <w:rPr>
          <w:rFonts w:eastAsia="Calibri" w:cs="Times New Roman"/>
          <w:szCs w:val="28"/>
          <w:highlight w:val="green"/>
        </w:rPr>
        <w:t>,</w:t>
      </w:r>
      <w:r w:rsidR="00A27610" w:rsidRPr="00A27610">
        <w:rPr>
          <w:rFonts w:eastAsia="Calibri" w:cs="Times New Roman"/>
          <w:szCs w:val="28"/>
          <w:highlight w:val="green"/>
        </w:rPr>
        <w:t xml:space="preserve"> проведена</w:t>
      </w:r>
      <w:r w:rsidR="00321411" w:rsidRPr="00A27610">
        <w:rPr>
          <w:rFonts w:eastAsia="Calibri" w:cs="Times New Roman"/>
          <w:szCs w:val="28"/>
          <w:highlight w:val="green"/>
        </w:rPr>
        <w:t xml:space="preserve"> противопожарная опашкам вокруг территории СЭС с обработкой гербицидами</w:t>
      </w:r>
      <w:r w:rsidR="00321411" w:rsidRPr="009F2C6A">
        <w:rPr>
          <w:rFonts w:eastAsia="Calibri" w:cs="Times New Roman"/>
          <w:szCs w:val="28"/>
          <w:highlight w:val="green"/>
        </w:rPr>
        <w:t>.</w:t>
      </w:r>
      <w:r w:rsidR="00A301DD" w:rsidRPr="009F2C6A">
        <w:rPr>
          <w:rFonts w:eastAsia="Calibri" w:cs="Times New Roman"/>
          <w:szCs w:val="28"/>
          <w:highlight w:val="green"/>
        </w:rPr>
        <w:t xml:space="preserve"> </w:t>
      </w:r>
      <w:r w:rsidR="00F15F7A" w:rsidRPr="009F2C6A">
        <w:rPr>
          <w:rFonts w:eastAsia="Calibri" w:cs="Times New Roman"/>
          <w:szCs w:val="28"/>
          <w:highlight w:val="green"/>
        </w:rPr>
        <w:t>Дополнительно о</w:t>
      </w:r>
      <w:r w:rsidR="00A301DD" w:rsidRPr="009F2C6A">
        <w:rPr>
          <w:rFonts w:eastAsia="Calibri" w:cs="Times New Roman"/>
          <w:szCs w:val="28"/>
          <w:highlight w:val="green"/>
        </w:rPr>
        <w:t>тмечаем,</w:t>
      </w:r>
      <w:r w:rsidR="00F15F7A" w:rsidRPr="009F2C6A">
        <w:rPr>
          <w:rFonts w:eastAsia="Calibri" w:cs="Times New Roman"/>
          <w:szCs w:val="28"/>
          <w:highlight w:val="green"/>
        </w:rPr>
        <w:t xml:space="preserve"> </w:t>
      </w:r>
      <w:r w:rsidR="00A301DD" w:rsidRPr="009F2C6A">
        <w:rPr>
          <w:rFonts w:eastAsia="Calibri" w:cs="Times New Roman"/>
          <w:szCs w:val="28"/>
          <w:highlight w:val="green"/>
        </w:rPr>
        <w:t xml:space="preserve">что в сентябре текущего года ООО «Хевел РГ </w:t>
      </w:r>
      <w:r w:rsidR="00D1567D" w:rsidRPr="009F2C6A">
        <w:rPr>
          <w:rFonts w:eastAsia="Calibri" w:cs="Times New Roman"/>
          <w:szCs w:val="28"/>
          <w:highlight w:val="green"/>
        </w:rPr>
        <w:t>«подано заявление о рассмотрении инвестиционного проекта «Ачхой _мартановская СЭС» в целях привлечения</w:t>
      </w:r>
      <w:r w:rsidR="00F15F7A" w:rsidRPr="009F2C6A">
        <w:rPr>
          <w:rFonts w:eastAsia="Calibri" w:cs="Times New Roman"/>
          <w:szCs w:val="28"/>
          <w:highlight w:val="green"/>
        </w:rPr>
        <w:t xml:space="preserve"> льготного заемного финансирования АО «</w:t>
      </w:r>
      <w:r w:rsidR="009F2C6A" w:rsidRPr="009F2C6A">
        <w:rPr>
          <w:rFonts w:eastAsia="Calibri" w:cs="Times New Roman"/>
          <w:szCs w:val="28"/>
          <w:highlight w:val="green"/>
        </w:rPr>
        <w:t>КАВКАЗ РФ» для его реализации.</w:t>
      </w:r>
      <w:r w:rsidR="00F752F3">
        <w:rPr>
          <w:rFonts w:eastAsia="Calibri" w:cs="Times New Roman"/>
          <w:szCs w:val="28"/>
        </w:rPr>
        <w:t xml:space="preserve"> </w:t>
      </w:r>
    </w:p>
    <w:p w:rsidR="00CA4EFF" w:rsidRDefault="00CA4EFF" w:rsidP="00455780">
      <w:pPr>
        <w:tabs>
          <w:tab w:val="left" w:pos="375"/>
        </w:tabs>
        <w:spacing w:after="0"/>
        <w:rPr>
          <w:rFonts w:eastAsia="Calibri" w:cs="Times New Roman"/>
          <w:b/>
          <w:i/>
          <w:szCs w:val="28"/>
        </w:rPr>
      </w:pPr>
    </w:p>
    <w:p w:rsidR="00B85EA2" w:rsidRPr="00673E91" w:rsidRDefault="00B85EA2" w:rsidP="00455780">
      <w:pPr>
        <w:tabs>
          <w:tab w:val="left" w:pos="375"/>
        </w:tabs>
        <w:spacing w:after="0"/>
        <w:rPr>
          <w:rFonts w:eastAsia="Times New Roman" w:cs="Times New Roman"/>
          <w:b/>
          <w:szCs w:val="28"/>
          <w:u w:val="single"/>
          <w:lang w:eastAsia="ru-RU"/>
        </w:rPr>
      </w:pPr>
      <w:r w:rsidRPr="00673E91">
        <w:rPr>
          <w:rFonts w:eastAsia="Calibri" w:cs="Times New Roman"/>
          <w:b/>
          <w:i/>
          <w:szCs w:val="28"/>
        </w:rPr>
        <w:t xml:space="preserve">2) </w:t>
      </w:r>
      <w:r w:rsidRPr="00673E91">
        <w:rPr>
          <w:rFonts w:eastAsia="Calibri" w:cs="Times New Roman"/>
          <w:b/>
          <w:i/>
          <w:szCs w:val="28"/>
          <w:u w:val="single"/>
        </w:rPr>
        <w:t>Солнечная электростанция «Курчалоевская» (новое строительство).</w:t>
      </w:r>
    </w:p>
    <w:p w:rsidR="000A108C" w:rsidRPr="00673E91" w:rsidRDefault="000A108C" w:rsidP="00455780">
      <w:pPr>
        <w:spacing w:after="0"/>
        <w:ind w:firstLine="708"/>
        <w:rPr>
          <w:rFonts w:eastAsia="Calibri" w:cs="Times New Roman"/>
          <w:i/>
          <w:szCs w:val="28"/>
          <w:u w:val="single"/>
        </w:rPr>
      </w:pPr>
    </w:p>
    <w:p w:rsidR="00B065F0" w:rsidRPr="00673E91" w:rsidRDefault="00E01906" w:rsidP="00455780">
      <w:pPr>
        <w:spacing w:after="0"/>
        <w:rPr>
          <w:rFonts w:eastAsia="Calibri" w:cs="Times New Roman"/>
          <w:szCs w:val="28"/>
        </w:rPr>
      </w:pPr>
      <w:r w:rsidRPr="00673E91">
        <w:rPr>
          <w:rFonts w:eastAsia="Calibri" w:cs="Times New Roman"/>
          <w:i/>
          <w:szCs w:val="28"/>
        </w:rPr>
        <w:t>Цель проекта:</w:t>
      </w:r>
      <w:r w:rsidR="00005B68" w:rsidRPr="00673E91">
        <w:rPr>
          <w:rFonts w:eastAsia="Calibri" w:cs="Times New Roman"/>
          <w:szCs w:val="28"/>
        </w:rPr>
        <w:t xml:space="preserve"> </w:t>
      </w:r>
      <w:r w:rsidR="00CD50E9" w:rsidRPr="00673E91">
        <w:rPr>
          <w:rFonts w:eastAsia="Calibri" w:cs="Times New Roman"/>
          <w:szCs w:val="28"/>
        </w:rPr>
        <w:t>Строительство генерирующего объекта, функционирующего на основе преобразования энергии солнца в электриче</w:t>
      </w:r>
      <w:r w:rsidR="00912342" w:rsidRPr="00673E91">
        <w:rPr>
          <w:rFonts w:eastAsia="Calibri" w:cs="Times New Roman"/>
          <w:szCs w:val="28"/>
        </w:rPr>
        <w:t>с</w:t>
      </w:r>
      <w:r w:rsidR="00CD50E9" w:rsidRPr="00673E91">
        <w:rPr>
          <w:rFonts w:eastAsia="Calibri" w:cs="Times New Roman"/>
          <w:szCs w:val="28"/>
        </w:rPr>
        <w:t>кую энергию</w:t>
      </w:r>
      <w:r w:rsidR="0059627F" w:rsidRPr="00673E91">
        <w:rPr>
          <w:rFonts w:eastAsia="Calibri" w:cs="Times New Roman"/>
          <w:szCs w:val="28"/>
        </w:rPr>
        <w:t xml:space="preserve"> </w:t>
      </w:r>
      <w:r w:rsidR="00912342" w:rsidRPr="00673E91">
        <w:rPr>
          <w:rFonts w:eastAsia="Calibri" w:cs="Times New Roman"/>
          <w:szCs w:val="28"/>
        </w:rPr>
        <w:t>(солнечной электростанции), с целью дальнейшего функционирования на оптовом рынке эле</w:t>
      </w:r>
      <w:r w:rsidR="0059627F" w:rsidRPr="00673E91">
        <w:rPr>
          <w:rFonts w:eastAsia="Calibri" w:cs="Times New Roman"/>
          <w:szCs w:val="28"/>
        </w:rPr>
        <w:t>ктроэнергии и мощности</w:t>
      </w:r>
      <w:r w:rsidRPr="00673E91">
        <w:rPr>
          <w:rFonts w:eastAsia="Calibri" w:cs="Times New Roman"/>
          <w:szCs w:val="28"/>
        </w:rPr>
        <w:t>.</w:t>
      </w:r>
      <w:r w:rsidR="00482DAB" w:rsidRPr="00673E91">
        <w:rPr>
          <w:rFonts w:eastAsia="Calibri" w:cs="Times New Roman"/>
          <w:szCs w:val="28"/>
        </w:rPr>
        <w:t xml:space="preserve"> </w:t>
      </w:r>
      <w:r w:rsidR="0059627F" w:rsidRPr="00673E91">
        <w:rPr>
          <w:rFonts w:eastAsia="Calibri" w:cs="Times New Roman"/>
          <w:szCs w:val="28"/>
        </w:rPr>
        <w:t>Месторасположение СЭС Чеченская Республика, Курчалоевский</w:t>
      </w:r>
      <w:r w:rsidR="00A25DB4" w:rsidRPr="00673E91">
        <w:rPr>
          <w:rFonts w:eastAsia="Calibri" w:cs="Times New Roman"/>
          <w:szCs w:val="28"/>
        </w:rPr>
        <w:t xml:space="preserve"> муниципальный район. Илсхан-</w:t>
      </w:r>
      <w:r w:rsidR="00A25DB4" w:rsidRPr="00673E91">
        <w:rPr>
          <w:rFonts w:eastAsia="Calibri" w:cs="Times New Roman"/>
          <w:szCs w:val="28"/>
        </w:rPr>
        <w:lastRenderedPageBreak/>
        <w:t>Юртовское сельское поселение, кадастровый номер участка 20:06:</w:t>
      </w:r>
      <w:r w:rsidR="00482DAB" w:rsidRPr="00673E91">
        <w:rPr>
          <w:rFonts w:eastAsia="Calibri" w:cs="Times New Roman"/>
          <w:szCs w:val="28"/>
        </w:rPr>
        <w:t>200:2000:3454.</w:t>
      </w:r>
      <w:r w:rsidRPr="00673E91">
        <w:rPr>
          <w:rFonts w:eastAsia="Calibri" w:cs="Times New Roman"/>
          <w:szCs w:val="28"/>
        </w:rPr>
        <w:t xml:space="preserve">     </w:t>
      </w:r>
      <w:r w:rsidR="00903834" w:rsidRPr="00673E91">
        <w:rPr>
          <w:rFonts w:eastAsia="Calibri" w:cs="Times New Roman"/>
          <w:szCs w:val="28"/>
        </w:rPr>
        <w:t xml:space="preserve">                                                                                   </w:t>
      </w:r>
      <w:r w:rsidRPr="00673E91">
        <w:rPr>
          <w:rFonts w:eastAsia="Calibri" w:cs="Times New Roman"/>
          <w:i/>
          <w:szCs w:val="28"/>
        </w:rPr>
        <w:t>Инициатор проекта</w:t>
      </w:r>
      <w:r w:rsidRPr="00673E91">
        <w:rPr>
          <w:rFonts w:eastAsia="Calibri" w:cs="Times New Roman"/>
          <w:szCs w:val="28"/>
        </w:rPr>
        <w:t>: ООО «Юнигрин Пауэр»</w:t>
      </w:r>
      <w:r w:rsidR="00D0353B" w:rsidRPr="00673E91">
        <w:rPr>
          <w:rFonts w:eastAsia="Calibri" w:cs="Times New Roman"/>
          <w:szCs w:val="28"/>
        </w:rPr>
        <w:t xml:space="preserve"> (входит в состав Группы компаний «Юнигрин Энерджи»)</w:t>
      </w:r>
      <w:r w:rsidRPr="00673E91">
        <w:rPr>
          <w:rFonts w:eastAsia="Calibri" w:cs="Times New Roman"/>
          <w:szCs w:val="28"/>
        </w:rPr>
        <w:t>, при этом ГК «Хевел» вступит партнером и поставщиком оборудования в рамках реализации проекта</w:t>
      </w:r>
      <w:r w:rsidRPr="00673E91">
        <w:rPr>
          <w:rFonts w:eastAsia="Calibri" w:cs="Times New Roman"/>
          <w:i/>
          <w:szCs w:val="28"/>
        </w:rPr>
        <w:t xml:space="preserve">. </w:t>
      </w:r>
      <w:r w:rsidR="00D0353B" w:rsidRPr="00673E91">
        <w:rPr>
          <w:rFonts w:eastAsia="Calibri" w:cs="Times New Roman"/>
          <w:i/>
          <w:szCs w:val="28"/>
        </w:rPr>
        <w:t xml:space="preserve">                                </w:t>
      </w:r>
      <w:r w:rsidR="00B065F0" w:rsidRPr="00673E91">
        <w:rPr>
          <w:rFonts w:cs="Times New Roman"/>
          <w:i/>
          <w:szCs w:val="28"/>
        </w:rPr>
        <w:t>Мощность проекта:</w:t>
      </w:r>
      <w:r w:rsidR="00B065F0" w:rsidRPr="00673E91">
        <w:rPr>
          <w:rFonts w:cs="Times New Roman"/>
          <w:szCs w:val="28"/>
        </w:rPr>
        <w:t xml:space="preserve"> 25 МВт.</w:t>
      </w:r>
    </w:p>
    <w:p w:rsidR="00B065F0" w:rsidRPr="00673E91" w:rsidRDefault="00B065F0" w:rsidP="00455780">
      <w:pPr>
        <w:spacing w:after="0"/>
        <w:rPr>
          <w:rFonts w:cs="Times New Roman"/>
          <w:szCs w:val="28"/>
        </w:rPr>
      </w:pPr>
      <w:r w:rsidRPr="00673E91">
        <w:rPr>
          <w:rFonts w:cs="Times New Roman"/>
          <w:i/>
          <w:szCs w:val="28"/>
        </w:rPr>
        <w:t>Расчетная годовая выработка электроэнергии:</w:t>
      </w:r>
      <w:r w:rsidR="00223B3B" w:rsidRPr="00673E91">
        <w:rPr>
          <w:rFonts w:cs="Times New Roman"/>
          <w:szCs w:val="28"/>
        </w:rPr>
        <w:t xml:space="preserve"> </w:t>
      </w:r>
      <w:r w:rsidRPr="00673E91">
        <w:rPr>
          <w:rFonts w:cs="Times New Roman"/>
          <w:szCs w:val="28"/>
        </w:rPr>
        <w:t xml:space="preserve">36,7 млн. кВт*ч </w:t>
      </w:r>
      <w:r w:rsidR="003E2FA2" w:rsidRPr="00673E91">
        <w:rPr>
          <w:rFonts w:cs="Times New Roman"/>
          <w:szCs w:val="28"/>
        </w:rPr>
        <w:t xml:space="preserve">. </w:t>
      </w:r>
      <w:r w:rsidR="002656F3" w:rsidRPr="00673E91">
        <w:rPr>
          <w:rFonts w:cs="Times New Roman"/>
          <w:szCs w:val="28"/>
        </w:rPr>
        <w:t xml:space="preserve">                        </w:t>
      </w:r>
      <w:r w:rsidR="003E2FA2" w:rsidRPr="00673E91">
        <w:rPr>
          <w:rFonts w:cs="Times New Roman"/>
          <w:i/>
          <w:szCs w:val="28"/>
        </w:rPr>
        <w:t xml:space="preserve">Ежегодное </w:t>
      </w:r>
      <w:r w:rsidR="002656F3" w:rsidRPr="00673E91">
        <w:rPr>
          <w:rFonts w:cs="Times New Roman"/>
          <w:i/>
          <w:szCs w:val="28"/>
        </w:rPr>
        <w:t>снижение выбросов СО2</w:t>
      </w:r>
      <w:r w:rsidR="002656F3" w:rsidRPr="00673E91">
        <w:rPr>
          <w:rFonts w:cs="Times New Roman"/>
          <w:szCs w:val="28"/>
        </w:rPr>
        <w:t>:12,1 тыс.тонн.</w:t>
      </w:r>
    </w:p>
    <w:p w:rsidR="00B065F0" w:rsidRPr="00673E91" w:rsidRDefault="00B065F0" w:rsidP="00455780">
      <w:pPr>
        <w:spacing w:after="0"/>
        <w:rPr>
          <w:rFonts w:cs="Times New Roman"/>
          <w:szCs w:val="28"/>
        </w:rPr>
      </w:pPr>
      <w:r w:rsidRPr="00673E91">
        <w:rPr>
          <w:rFonts w:cs="Times New Roman"/>
          <w:i/>
          <w:szCs w:val="28"/>
        </w:rPr>
        <w:t>Объем инвестиций:</w:t>
      </w:r>
      <w:r w:rsidR="006D6472" w:rsidRPr="00673E91">
        <w:rPr>
          <w:rFonts w:cs="Times New Roman"/>
          <w:szCs w:val="28"/>
        </w:rPr>
        <w:t xml:space="preserve"> 2,8 </w:t>
      </w:r>
      <w:r w:rsidRPr="00673E91">
        <w:rPr>
          <w:rFonts w:cs="Times New Roman"/>
          <w:szCs w:val="28"/>
        </w:rPr>
        <w:t>мл</w:t>
      </w:r>
      <w:r w:rsidR="006D6472" w:rsidRPr="00673E91">
        <w:rPr>
          <w:rFonts w:cs="Times New Roman"/>
          <w:szCs w:val="28"/>
        </w:rPr>
        <w:t>рл</w:t>
      </w:r>
      <w:r w:rsidRPr="00673E91">
        <w:rPr>
          <w:rFonts w:cs="Times New Roman"/>
          <w:szCs w:val="28"/>
        </w:rPr>
        <w:t>. р</w:t>
      </w:r>
      <w:r w:rsidR="006D6472" w:rsidRPr="00673E91">
        <w:rPr>
          <w:rFonts w:cs="Times New Roman"/>
          <w:szCs w:val="28"/>
        </w:rPr>
        <w:t>ублей ( финансово-экономические параметры</w:t>
      </w:r>
      <w:r w:rsidR="003E2FA2" w:rsidRPr="00673E91">
        <w:rPr>
          <w:rFonts w:cs="Times New Roman"/>
          <w:szCs w:val="28"/>
        </w:rPr>
        <w:t xml:space="preserve"> носят предварительный характер и могут быть уточнены</w:t>
      </w:r>
      <w:r w:rsidRPr="00673E91">
        <w:rPr>
          <w:rFonts w:cs="Times New Roman"/>
          <w:szCs w:val="28"/>
        </w:rPr>
        <w:t>).</w:t>
      </w:r>
    </w:p>
    <w:p w:rsidR="00B065F0" w:rsidRPr="00673E91" w:rsidRDefault="00B065F0" w:rsidP="00B065F0">
      <w:pPr>
        <w:spacing w:after="0"/>
        <w:rPr>
          <w:rFonts w:cs="Times New Roman"/>
          <w:szCs w:val="28"/>
        </w:rPr>
      </w:pPr>
      <w:r w:rsidRPr="00673E91">
        <w:rPr>
          <w:rFonts w:cs="Times New Roman"/>
          <w:i/>
          <w:szCs w:val="28"/>
        </w:rPr>
        <w:t>Источники финансирования:</w:t>
      </w:r>
      <w:r w:rsidRPr="00673E91">
        <w:rPr>
          <w:rFonts w:cs="Times New Roman"/>
          <w:szCs w:val="28"/>
        </w:rPr>
        <w:t xml:space="preserve"> внебюджетные источники</w:t>
      </w:r>
      <w:r w:rsidR="00A052D8" w:rsidRPr="00673E91">
        <w:rPr>
          <w:rFonts w:cs="Times New Roman"/>
          <w:szCs w:val="28"/>
        </w:rPr>
        <w:t xml:space="preserve"> (собственные и заемные средства)</w:t>
      </w:r>
      <w:r w:rsidRPr="00673E91">
        <w:rPr>
          <w:rFonts w:cs="Times New Roman"/>
          <w:szCs w:val="28"/>
        </w:rPr>
        <w:t>.</w:t>
      </w:r>
    </w:p>
    <w:p w:rsidR="00B47ECC" w:rsidRPr="00673E91" w:rsidRDefault="00B47ECC" w:rsidP="00B065F0">
      <w:pPr>
        <w:spacing w:after="0"/>
        <w:rPr>
          <w:rFonts w:cs="Times New Roman"/>
          <w:szCs w:val="28"/>
        </w:rPr>
      </w:pPr>
      <w:r w:rsidRPr="00673E91">
        <w:rPr>
          <w:rFonts w:cs="Times New Roman"/>
          <w:i/>
          <w:szCs w:val="28"/>
        </w:rPr>
        <w:t>Планируемый объем налоговых поступлений в региональный бюджет:</w:t>
      </w:r>
      <w:r w:rsidR="00FB6791" w:rsidRPr="00673E91">
        <w:rPr>
          <w:rFonts w:cs="Times New Roman"/>
          <w:i/>
          <w:szCs w:val="28"/>
        </w:rPr>
        <w:t xml:space="preserve"> </w:t>
      </w:r>
      <w:r w:rsidR="00FB6791" w:rsidRPr="00673E91">
        <w:rPr>
          <w:rFonts w:cs="Times New Roman"/>
          <w:szCs w:val="28"/>
        </w:rPr>
        <w:t>за 15 лет (2025-2039) около 135 млн.рублей. Тариф: 5 826,86 руб./</w:t>
      </w:r>
      <w:r w:rsidR="00D14914" w:rsidRPr="00673E91">
        <w:rPr>
          <w:rFonts w:cs="Times New Roman"/>
          <w:szCs w:val="28"/>
        </w:rPr>
        <w:t>МВт ч.</w:t>
      </w:r>
    </w:p>
    <w:p w:rsidR="00B065F0" w:rsidRPr="00673E91" w:rsidRDefault="00B065F0" w:rsidP="00B065F0">
      <w:pPr>
        <w:spacing w:after="0"/>
        <w:rPr>
          <w:rFonts w:cs="Times New Roman"/>
          <w:szCs w:val="28"/>
        </w:rPr>
      </w:pPr>
      <w:r w:rsidRPr="00673E91">
        <w:rPr>
          <w:rFonts w:cs="Times New Roman"/>
          <w:i/>
          <w:szCs w:val="28"/>
        </w:rPr>
        <w:t>Срок реализации:</w:t>
      </w:r>
      <w:r w:rsidRPr="00673E91">
        <w:rPr>
          <w:rFonts w:cs="Times New Roman"/>
          <w:szCs w:val="28"/>
        </w:rPr>
        <w:t xml:space="preserve"> 2022-2024 гг.</w:t>
      </w:r>
    </w:p>
    <w:p w:rsidR="00B065F0" w:rsidRPr="00673E91" w:rsidRDefault="00B065F0" w:rsidP="00B065F0">
      <w:pPr>
        <w:spacing w:after="0"/>
        <w:rPr>
          <w:rFonts w:eastAsia="Calibri" w:cs="Times New Roman"/>
          <w:color w:val="000000" w:themeColor="text1"/>
          <w:szCs w:val="28"/>
        </w:rPr>
      </w:pPr>
      <w:r w:rsidRPr="00673E91">
        <w:rPr>
          <w:rFonts w:eastAsia="Calibri" w:cs="Times New Roman"/>
          <w:i/>
          <w:color w:val="000000" w:themeColor="text1"/>
          <w:szCs w:val="28"/>
        </w:rPr>
        <w:t>Колич</w:t>
      </w:r>
      <w:r w:rsidR="00A451C9" w:rsidRPr="00673E91">
        <w:rPr>
          <w:rFonts w:eastAsia="Calibri" w:cs="Times New Roman"/>
          <w:i/>
          <w:color w:val="000000" w:themeColor="text1"/>
          <w:szCs w:val="28"/>
        </w:rPr>
        <w:t xml:space="preserve">ество создаваемых рабочих мест: </w:t>
      </w:r>
      <w:r w:rsidR="00D14914" w:rsidRPr="00673E91">
        <w:rPr>
          <w:rFonts w:eastAsia="Calibri" w:cs="Times New Roman"/>
          <w:color w:val="000000" w:themeColor="text1"/>
          <w:szCs w:val="28"/>
        </w:rPr>
        <w:t>на период строительства до 100 временных рабочих мест</w:t>
      </w:r>
      <w:r w:rsidR="00A451C9" w:rsidRPr="00673E91">
        <w:rPr>
          <w:rFonts w:eastAsia="Calibri" w:cs="Times New Roman"/>
          <w:color w:val="000000" w:themeColor="text1"/>
          <w:szCs w:val="28"/>
        </w:rPr>
        <w:t>, на период эксплуатации-</w:t>
      </w:r>
      <w:r w:rsidRPr="00673E91">
        <w:rPr>
          <w:rFonts w:eastAsia="Calibri" w:cs="Times New Roman"/>
          <w:color w:val="000000" w:themeColor="text1"/>
          <w:szCs w:val="28"/>
        </w:rPr>
        <w:t>19 ед.</w:t>
      </w:r>
    </w:p>
    <w:p w:rsidR="00923DB4" w:rsidRDefault="00B065F0" w:rsidP="00A05C04">
      <w:pPr>
        <w:tabs>
          <w:tab w:val="left" w:pos="0"/>
        </w:tabs>
        <w:spacing w:after="0"/>
        <w:rPr>
          <w:rFonts w:eastAsia="Times New Roman" w:cs="Times New Roman"/>
          <w:szCs w:val="28"/>
          <w:highlight w:val="green"/>
          <w:lang w:eastAsia="ru-RU"/>
        </w:rPr>
      </w:pPr>
      <w:r w:rsidRPr="00673E91">
        <w:rPr>
          <w:rFonts w:eastAsia="Calibri" w:cs="Times New Roman"/>
          <w:i/>
          <w:szCs w:val="28"/>
        </w:rPr>
        <w:t>Тек</w:t>
      </w:r>
      <w:r w:rsidR="00FC7F68" w:rsidRPr="00673E91">
        <w:rPr>
          <w:rFonts w:eastAsia="Calibri" w:cs="Times New Roman"/>
          <w:i/>
          <w:szCs w:val="28"/>
        </w:rPr>
        <w:t>ущий статус реализации проекта:</w:t>
      </w:r>
      <w:r w:rsidR="00A001C7" w:rsidRPr="00673E91">
        <w:rPr>
          <w:rFonts w:eastAsia="Calibri" w:cs="Times New Roman"/>
          <w:szCs w:val="28"/>
        </w:rPr>
        <w:t xml:space="preserve"> </w:t>
      </w:r>
      <w:r w:rsidR="00CA7150" w:rsidRPr="00673E91">
        <w:rPr>
          <w:rFonts w:eastAsia="Calibri" w:cs="Times New Roman"/>
          <w:szCs w:val="28"/>
        </w:rPr>
        <w:t xml:space="preserve">27 сентября 2022 года </w:t>
      </w:r>
      <w:r w:rsidR="00A001C7" w:rsidRPr="00673E91">
        <w:rPr>
          <w:rFonts w:eastAsia="Calibri" w:cs="Times New Roman"/>
          <w:szCs w:val="28"/>
        </w:rPr>
        <w:t>при участии Главы Чеченской Республики</w:t>
      </w:r>
      <w:r w:rsidR="007C7BF1" w:rsidRPr="00673E91">
        <w:rPr>
          <w:rFonts w:eastAsia="Calibri" w:cs="Times New Roman"/>
          <w:szCs w:val="28"/>
        </w:rPr>
        <w:t xml:space="preserve"> Р.А.Кад</w:t>
      </w:r>
      <w:r w:rsidR="00E57226" w:rsidRPr="00673E91">
        <w:rPr>
          <w:rFonts w:eastAsia="Calibri" w:cs="Times New Roman"/>
          <w:szCs w:val="28"/>
        </w:rPr>
        <w:t xml:space="preserve">ырова состоялась торжественная </w:t>
      </w:r>
      <w:r w:rsidR="007C7BF1" w:rsidRPr="00673E91">
        <w:rPr>
          <w:rFonts w:eastAsia="Calibri" w:cs="Times New Roman"/>
          <w:szCs w:val="28"/>
        </w:rPr>
        <w:t xml:space="preserve">церемония закладки памятной капсулы на площадке строительства </w:t>
      </w:r>
      <w:r w:rsidR="00CA7150" w:rsidRPr="00673E91">
        <w:rPr>
          <w:rFonts w:eastAsia="Calibri" w:cs="Times New Roman"/>
          <w:szCs w:val="28"/>
        </w:rPr>
        <w:t>Курчалоевской СЭС. Строительство Курчалоевсеой СЭС планируется</w:t>
      </w:r>
      <w:r w:rsidR="006D346C" w:rsidRPr="00673E91">
        <w:rPr>
          <w:rFonts w:eastAsia="Calibri" w:cs="Times New Roman"/>
          <w:szCs w:val="28"/>
        </w:rPr>
        <w:t xml:space="preserve"> осуществить</w:t>
      </w:r>
      <w:r w:rsidR="00FA2BA1" w:rsidRPr="00673E91">
        <w:rPr>
          <w:rFonts w:eastAsia="Calibri" w:cs="Times New Roman"/>
          <w:szCs w:val="28"/>
        </w:rPr>
        <w:t xml:space="preserve"> в 2024 году, плановая дата ввода в</w:t>
      </w:r>
      <w:r w:rsidR="00E57226" w:rsidRPr="00673E91">
        <w:rPr>
          <w:rFonts w:eastAsia="Calibri" w:cs="Times New Roman"/>
          <w:szCs w:val="28"/>
        </w:rPr>
        <w:t xml:space="preserve"> эксплуатацию и начала поставки</w:t>
      </w:r>
      <w:r w:rsidR="0066394B" w:rsidRPr="00673E91">
        <w:rPr>
          <w:rFonts w:eastAsia="Calibri" w:cs="Times New Roman"/>
          <w:szCs w:val="28"/>
        </w:rPr>
        <w:t xml:space="preserve"> электроэнергии и мощности в Единую энергетическую систему России-</w:t>
      </w:r>
      <w:r w:rsidR="003B3A92" w:rsidRPr="00673E91">
        <w:rPr>
          <w:rFonts w:eastAsia="Calibri" w:cs="Times New Roman"/>
          <w:szCs w:val="28"/>
        </w:rPr>
        <w:t>1января 2025 года.</w:t>
      </w:r>
      <w:r w:rsidR="00115270" w:rsidRPr="00673E91">
        <w:rPr>
          <w:rFonts w:eastAsia="Calibri" w:cs="Times New Roman"/>
          <w:szCs w:val="28"/>
        </w:rPr>
        <w:t xml:space="preserve"> В настоящее время разработаны технические задания на проектирование, обозначен земельный участок для строительства сетевой солнечной электростанции, с Администрацией Курчалоевского района 1 июля 2022 года заключен договор аренды земельного участка с кадастровым номером 20:06:2002000:3454 в с.</w:t>
      </w:r>
      <w:r w:rsidR="007027B8" w:rsidRPr="00673E91">
        <w:rPr>
          <w:rFonts w:eastAsia="Calibri" w:cs="Times New Roman"/>
          <w:szCs w:val="28"/>
        </w:rPr>
        <w:t xml:space="preserve"> </w:t>
      </w:r>
      <w:r w:rsidR="00115270" w:rsidRPr="00673E91">
        <w:rPr>
          <w:rFonts w:eastAsia="Calibri" w:cs="Times New Roman"/>
          <w:szCs w:val="28"/>
        </w:rPr>
        <w:t>Ил</w:t>
      </w:r>
      <w:r w:rsidR="00F54E6C" w:rsidRPr="00673E91">
        <w:rPr>
          <w:rFonts w:eastAsia="Calibri" w:cs="Times New Roman"/>
          <w:szCs w:val="28"/>
        </w:rPr>
        <w:t>сха</w:t>
      </w:r>
      <w:r w:rsidR="00C80BCF">
        <w:rPr>
          <w:rFonts w:eastAsia="Calibri" w:cs="Times New Roman"/>
          <w:szCs w:val="28"/>
        </w:rPr>
        <w:t>н-Юрт.</w:t>
      </w:r>
      <w:r w:rsidR="00923DB4">
        <w:rPr>
          <w:rFonts w:eastAsia="Calibri" w:cs="Times New Roman"/>
          <w:szCs w:val="28"/>
        </w:rPr>
        <w:t xml:space="preserve"> </w:t>
      </w:r>
      <w:r w:rsidR="00A05C04" w:rsidRPr="00673E91">
        <w:rPr>
          <w:rFonts w:eastAsia="Calibri" w:cs="Times New Roman"/>
          <w:szCs w:val="28"/>
        </w:rPr>
        <w:t>Объем инвестиций в основной капитал в рамках инвестиционного проекта по состояни</w:t>
      </w:r>
      <w:r w:rsidR="00157879">
        <w:rPr>
          <w:rFonts w:eastAsia="Calibri" w:cs="Times New Roman"/>
          <w:szCs w:val="28"/>
        </w:rPr>
        <w:t xml:space="preserve">ю </w:t>
      </w:r>
      <w:r w:rsidR="00923DB4">
        <w:rPr>
          <w:rFonts w:eastAsia="Calibri" w:cs="Times New Roman"/>
          <w:szCs w:val="28"/>
          <w:highlight w:val="green"/>
        </w:rPr>
        <w:t xml:space="preserve">на 1 октября </w:t>
      </w:r>
      <w:r w:rsidR="003A1281" w:rsidRPr="00157879">
        <w:rPr>
          <w:rFonts w:eastAsia="Calibri" w:cs="Times New Roman"/>
          <w:szCs w:val="28"/>
          <w:highlight w:val="green"/>
        </w:rPr>
        <w:t>2023 года составил</w:t>
      </w:r>
      <w:r w:rsidR="00923DB4">
        <w:rPr>
          <w:rFonts w:eastAsia="Calibri" w:cs="Times New Roman"/>
          <w:szCs w:val="28"/>
          <w:highlight w:val="green"/>
        </w:rPr>
        <w:t xml:space="preserve"> 3 152</w:t>
      </w:r>
      <w:r w:rsidR="00A05C04" w:rsidRPr="00157879">
        <w:rPr>
          <w:rFonts w:eastAsia="Calibri" w:cs="Times New Roman"/>
          <w:szCs w:val="28"/>
          <w:highlight w:val="green"/>
        </w:rPr>
        <w:t xml:space="preserve"> тыс руб.,</w:t>
      </w:r>
      <w:r w:rsidR="00A05C04" w:rsidRPr="00673E91">
        <w:rPr>
          <w:rFonts w:eastAsia="Calibri" w:cs="Times New Roman"/>
          <w:szCs w:val="28"/>
        </w:rPr>
        <w:t xml:space="preserve"> рабочие места не создавались в виду реализации подготовительного этапа инвестиционного проекта.</w:t>
      </w:r>
      <w:r w:rsidR="00A05C04" w:rsidRPr="00673E91">
        <w:rPr>
          <w:rFonts w:eastAsia="Calibri" w:cs="Times New Roman"/>
          <w:i/>
          <w:szCs w:val="28"/>
        </w:rPr>
        <w:t xml:space="preserve"> </w:t>
      </w:r>
      <w:r w:rsidR="00A05C04" w:rsidRPr="00673E91">
        <w:rPr>
          <w:rFonts w:eastAsia="Times New Roman" w:cs="Times New Roman"/>
          <w:szCs w:val="28"/>
          <w:lang w:eastAsia="ru-RU"/>
        </w:rPr>
        <w:t>Строительство Курчалоевской СЭС планируется осуществить в 2024 году, плановая дата ввода в эксплуатацию и начала поставки электрической энергии в сеть планируется с 1 января 2025 года</w:t>
      </w:r>
      <w:r w:rsidR="00A05C04" w:rsidRPr="007526BF">
        <w:rPr>
          <w:rFonts w:eastAsia="Times New Roman" w:cs="Times New Roman"/>
          <w:szCs w:val="28"/>
          <w:highlight w:val="green"/>
          <w:lang w:eastAsia="ru-RU"/>
        </w:rPr>
        <w:t>.</w:t>
      </w:r>
      <w:r w:rsidR="00157879" w:rsidRPr="007526BF">
        <w:rPr>
          <w:rFonts w:eastAsia="Times New Roman" w:cs="Times New Roman"/>
          <w:szCs w:val="28"/>
          <w:highlight w:val="green"/>
          <w:lang w:eastAsia="ru-RU"/>
        </w:rPr>
        <w:t xml:space="preserve"> </w:t>
      </w:r>
    </w:p>
    <w:p w:rsidR="00A05C04" w:rsidRPr="00673E91" w:rsidRDefault="00157879" w:rsidP="00BF176D">
      <w:pPr>
        <w:tabs>
          <w:tab w:val="left" w:pos="0"/>
        </w:tabs>
        <w:spacing w:after="0"/>
        <w:rPr>
          <w:rFonts w:eastAsia="Calibri" w:cs="Times New Roman"/>
          <w:i/>
          <w:szCs w:val="28"/>
        </w:rPr>
      </w:pPr>
      <w:r w:rsidRPr="007526BF">
        <w:rPr>
          <w:rFonts w:eastAsia="Times New Roman" w:cs="Times New Roman"/>
          <w:szCs w:val="28"/>
          <w:highlight w:val="green"/>
          <w:lang w:eastAsia="ru-RU"/>
        </w:rPr>
        <w:t>На с</w:t>
      </w:r>
      <w:r w:rsidR="005B12F5" w:rsidRPr="007526BF">
        <w:rPr>
          <w:rFonts w:eastAsia="Times New Roman" w:cs="Times New Roman"/>
          <w:szCs w:val="28"/>
          <w:highlight w:val="green"/>
          <w:lang w:eastAsia="ru-RU"/>
        </w:rPr>
        <w:t>егодня</w:t>
      </w:r>
      <w:r w:rsidRPr="007526BF">
        <w:rPr>
          <w:rFonts w:eastAsia="Times New Roman" w:cs="Times New Roman"/>
          <w:szCs w:val="28"/>
          <w:highlight w:val="green"/>
          <w:lang w:eastAsia="ru-RU"/>
        </w:rPr>
        <w:t>шний</w:t>
      </w:r>
      <w:r w:rsidR="00923DB4">
        <w:rPr>
          <w:rFonts w:eastAsia="Times New Roman" w:cs="Times New Roman"/>
          <w:szCs w:val="28"/>
          <w:highlight w:val="green"/>
          <w:lang w:eastAsia="ru-RU"/>
        </w:rPr>
        <w:t xml:space="preserve"> день в полном </w:t>
      </w:r>
      <w:r w:rsidR="005B12F5" w:rsidRPr="007526BF">
        <w:rPr>
          <w:rFonts w:eastAsia="Times New Roman" w:cs="Times New Roman"/>
          <w:szCs w:val="28"/>
          <w:highlight w:val="green"/>
          <w:lang w:eastAsia="ru-RU"/>
        </w:rPr>
        <w:t>объеме выполнены,</w:t>
      </w:r>
      <w:r w:rsidR="00BF176D">
        <w:rPr>
          <w:rFonts w:eastAsia="Times New Roman" w:cs="Times New Roman"/>
          <w:szCs w:val="28"/>
          <w:highlight w:val="green"/>
          <w:lang w:eastAsia="ru-RU"/>
        </w:rPr>
        <w:t xml:space="preserve"> </w:t>
      </w:r>
      <w:r w:rsidR="005B12F5" w:rsidRPr="007526BF">
        <w:rPr>
          <w:rFonts w:eastAsia="Times New Roman" w:cs="Times New Roman"/>
          <w:szCs w:val="28"/>
          <w:highlight w:val="green"/>
          <w:lang w:eastAsia="ru-RU"/>
        </w:rPr>
        <w:t>археологичес</w:t>
      </w:r>
      <w:r w:rsidRPr="007526BF">
        <w:rPr>
          <w:rFonts w:eastAsia="Times New Roman" w:cs="Times New Roman"/>
          <w:szCs w:val="28"/>
          <w:highlight w:val="green"/>
          <w:lang w:eastAsia="ru-RU"/>
        </w:rPr>
        <w:t>кие,</w:t>
      </w:r>
      <w:r w:rsidR="00BF176D">
        <w:rPr>
          <w:rFonts w:eastAsia="Times New Roman" w:cs="Times New Roman"/>
          <w:szCs w:val="28"/>
          <w:highlight w:val="green"/>
          <w:lang w:eastAsia="ru-RU"/>
        </w:rPr>
        <w:t xml:space="preserve"> </w:t>
      </w:r>
      <w:r w:rsidRPr="007526BF">
        <w:rPr>
          <w:rFonts w:eastAsia="Times New Roman" w:cs="Times New Roman"/>
          <w:szCs w:val="28"/>
          <w:highlight w:val="green"/>
          <w:lang w:eastAsia="ru-RU"/>
        </w:rPr>
        <w:t>экологические</w:t>
      </w:r>
      <w:r w:rsidR="005B12F5" w:rsidRPr="007526BF">
        <w:rPr>
          <w:rFonts w:eastAsia="Times New Roman" w:cs="Times New Roman"/>
          <w:szCs w:val="28"/>
          <w:highlight w:val="green"/>
          <w:lang w:eastAsia="ru-RU"/>
        </w:rPr>
        <w:t>,гидрометеорологические</w:t>
      </w:r>
      <w:r w:rsidR="00BF176D">
        <w:rPr>
          <w:rFonts w:eastAsia="Times New Roman" w:cs="Times New Roman"/>
          <w:szCs w:val="28"/>
          <w:highlight w:val="green"/>
          <w:lang w:eastAsia="ru-RU"/>
        </w:rPr>
        <w:t xml:space="preserve"> </w:t>
      </w:r>
      <w:r w:rsidR="005B12F5" w:rsidRPr="007526BF">
        <w:rPr>
          <w:rFonts w:eastAsia="Times New Roman" w:cs="Times New Roman"/>
          <w:szCs w:val="28"/>
          <w:highlight w:val="green"/>
          <w:lang w:eastAsia="ru-RU"/>
        </w:rPr>
        <w:t>,геодезические</w:t>
      </w:r>
      <w:r w:rsidR="00302369" w:rsidRPr="007526BF">
        <w:rPr>
          <w:rFonts w:eastAsia="Times New Roman" w:cs="Times New Roman"/>
          <w:szCs w:val="28"/>
          <w:highlight w:val="green"/>
          <w:lang w:eastAsia="ru-RU"/>
        </w:rPr>
        <w:t xml:space="preserve"> и геологические изыскания. В настоящий момент</w:t>
      </w:r>
      <w:r w:rsidR="00D22373" w:rsidRPr="007526BF">
        <w:rPr>
          <w:rFonts w:eastAsia="Times New Roman" w:cs="Times New Roman"/>
          <w:szCs w:val="28"/>
          <w:highlight w:val="green"/>
          <w:lang w:eastAsia="ru-RU"/>
        </w:rPr>
        <w:t xml:space="preserve"> идет разработка комплекта проектной документации, а также проводятся процедуры по выбору поставщика и подрядчика для выполнения работ по монтажу ограждения территории СЭС.</w:t>
      </w:r>
    </w:p>
    <w:p w:rsidR="00A05C04" w:rsidRPr="00673E91" w:rsidRDefault="00A05C04" w:rsidP="00BF176D">
      <w:pPr>
        <w:shd w:val="clear" w:color="auto" w:fill="FFFFFF"/>
        <w:tabs>
          <w:tab w:val="left" w:pos="0"/>
          <w:tab w:val="left" w:pos="709"/>
        </w:tabs>
        <w:spacing w:after="0"/>
        <w:ind w:firstLine="709"/>
        <w:rPr>
          <w:rFonts w:eastAsia="Calibri" w:cs="Times New Roman"/>
          <w:szCs w:val="28"/>
        </w:rPr>
      </w:pPr>
    </w:p>
    <w:p w:rsidR="00B065F0" w:rsidRPr="00673E91" w:rsidRDefault="009921E3" w:rsidP="00B065F0">
      <w:pPr>
        <w:tabs>
          <w:tab w:val="left" w:pos="375"/>
        </w:tabs>
        <w:spacing w:after="0"/>
        <w:rPr>
          <w:rFonts w:eastAsia="Times New Roman" w:cs="Times New Roman"/>
          <w:b/>
          <w:szCs w:val="28"/>
          <w:u w:val="single"/>
          <w:lang w:eastAsia="ru-RU"/>
        </w:rPr>
      </w:pPr>
      <w:r w:rsidRPr="00673E91">
        <w:rPr>
          <w:rFonts w:eastAsia="Calibri" w:cs="Times New Roman"/>
          <w:b/>
          <w:i/>
          <w:szCs w:val="28"/>
        </w:rPr>
        <w:t xml:space="preserve">3) </w:t>
      </w:r>
      <w:r w:rsidRPr="00673E91">
        <w:rPr>
          <w:rFonts w:eastAsia="Calibri" w:cs="Times New Roman"/>
          <w:b/>
          <w:i/>
          <w:szCs w:val="28"/>
          <w:u w:val="single"/>
        </w:rPr>
        <w:t>Малая гидроэлектростанция «Башенная» в Итум –Калинском муниципальном районе.</w:t>
      </w:r>
      <w:r w:rsidRPr="00673E91">
        <w:rPr>
          <w:rFonts w:eastAsia="Calibri" w:cs="Times New Roman"/>
          <w:szCs w:val="28"/>
          <w:u w:val="single"/>
        </w:rPr>
        <w:t xml:space="preserve">                                                                                     </w:t>
      </w:r>
      <w:r w:rsidR="00B065F0" w:rsidRPr="00673E91">
        <w:rPr>
          <w:rFonts w:eastAsia="Calibri" w:cs="Times New Roman"/>
          <w:szCs w:val="28"/>
          <w:u w:val="single"/>
        </w:rPr>
        <w:t xml:space="preserve">                            </w:t>
      </w:r>
    </w:p>
    <w:p w:rsidR="000A108C" w:rsidRPr="00673E91" w:rsidRDefault="000A108C" w:rsidP="00E01906">
      <w:pPr>
        <w:spacing w:after="0"/>
        <w:ind w:firstLine="708"/>
        <w:rPr>
          <w:rFonts w:eastAsia="Calibri" w:cs="Times New Roman"/>
          <w:i/>
          <w:szCs w:val="28"/>
          <w:u w:val="single"/>
        </w:rPr>
      </w:pPr>
    </w:p>
    <w:p w:rsidR="00B065F0" w:rsidRPr="00673E91" w:rsidRDefault="00E01906" w:rsidP="00D60E39">
      <w:pPr>
        <w:spacing w:after="0"/>
        <w:rPr>
          <w:rFonts w:eastAsia="Calibri" w:cs="Times New Roman"/>
          <w:szCs w:val="28"/>
        </w:rPr>
      </w:pPr>
      <w:r w:rsidRPr="00673E91">
        <w:rPr>
          <w:rFonts w:eastAsia="Calibri" w:cs="Times New Roman"/>
          <w:i/>
          <w:szCs w:val="28"/>
        </w:rPr>
        <w:lastRenderedPageBreak/>
        <w:t>Цель проекта:</w:t>
      </w:r>
      <w:r w:rsidRPr="00673E91">
        <w:rPr>
          <w:rFonts w:eastAsia="Calibri" w:cs="Times New Roman"/>
          <w:szCs w:val="28"/>
        </w:rPr>
        <w:t xml:space="preserve"> Повышение надёжности и качества поставляемой электроэнергии потребителям Чеченской Республики                                      </w:t>
      </w:r>
      <w:r w:rsidRPr="00673E91">
        <w:rPr>
          <w:rFonts w:eastAsia="Calibri" w:cs="Times New Roman"/>
          <w:i/>
          <w:szCs w:val="28"/>
        </w:rPr>
        <w:t xml:space="preserve"> Инициатор проекта: </w:t>
      </w:r>
      <w:r w:rsidRPr="00673E91">
        <w:rPr>
          <w:rFonts w:eastAsia="Calibri" w:cs="Times New Roman"/>
          <w:szCs w:val="28"/>
        </w:rPr>
        <w:t>ООО «МГЭС Ставрополья и КЧР»</w:t>
      </w:r>
    </w:p>
    <w:p w:rsidR="00B065F0" w:rsidRPr="00673E91" w:rsidRDefault="00B065F0" w:rsidP="00B065F0">
      <w:pPr>
        <w:spacing w:after="0"/>
        <w:rPr>
          <w:rFonts w:eastAsia="Calibri" w:cs="Times New Roman"/>
          <w:szCs w:val="28"/>
        </w:rPr>
      </w:pPr>
      <w:r w:rsidRPr="00673E91">
        <w:rPr>
          <w:rFonts w:eastAsia="Calibri" w:cs="Times New Roman"/>
          <w:i/>
          <w:szCs w:val="28"/>
        </w:rPr>
        <w:t>Мощность проекта:</w:t>
      </w:r>
      <w:r w:rsidRPr="00673E91">
        <w:rPr>
          <w:rFonts w:eastAsia="Calibri" w:cs="Times New Roman"/>
          <w:szCs w:val="28"/>
        </w:rPr>
        <w:t xml:space="preserve"> 10 МВт.</w:t>
      </w:r>
    </w:p>
    <w:p w:rsidR="00B065F0" w:rsidRPr="00673E91" w:rsidRDefault="00B065F0" w:rsidP="00B065F0">
      <w:pPr>
        <w:spacing w:after="0"/>
        <w:rPr>
          <w:rFonts w:eastAsia="Calibri" w:cs="Times New Roman"/>
          <w:szCs w:val="28"/>
        </w:rPr>
      </w:pPr>
      <w:r w:rsidRPr="00673E91">
        <w:rPr>
          <w:rFonts w:eastAsia="Calibri" w:cs="Times New Roman"/>
          <w:i/>
          <w:szCs w:val="28"/>
        </w:rPr>
        <w:t>Расчетная годовая выработка электроэнергии:</w:t>
      </w:r>
      <w:r w:rsidRPr="00673E91">
        <w:rPr>
          <w:rFonts w:eastAsia="Calibri" w:cs="Times New Roman"/>
          <w:szCs w:val="28"/>
        </w:rPr>
        <w:t xml:space="preserve"> 70 млн. кВт*ч</w:t>
      </w:r>
    </w:p>
    <w:p w:rsidR="00B065F0" w:rsidRPr="00673E91" w:rsidRDefault="00B065F0" w:rsidP="00B065F0">
      <w:pPr>
        <w:spacing w:after="0"/>
        <w:rPr>
          <w:rFonts w:eastAsia="Calibri" w:cs="Times New Roman"/>
          <w:szCs w:val="28"/>
        </w:rPr>
      </w:pPr>
      <w:r w:rsidRPr="00673E91">
        <w:rPr>
          <w:rFonts w:eastAsia="Calibri" w:cs="Times New Roman"/>
          <w:i/>
          <w:szCs w:val="28"/>
        </w:rPr>
        <w:t xml:space="preserve">Предварительно предполагаемый объем инвестиций: </w:t>
      </w:r>
      <w:r w:rsidR="005171F5">
        <w:rPr>
          <w:rFonts w:eastAsia="Calibri" w:cs="Times New Roman"/>
          <w:szCs w:val="28"/>
        </w:rPr>
        <w:t>6 850,7</w:t>
      </w:r>
      <w:r w:rsidRPr="00673E91">
        <w:rPr>
          <w:rFonts w:eastAsia="Calibri" w:cs="Times New Roman"/>
          <w:szCs w:val="28"/>
        </w:rPr>
        <w:t xml:space="preserve"> млн. руб. (ориентировочная стоимость);</w:t>
      </w:r>
    </w:p>
    <w:p w:rsidR="00B065F0" w:rsidRPr="00673E91" w:rsidRDefault="00B065F0" w:rsidP="00B065F0">
      <w:pPr>
        <w:spacing w:after="0"/>
        <w:rPr>
          <w:rFonts w:eastAsia="Calibri" w:cs="Times New Roman"/>
          <w:szCs w:val="28"/>
        </w:rPr>
      </w:pPr>
      <w:r w:rsidRPr="00673E91">
        <w:rPr>
          <w:rFonts w:eastAsia="Calibri" w:cs="Times New Roman"/>
          <w:i/>
          <w:szCs w:val="28"/>
        </w:rPr>
        <w:t>Источники финансирования:</w:t>
      </w:r>
      <w:r w:rsidRPr="00673E91">
        <w:rPr>
          <w:rFonts w:eastAsia="Calibri" w:cs="Times New Roman"/>
          <w:szCs w:val="28"/>
        </w:rPr>
        <w:t xml:space="preserve"> 100% внебюджетные источники.</w:t>
      </w:r>
    </w:p>
    <w:p w:rsidR="00B065F0" w:rsidRPr="00673E91" w:rsidRDefault="00B065F0" w:rsidP="00B065F0">
      <w:pPr>
        <w:spacing w:after="0"/>
        <w:rPr>
          <w:rFonts w:eastAsia="Calibri" w:cs="Times New Roman"/>
          <w:szCs w:val="28"/>
        </w:rPr>
      </w:pPr>
      <w:r w:rsidRPr="00673E91">
        <w:rPr>
          <w:rFonts w:eastAsia="Calibri" w:cs="Times New Roman"/>
          <w:i/>
          <w:szCs w:val="28"/>
        </w:rPr>
        <w:t>Срок реализации:</w:t>
      </w:r>
      <w:r w:rsidRPr="00673E91">
        <w:rPr>
          <w:rFonts w:eastAsia="Calibri" w:cs="Times New Roman"/>
          <w:szCs w:val="28"/>
        </w:rPr>
        <w:t xml:space="preserve"> 2021-2024 гг.</w:t>
      </w:r>
    </w:p>
    <w:p w:rsidR="00B065F0" w:rsidRPr="00673E91" w:rsidRDefault="00B065F0" w:rsidP="00B065F0">
      <w:pPr>
        <w:spacing w:after="0"/>
        <w:rPr>
          <w:rFonts w:eastAsia="Calibri" w:cs="Times New Roman"/>
          <w:szCs w:val="28"/>
        </w:rPr>
      </w:pPr>
      <w:r w:rsidRPr="00673E91">
        <w:rPr>
          <w:rFonts w:eastAsia="Calibri" w:cs="Times New Roman"/>
          <w:i/>
          <w:szCs w:val="28"/>
        </w:rPr>
        <w:t xml:space="preserve">Количество создаваемых рабочих мест: </w:t>
      </w:r>
      <w:r w:rsidRPr="00673E91">
        <w:rPr>
          <w:rFonts w:eastAsia="Calibri" w:cs="Times New Roman"/>
          <w:szCs w:val="28"/>
        </w:rPr>
        <w:t>25 ед.</w:t>
      </w:r>
    </w:p>
    <w:p w:rsidR="003040DD" w:rsidRPr="003E23EB" w:rsidRDefault="00B065F0" w:rsidP="003E23EB">
      <w:pPr>
        <w:spacing w:after="160"/>
        <w:ind w:firstLine="708"/>
        <w:rPr>
          <w:rFonts w:eastAsia="Times New Roman" w:cs="Times New Roman"/>
          <w:szCs w:val="28"/>
          <w:lang w:eastAsia="ru-RU"/>
        </w:rPr>
      </w:pPr>
      <w:r w:rsidRPr="00673E91">
        <w:rPr>
          <w:rFonts w:eastAsia="Calibri" w:cs="Times New Roman"/>
          <w:i/>
          <w:szCs w:val="28"/>
        </w:rPr>
        <w:t>Тек</w:t>
      </w:r>
      <w:r w:rsidR="007D5C98" w:rsidRPr="00673E91">
        <w:rPr>
          <w:rFonts w:eastAsia="Calibri" w:cs="Times New Roman"/>
          <w:i/>
          <w:szCs w:val="28"/>
        </w:rPr>
        <w:t>ущий статус реализации проекта:</w:t>
      </w:r>
      <w:r w:rsidR="007D5C98" w:rsidRPr="00673E91">
        <w:rPr>
          <w:rFonts w:eastAsia="Times New Roman" w:cs="Times New Roman"/>
          <w:szCs w:val="28"/>
          <w:lang w:eastAsia="ru-RU"/>
        </w:rPr>
        <w:t xml:space="preserve"> </w:t>
      </w:r>
      <w:r w:rsidR="008711AA" w:rsidRPr="008711AA">
        <w:rPr>
          <w:rFonts w:eastAsia="Times New Roman" w:cs="Times New Roman"/>
          <w:szCs w:val="28"/>
          <w:lang w:eastAsia="ru-RU"/>
        </w:rPr>
        <w:t>Разработана проектная документация. Получено положительное заключение государственной экспертизы ГАУ «Госэкспертиза ЧР» от 06.09.2022 № 20-1-1-3-063957-2022 на проектную документацию, результаты инженерных изысканий и проверку достоверности определения сметной стоимости строительства Объекта.</w:t>
      </w:r>
      <w:r w:rsidR="008711AA">
        <w:rPr>
          <w:rFonts w:eastAsia="Times New Roman" w:cs="Times New Roman"/>
          <w:szCs w:val="28"/>
          <w:lang w:eastAsia="ru-RU"/>
        </w:rPr>
        <w:t xml:space="preserve"> </w:t>
      </w:r>
      <w:r w:rsidR="008711AA" w:rsidRPr="008711AA">
        <w:rPr>
          <w:rFonts w:eastAsia="Times New Roman" w:cs="Times New Roman"/>
          <w:szCs w:val="28"/>
          <w:lang w:eastAsia="ru-RU"/>
        </w:rPr>
        <w:t>Получено разрешение на строительство от 23.09.2022 №20-05-10-2022.</w:t>
      </w:r>
      <w:r w:rsidR="008711AA">
        <w:rPr>
          <w:rFonts w:eastAsia="Times New Roman" w:cs="Times New Roman"/>
          <w:szCs w:val="28"/>
          <w:lang w:eastAsia="ru-RU"/>
        </w:rPr>
        <w:t xml:space="preserve"> </w:t>
      </w:r>
      <w:r w:rsidR="008711AA" w:rsidRPr="008711AA">
        <w:rPr>
          <w:rFonts w:eastAsia="Times New Roman" w:cs="Times New Roman"/>
          <w:szCs w:val="28"/>
          <w:lang w:eastAsia="ru-RU"/>
        </w:rPr>
        <w:t>Заключены договоры с генеральным проектировщиком АО «Институт Гидропроект» на разработку рабочей документации и проведение авторского надзора за строительством объекта. В целях реализации проекта заключены договоры на выполнение всех строительных работ по всем гидротехническим сооружениям. Проходку деривационного тоннеля осуществляет ООО «ДагГСС», все остальные работы по возведению гидротехнических сооружений выполняет ООО «ЧУС имени Э.Э. Исмаилова». Также заключены договоры на изготовление и поставку основного гидросилового и гидротурбинного оборудования (договор от 20.04.2022 №20/2022) и генераторного оборудования (договор от 16.03.2022 №16/2022).</w:t>
      </w:r>
      <w:r w:rsidR="008711AA">
        <w:rPr>
          <w:rFonts w:eastAsia="Times New Roman" w:cs="Times New Roman"/>
          <w:szCs w:val="28"/>
          <w:lang w:eastAsia="ru-RU"/>
        </w:rPr>
        <w:t xml:space="preserve"> </w:t>
      </w:r>
      <w:r w:rsidR="008711AA" w:rsidRPr="008711AA">
        <w:rPr>
          <w:rFonts w:eastAsia="Times New Roman" w:cs="Times New Roman"/>
          <w:szCs w:val="28"/>
          <w:lang w:eastAsia="ru-RU"/>
        </w:rPr>
        <w:t>Проведены закупочные процедуры по контрактации объемов работ по поставке и монтажу гидромеханического оборудования, металлоконструкций и подъемных механизмов. Готовятся к публикации закупочные процедуры на иное технологическое и вспомогательное оборудование. Смонтированы строительные базы обеих подрядных организаций с бетонно-растворными узлами. Общий объем бетонных работ 53 тыс. м</w:t>
      </w:r>
      <w:r w:rsidR="008711AA" w:rsidRPr="008711AA">
        <w:rPr>
          <w:rFonts w:eastAsia="Times New Roman" w:cs="Times New Roman"/>
          <w:szCs w:val="28"/>
          <w:vertAlign w:val="superscript"/>
          <w:lang w:eastAsia="ru-RU"/>
        </w:rPr>
        <w:t>3</w:t>
      </w:r>
      <w:r w:rsidR="008711AA" w:rsidRPr="008711AA">
        <w:rPr>
          <w:rFonts w:eastAsia="Times New Roman" w:cs="Times New Roman"/>
          <w:szCs w:val="28"/>
          <w:lang w:eastAsia="ru-RU"/>
        </w:rPr>
        <w:t>. Земляные работы составляют 308,3 тыс. м</w:t>
      </w:r>
      <w:r w:rsidR="008711AA" w:rsidRPr="008711AA">
        <w:rPr>
          <w:rFonts w:eastAsia="Times New Roman" w:cs="Times New Roman"/>
          <w:szCs w:val="28"/>
          <w:vertAlign w:val="superscript"/>
          <w:lang w:eastAsia="ru-RU"/>
        </w:rPr>
        <w:t>3</w:t>
      </w:r>
      <w:r w:rsidR="008711AA" w:rsidRPr="008711AA">
        <w:rPr>
          <w:rFonts w:eastAsia="Times New Roman" w:cs="Times New Roman"/>
          <w:szCs w:val="28"/>
          <w:lang w:eastAsia="ru-RU"/>
        </w:rPr>
        <w:t xml:space="preserve">. Общий объем ГМО и металлоконструкций порядка 1107,5 тыс.т. </w:t>
      </w:r>
      <w:r w:rsidR="00F2274C" w:rsidRPr="003E23EB">
        <w:rPr>
          <w:rFonts w:eastAsia="Times New Roman" w:cs="Times New Roman"/>
          <w:szCs w:val="28"/>
          <w:highlight w:val="green"/>
          <w:lang w:eastAsia="ru-RU"/>
        </w:rPr>
        <w:t>По состоянию на 1 октября 2023 года с</w:t>
      </w:r>
      <w:r w:rsidR="003040DD" w:rsidRPr="003E23EB">
        <w:rPr>
          <w:rFonts w:eastAsia="Times New Roman" w:cs="Times New Roman"/>
          <w:szCs w:val="28"/>
          <w:highlight w:val="green"/>
          <w:lang w:eastAsia="ru-RU"/>
        </w:rPr>
        <w:t>монтированы строительные базы обеих подрядных организаций с бетонно-растворными узлами. Общий объем бетонных работ 70 тыс. м/3. Земляные работы составляют 170 тыс. м3. Общий объем ГМО и металлоконструкций порядка 1000 тонн.  На сегодняшний день выполнены входной и выходной портал деривационного тоннеля, ведётся проходка тоннеля двумя встречными забоями. Из тоннеля протяженностью в 1438 м пройдено 1162 погонных метров. Осталось пройти 276 м.  На постоянную обделку тоннеля смонтировано 104 тн арматуры (из 770 тн) и принято 1280 м3 бетона (из 16550 м3). Работы проводит ООО ""ДагГСС"".</w:t>
      </w:r>
      <w:r w:rsidR="003E23EB" w:rsidRPr="003E23EB">
        <w:rPr>
          <w:rFonts w:eastAsia="Times New Roman" w:cs="Times New Roman"/>
          <w:szCs w:val="28"/>
          <w:highlight w:val="green"/>
          <w:lang w:eastAsia="ru-RU"/>
        </w:rPr>
        <w:t xml:space="preserve"> </w:t>
      </w:r>
      <w:r w:rsidR="003040DD" w:rsidRPr="003E23EB">
        <w:rPr>
          <w:rFonts w:eastAsia="Times New Roman" w:cs="Times New Roman"/>
          <w:szCs w:val="28"/>
          <w:highlight w:val="green"/>
          <w:lang w:eastAsia="ru-RU"/>
        </w:rPr>
        <w:t xml:space="preserve">Развернуты работы по станционному узлу, где ООО ""ЧУС им. Э.Э. Исмаилова"" выполняет работы по устройству селезащитной стенки, селеотводного лотка и здания ГЭС. </w:t>
      </w:r>
      <w:r w:rsidR="003040DD" w:rsidRPr="003E23EB">
        <w:rPr>
          <w:rFonts w:eastAsia="Times New Roman" w:cs="Times New Roman"/>
          <w:szCs w:val="28"/>
          <w:highlight w:val="green"/>
          <w:lang w:eastAsia="ru-RU"/>
        </w:rPr>
        <w:lastRenderedPageBreak/>
        <w:t xml:space="preserve">Активно ведутся работы по головному узлу, где ООО ""ЧУС"" заканчивает работы по устройству водосброса, подпорной стены, бетонной плотины и понура 1-й очереди. Принято более 12 тыс. м3 бетона. После завершения строительства данных сооружений запланировано перекрытие реки Аргун и переход на устройство сооружений правого берега».Объем привлеченных инвестиций – </w:t>
      </w:r>
      <w:r w:rsidR="003040DD" w:rsidRPr="003E23EB">
        <w:rPr>
          <w:rFonts w:eastAsia="Times New Roman" w:cs="Times New Roman"/>
          <w:bCs/>
          <w:szCs w:val="28"/>
          <w:highlight w:val="green"/>
          <w:lang w:eastAsia="ru-RU"/>
        </w:rPr>
        <w:t>797</w:t>
      </w:r>
      <w:r w:rsidR="003040DD" w:rsidRPr="003E23EB">
        <w:rPr>
          <w:rFonts w:eastAsia="Times New Roman" w:cs="Times New Roman"/>
          <w:szCs w:val="28"/>
          <w:highlight w:val="green"/>
          <w:lang w:eastAsia="ru-RU"/>
        </w:rPr>
        <w:t xml:space="preserve"> млн рублей, создано </w:t>
      </w:r>
      <w:r w:rsidR="003040DD" w:rsidRPr="003E23EB">
        <w:rPr>
          <w:rFonts w:eastAsia="Times New Roman" w:cs="Times New Roman"/>
          <w:szCs w:val="28"/>
          <w:highlight w:val="green"/>
          <w:lang w:eastAsia="ru-RU"/>
        </w:rPr>
        <w:br/>
      </w:r>
      <w:r w:rsidR="003040DD" w:rsidRPr="003E23EB">
        <w:rPr>
          <w:rFonts w:eastAsia="Times New Roman" w:cs="Times New Roman"/>
          <w:bCs/>
          <w:szCs w:val="28"/>
          <w:highlight w:val="green"/>
          <w:lang w:eastAsia="ru-RU"/>
        </w:rPr>
        <w:t>169</w:t>
      </w:r>
      <w:r w:rsidR="003040DD" w:rsidRPr="003E23EB">
        <w:rPr>
          <w:rFonts w:eastAsia="Times New Roman" w:cs="Times New Roman"/>
          <w:szCs w:val="28"/>
          <w:highlight w:val="green"/>
          <w:lang w:eastAsia="ru-RU"/>
        </w:rPr>
        <w:t xml:space="preserve"> р/м.</w:t>
      </w:r>
    </w:p>
    <w:p w:rsidR="009921E3" w:rsidRPr="00673E91" w:rsidRDefault="009921E3" w:rsidP="00725F41">
      <w:pPr>
        <w:tabs>
          <w:tab w:val="left" w:pos="375"/>
        </w:tabs>
        <w:spacing w:after="0"/>
        <w:rPr>
          <w:rFonts w:eastAsia="Times New Roman" w:cs="Times New Roman"/>
          <w:b/>
          <w:szCs w:val="28"/>
          <w:u w:val="single"/>
          <w:lang w:eastAsia="ru-RU"/>
        </w:rPr>
      </w:pPr>
      <w:r w:rsidRPr="00673E91">
        <w:rPr>
          <w:rFonts w:eastAsia="Calibri" w:cs="Times New Roman"/>
          <w:b/>
          <w:i/>
          <w:szCs w:val="28"/>
        </w:rPr>
        <w:t xml:space="preserve">4) </w:t>
      </w:r>
      <w:r w:rsidRPr="00673E91">
        <w:rPr>
          <w:rFonts w:eastAsia="Calibri" w:cs="Times New Roman"/>
          <w:b/>
          <w:i/>
          <w:szCs w:val="28"/>
          <w:u w:val="single"/>
        </w:rPr>
        <w:t>Ма</w:t>
      </w:r>
      <w:r w:rsidR="00031E5F" w:rsidRPr="00673E91">
        <w:rPr>
          <w:rFonts w:eastAsia="Calibri" w:cs="Times New Roman"/>
          <w:b/>
          <w:i/>
          <w:szCs w:val="28"/>
          <w:u w:val="single"/>
        </w:rPr>
        <w:t>лая гидроэлектростанция «Нихалой</w:t>
      </w:r>
      <w:r w:rsidRPr="00673E91">
        <w:rPr>
          <w:rFonts w:eastAsia="Calibri" w:cs="Times New Roman"/>
          <w:b/>
          <w:i/>
          <w:szCs w:val="28"/>
          <w:u w:val="single"/>
        </w:rPr>
        <w:t>ская».</w:t>
      </w:r>
    </w:p>
    <w:p w:rsidR="000A108C" w:rsidRPr="00673E91" w:rsidRDefault="000A108C" w:rsidP="00B065F0">
      <w:pPr>
        <w:spacing w:after="0"/>
        <w:ind w:firstLine="708"/>
        <w:rPr>
          <w:rFonts w:eastAsia="Calibri" w:cs="Times New Roman"/>
          <w:i/>
          <w:szCs w:val="28"/>
          <w:u w:val="single"/>
        </w:rPr>
      </w:pPr>
    </w:p>
    <w:p w:rsidR="00B065F0" w:rsidRPr="00673E91" w:rsidRDefault="009921E3" w:rsidP="00D60E39">
      <w:pPr>
        <w:spacing w:after="0"/>
        <w:rPr>
          <w:rFonts w:eastAsia="Calibri" w:cs="Times New Roman"/>
          <w:szCs w:val="28"/>
        </w:rPr>
      </w:pPr>
      <w:r w:rsidRPr="00673E91">
        <w:rPr>
          <w:rFonts w:eastAsia="Calibri" w:cs="Times New Roman"/>
          <w:i/>
          <w:szCs w:val="28"/>
        </w:rPr>
        <w:t>Цель проекта:</w:t>
      </w:r>
      <w:r w:rsidRPr="00673E91">
        <w:rPr>
          <w:rFonts w:eastAsia="Calibri" w:cs="Times New Roman"/>
          <w:szCs w:val="28"/>
        </w:rPr>
        <w:t xml:space="preserve"> Повышение надёжности и качества поставляемой электроэнергии потребителям Чеченской Республики.     </w:t>
      </w:r>
      <w:r w:rsidR="00B065F0" w:rsidRPr="00673E91">
        <w:rPr>
          <w:rFonts w:eastAsia="Calibri" w:cs="Times New Roman"/>
          <w:szCs w:val="28"/>
        </w:rPr>
        <w:t xml:space="preserve">                         </w:t>
      </w:r>
      <w:r w:rsidRPr="00673E91">
        <w:rPr>
          <w:rFonts w:eastAsia="Calibri" w:cs="Times New Roman"/>
          <w:szCs w:val="28"/>
        </w:rPr>
        <w:t xml:space="preserve">                                                     </w:t>
      </w:r>
      <w:r w:rsidR="00B065F0" w:rsidRPr="00673E91">
        <w:rPr>
          <w:rFonts w:eastAsia="Calibri" w:cs="Times New Roman"/>
          <w:szCs w:val="28"/>
        </w:rPr>
        <w:t xml:space="preserve">     </w:t>
      </w:r>
    </w:p>
    <w:p w:rsidR="00B065F0" w:rsidRPr="00673E91" w:rsidRDefault="00B065F0" w:rsidP="00B065F0">
      <w:pPr>
        <w:spacing w:after="0"/>
        <w:rPr>
          <w:rFonts w:cs="Times New Roman"/>
          <w:szCs w:val="28"/>
        </w:rPr>
      </w:pPr>
      <w:r w:rsidRPr="00673E91">
        <w:rPr>
          <w:rFonts w:cs="Times New Roman"/>
          <w:i/>
          <w:szCs w:val="28"/>
        </w:rPr>
        <w:t>Инициатор</w:t>
      </w:r>
      <w:r w:rsidRPr="00673E91">
        <w:rPr>
          <w:rFonts w:cs="Times New Roman"/>
          <w:szCs w:val="28"/>
        </w:rPr>
        <w:t xml:space="preserve"> – ООО «МГЭС Ставрополья и КЧР»</w:t>
      </w:r>
    </w:p>
    <w:p w:rsidR="00B065F0" w:rsidRPr="00673E91" w:rsidRDefault="00B065F0" w:rsidP="00B065F0">
      <w:pPr>
        <w:spacing w:after="0"/>
        <w:rPr>
          <w:rFonts w:eastAsia="Calibri" w:cs="Times New Roman"/>
          <w:color w:val="000000" w:themeColor="text1"/>
          <w:szCs w:val="28"/>
        </w:rPr>
      </w:pPr>
      <w:r w:rsidRPr="00673E91">
        <w:rPr>
          <w:rFonts w:eastAsia="Calibri" w:cs="Times New Roman"/>
          <w:i/>
          <w:color w:val="000000" w:themeColor="text1"/>
          <w:szCs w:val="28"/>
        </w:rPr>
        <w:t>Мощность проекта:</w:t>
      </w:r>
      <w:r w:rsidRPr="00673E91">
        <w:rPr>
          <w:rFonts w:eastAsia="Calibri" w:cs="Times New Roman"/>
          <w:color w:val="000000" w:themeColor="text1"/>
          <w:szCs w:val="28"/>
        </w:rPr>
        <w:t xml:space="preserve"> 23 МВт;</w:t>
      </w:r>
    </w:p>
    <w:p w:rsidR="00B065F0" w:rsidRPr="00673E91" w:rsidRDefault="00B065F0" w:rsidP="00B065F0">
      <w:pPr>
        <w:spacing w:after="0"/>
        <w:rPr>
          <w:rFonts w:eastAsia="Calibri" w:cs="Times New Roman"/>
          <w:color w:val="000000" w:themeColor="text1"/>
          <w:szCs w:val="28"/>
        </w:rPr>
      </w:pPr>
      <w:r w:rsidRPr="00673E91">
        <w:rPr>
          <w:rFonts w:eastAsia="Calibri" w:cs="Times New Roman"/>
          <w:i/>
          <w:color w:val="000000" w:themeColor="text1"/>
          <w:szCs w:val="28"/>
        </w:rPr>
        <w:t>Расчетная годовая выработка электроэнергии:</w:t>
      </w:r>
      <w:r w:rsidRPr="00673E91">
        <w:rPr>
          <w:rFonts w:eastAsia="Calibri" w:cs="Times New Roman"/>
          <w:color w:val="000000" w:themeColor="text1"/>
          <w:szCs w:val="28"/>
        </w:rPr>
        <w:t xml:space="preserve"> 120 млн. кВт*ч </w:t>
      </w:r>
    </w:p>
    <w:p w:rsidR="00B065F0" w:rsidRPr="00673E91" w:rsidRDefault="00B065F0" w:rsidP="00B065F0">
      <w:pPr>
        <w:spacing w:after="0"/>
        <w:rPr>
          <w:rFonts w:eastAsia="Calibri" w:cs="Times New Roman"/>
          <w:color w:val="000000" w:themeColor="text1"/>
          <w:szCs w:val="28"/>
        </w:rPr>
      </w:pPr>
      <w:r w:rsidRPr="00673E91">
        <w:rPr>
          <w:rFonts w:eastAsia="Calibri" w:cs="Times New Roman"/>
          <w:i/>
          <w:color w:val="000000" w:themeColor="text1"/>
          <w:szCs w:val="28"/>
        </w:rPr>
        <w:t>Объем инвестиций</w:t>
      </w:r>
      <w:r w:rsidRPr="00673E91">
        <w:rPr>
          <w:rFonts w:eastAsia="Calibri" w:cs="Times New Roman"/>
          <w:color w:val="000000" w:themeColor="text1"/>
          <w:szCs w:val="28"/>
        </w:rPr>
        <w:t>: 7900,0 млн рублей (предварительная стоимость).</w:t>
      </w:r>
    </w:p>
    <w:p w:rsidR="00B065F0" w:rsidRPr="00673E91" w:rsidRDefault="00B065F0" w:rsidP="00B065F0">
      <w:pPr>
        <w:spacing w:after="0"/>
        <w:rPr>
          <w:rFonts w:eastAsia="Calibri" w:cs="Times New Roman"/>
          <w:color w:val="000000" w:themeColor="text1"/>
          <w:szCs w:val="28"/>
        </w:rPr>
      </w:pPr>
      <w:r w:rsidRPr="00673E91">
        <w:rPr>
          <w:rFonts w:eastAsia="Calibri" w:cs="Times New Roman"/>
          <w:i/>
          <w:color w:val="000000" w:themeColor="text1"/>
          <w:szCs w:val="28"/>
        </w:rPr>
        <w:t>Источники финансирования</w:t>
      </w:r>
      <w:r w:rsidRPr="00673E91">
        <w:rPr>
          <w:rFonts w:eastAsia="Calibri" w:cs="Times New Roman"/>
          <w:color w:val="000000" w:themeColor="text1"/>
          <w:szCs w:val="28"/>
        </w:rPr>
        <w:t>: 100% внебюджетные источники.</w:t>
      </w:r>
    </w:p>
    <w:p w:rsidR="00B065F0" w:rsidRPr="00673E91" w:rsidRDefault="00B065F0" w:rsidP="00B065F0">
      <w:pPr>
        <w:spacing w:after="0"/>
        <w:rPr>
          <w:rFonts w:eastAsia="Calibri" w:cs="Times New Roman"/>
          <w:color w:val="000000" w:themeColor="text1"/>
          <w:szCs w:val="28"/>
        </w:rPr>
      </w:pPr>
      <w:r w:rsidRPr="00673E91">
        <w:rPr>
          <w:rFonts w:eastAsia="Calibri" w:cs="Times New Roman"/>
          <w:i/>
          <w:color w:val="000000" w:themeColor="text1"/>
          <w:szCs w:val="28"/>
        </w:rPr>
        <w:t>Срок реализации</w:t>
      </w:r>
      <w:r w:rsidRPr="00673E91">
        <w:rPr>
          <w:rFonts w:eastAsia="Calibri" w:cs="Times New Roman"/>
          <w:color w:val="000000" w:themeColor="text1"/>
          <w:szCs w:val="28"/>
        </w:rPr>
        <w:t>: 2022-2025 гг.</w:t>
      </w:r>
    </w:p>
    <w:p w:rsidR="00B065F0" w:rsidRPr="00673E91" w:rsidRDefault="00B065F0" w:rsidP="00B065F0">
      <w:pPr>
        <w:spacing w:after="0"/>
        <w:rPr>
          <w:rFonts w:eastAsia="Calibri" w:cs="Times New Roman"/>
          <w:color w:val="000000" w:themeColor="text1"/>
          <w:szCs w:val="28"/>
        </w:rPr>
      </w:pPr>
      <w:r w:rsidRPr="00673E91">
        <w:rPr>
          <w:rFonts w:eastAsia="Calibri" w:cs="Times New Roman"/>
          <w:i/>
          <w:color w:val="000000" w:themeColor="text1"/>
          <w:szCs w:val="28"/>
        </w:rPr>
        <w:t>Количество создаваемых рабочих мест</w:t>
      </w:r>
      <w:r w:rsidRPr="00673E91">
        <w:rPr>
          <w:rFonts w:eastAsia="Calibri" w:cs="Times New Roman"/>
          <w:color w:val="000000" w:themeColor="text1"/>
          <w:szCs w:val="28"/>
        </w:rPr>
        <w:t>: 25 ед.</w:t>
      </w:r>
    </w:p>
    <w:p w:rsidR="00110321" w:rsidRPr="00422B43" w:rsidRDefault="00B65C06" w:rsidP="00422B43">
      <w:pPr>
        <w:spacing w:after="160"/>
        <w:ind w:firstLine="708"/>
        <w:rPr>
          <w:rFonts w:eastAsia="Calibri" w:cs="Times New Roman"/>
          <w:szCs w:val="28"/>
        </w:rPr>
      </w:pPr>
      <w:r w:rsidRPr="00673E91">
        <w:rPr>
          <w:rFonts w:eastAsia="Calibri" w:cs="Times New Roman"/>
          <w:i/>
          <w:szCs w:val="28"/>
        </w:rPr>
        <w:t xml:space="preserve"> Тек</w:t>
      </w:r>
      <w:r w:rsidR="00A57966" w:rsidRPr="00673E91">
        <w:rPr>
          <w:rFonts w:eastAsia="Calibri" w:cs="Times New Roman"/>
          <w:i/>
          <w:szCs w:val="28"/>
        </w:rPr>
        <w:t>ущий статус реализации проекта:</w:t>
      </w:r>
      <w:r w:rsidR="00BA133F" w:rsidRPr="00673E91">
        <w:rPr>
          <w:rFonts w:eastAsia="Times New Roman" w:cs="Times New Roman"/>
          <w:szCs w:val="28"/>
          <w:lang w:eastAsia="ru-RU"/>
        </w:rPr>
        <w:t xml:space="preserve"> </w:t>
      </w:r>
      <w:r w:rsidR="00110321" w:rsidRPr="00110321">
        <w:rPr>
          <w:rFonts w:eastAsia="Calibri" w:cs="Times New Roman"/>
          <w:szCs w:val="28"/>
        </w:rPr>
        <w:t xml:space="preserve">В октябре 2021 года объект </w:t>
      </w:r>
      <w:r w:rsidR="00110321" w:rsidRPr="00422B43">
        <w:rPr>
          <w:rFonts w:eastAsia="Calibri" w:cs="Times New Roman"/>
          <w:szCs w:val="28"/>
        </w:rPr>
        <w:t>«Нихалойс</w:t>
      </w:r>
      <w:r w:rsidR="005A2BD5">
        <w:rPr>
          <w:rFonts w:eastAsia="Calibri" w:cs="Times New Roman"/>
          <w:szCs w:val="28"/>
        </w:rPr>
        <w:t>кая ГЭС» мощностью 23 МВт прошел</w:t>
      </w:r>
      <w:r w:rsidR="00110321" w:rsidRPr="00422B43">
        <w:rPr>
          <w:rFonts w:eastAsia="Calibri" w:cs="Times New Roman"/>
          <w:szCs w:val="28"/>
        </w:rPr>
        <w:t xml:space="preserve"> конкурсный отбор инвестиционных проектов по строительству генерирующих объектов, который проводится на площадке АО «АТС». Ориентировочная стоимость 7,9 млрд. руб. Нихалойская ГЭС деривационного типа станет второй ступенью каскада МГЭС на р. Аргун и будет работать, используя в полном объеме воду, поступающую в отводящий канал Башенной МГЭС. Планируется строительство бетонной гравитационной плотины и деривационного тоннеля протяженностью 3,0 км. Дата начала поставки мощности запланирована на 2027-2028 гг.</w:t>
      </w:r>
    </w:p>
    <w:p w:rsidR="00110321" w:rsidRPr="00422B43" w:rsidRDefault="00110321" w:rsidP="00110321">
      <w:pPr>
        <w:tabs>
          <w:tab w:val="left" w:pos="0"/>
          <w:tab w:val="left" w:pos="709"/>
        </w:tabs>
        <w:spacing w:after="0"/>
        <w:rPr>
          <w:rFonts w:eastAsia="Calibri" w:cs="Times New Roman"/>
          <w:szCs w:val="28"/>
        </w:rPr>
      </w:pPr>
      <w:bookmarkStart w:id="1" w:name="_heading=h.gjdgxs" w:colFirst="0" w:colLast="0"/>
      <w:bookmarkEnd w:id="1"/>
      <w:r w:rsidRPr="00422B43">
        <w:rPr>
          <w:rFonts w:eastAsia="Calibri" w:cs="Times New Roman"/>
          <w:szCs w:val="28"/>
        </w:rPr>
        <w:t>22.06.2022 заключен договор между ООО «МГЭС Ставрополья и КЧР» и АО «Институт Гидропроект» на выполнение инженерных изысканий и разработку проектной документации для объекта «Нихалойская ГЭС».</w:t>
      </w:r>
    </w:p>
    <w:p w:rsidR="000C1515" w:rsidRPr="00436D9B" w:rsidRDefault="00436D9B" w:rsidP="000C1515">
      <w:pPr>
        <w:tabs>
          <w:tab w:val="left" w:pos="0"/>
          <w:tab w:val="left" w:pos="709"/>
        </w:tabs>
        <w:spacing w:after="0"/>
        <w:rPr>
          <w:rFonts w:eastAsia="Calibri" w:cs="Times New Roman"/>
          <w:szCs w:val="28"/>
          <w:highlight w:val="green"/>
        </w:rPr>
      </w:pPr>
      <w:r w:rsidRPr="00162199">
        <w:rPr>
          <w:rFonts w:eastAsia="Calibri" w:cs="Times New Roman"/>
          <w:szCs w:val="28"/>
          <w:highlight w:val="green"/>
        </w:rPr>
        <w:t>По со</w:t>
      </w:r>
      <w:r w:rsidR="00162199" w:rsidRPr="00162199">
        <w:rPr>
          <w:rFonts w:eastAsia="Calibri" w:cs="Times New Roman"/>
          <w:szCs w:val="28"/>
          <w:highlight w:val="green"/>
        </w:rPr>
        <w:t>с</w:t>
      </w:r>
      <w:r w:rsidRPr="00162199">
        <w:rPr>
          <w:rFonts w:eastAsia="Calibri" w:cs="Times New Roman"/>
          <w:szCs w:val="28"/>
          <w:highlight w:val="green"/>
        </w:rPr>
        <w:t xml:space="preserve">тоянию на 1 октября 2023 года </w:t>
      </w:r>
      <w:r w:rsidR="000C1515" w:rsidRPr="00162199">
        <w:rPr>
          <w:rFonts w:eastAsia="Calibri" w:cs="Times New Roman"/>
          <w:szCs w:val="28"/>
          <w:highlight w:val="green"/>
        </w:rPr>
        <w:t xml:space="preserve"> составлен технический отчет «Основные технические решения по Нихалойской ГЭС». Рассмотрены 3 варианта расположения створа сооружений ГЭС, разработка вариантов конструктивно-компоновочных решений основных сооружений ГЭС, в </w:t>
      </w:r>
      <w:r w:rsidR="000C1515" w:rsidRPr="00436D9B">
        <w:rPr>
          <w:rFonts w:eastAsia="Calibri" w:cs="Times New Roman"/>
          <w:szCs w:val="28"/>
          <w:highlight w:val="green"/>
        </w:rPr>
        <w:t>том числе по различным вариантам створа, а также сопоставление вариантов по их технологичности и стоимости.</w:t>
      </w:r>
    </w:p>
    <w:p w:rsidR="000C1515" w:rsidRPr="00436D9B" w:rsidRDefault="000C1515" w:rsidP="000C1515">
      <w:pPr>
        <w:tabs>
          <w:tab w:val="left" w:pos="0"/>
          <w:tab w:val="left" w:pos="709"/>
        </w:tabs>
        <w:spacing w:after="0"/>
        <w:rPr>
          <w:rFonts w:eastAsia="Calibri" w:cs="Times New Roman"/>
          <w:szCs w:val="28"/>
          <w:highlight w:val="green"/>
        </w:rPr>
      </w:pPr>
      <w:r w:rsidRPr="00436D9B">
        <w:rPr>
          <w:rFonts w:eastAsia="Calibri" w:cs="Times New Roman"/>
          <w:szCs w:val="28"/>
          <w:highlight w:val="green"/>
        </w:rPr>
        <w:t>На заседании Научно-технического Совета ПАО «РусГидро» утверждена окончательная версия дальнейшей реализации плотинного варианта.</w:t>
      </w:r>
    </w:p>
    <w:p w:rsidR="000C1515" w:rsidRPr="00436D9B" w:rsidRDefault="000C1515" w:rsidP="000C1515">
      <w:pPr>
        <w:tabs>
          <w:tab w:val="left" w:pos="0"/>
          <w:tab w:val="left" w:pos="709"/>
        </w:tabs>
        <w:spacing w:after="0"/>
        <w:rPr>
          <w:rFonts w:eastAsia="Calibri" w:cs="Times New Roman"/>
          <w:szCs w:val="28"/>
          <w:highlight w:val="green"/>
        </w:rPr>
      </w:pPr>
      <w:r w:rsidRPr="00436D9B">
        <w:rPr>
          <w:rFonts w:eastAsia="Calibri" w:cs="Times New Roman"/>
          <w:szCs w:val="28"/>
          <w:highlight w:val="green"/>
        </w:rPr>
        <w:t>В настоящее время АО «Институт Гидропроект» выполняются изыскательские работы и подготовка проектной документации. Плановый срок разработки проектной документации – ноябрь 2023 года.</w:t>
      </w:r>
    </w:p>
    <w:p w:rsidR="000C1515" w:rsidRPr="00436D9B" w:rsidRDefault="000C1515" w:rsidP="000C1515">
      <w:pPr>
        <w:tabs>
          <w:tab w:val="left" w:pos="0"/>
          <w:tab w:val="left" w:pos="709"/>
        </w:tabs>
        <w:spacing w:after="0"/>
        <w:rPr>
          <w:rFonts w:eastAsia="Calibri" w:cs="Times New Roman"/>
          <w:szCs w:val="28"/>
          <w:highlight w:val="green"/>
        </w:rPr>
      </w:pPr>
      <w:r w:rsidRPr="00436D9B">
        <w:rPr>
          <w:rFonts w:eastAsia="Calibri" w:cs="Times New Roman"/>
          <w:szCs w:val="28"/>
          <w:highlight w:val="green"/>
        </w:rPr>
        <w:lastRenderedPageBreak/>
        <w:t>Основные показатели Нихалойской ГЭС: Расчетный напор 90 м, установленная мощность 23 МВт, среднегодовая выработка 124 млн кВт ч электроэнергии»</w:t>
      </w:r>
    </w:p>
    <w:p w:rsidR="00110321" w:rsidRPr="00436D9B" w:rsidRDefault="000C1515" w:rsidP="000C1515">
      <w:pPr>
        <w:tabs>
          <w:tab w:val="left" w:pos="0"/>
          <w:tab w:val="left" w:pos="709"/>
        </w:tabs>
        <w:spacing w:after="0"/>
        <w:rPr>
          <w:rFonts w:eastAsia="Calibri" w:cs="Times New Roman"/>
          <w:szCs w:val="28"/>
        </w:rPr>
      </w:pPr>
      <w:r w:rsidRPr="00436D9B">
        <w:rPr>
          <w:rFonts w:eastAsia="Calibri" w:cs="Times New Roman"/>
          <w:szCs w:val="28"/>
          <w:highlight w:val="green"/>
        </w:rPr>
        <w:t xml:space="preserve"> Объем привлеченных инвестиций – </w:t>
      </w:r>
      <w:r w:rsidRPr="00436D9B">
        <w:rPr>
          <w:rFonts w:eastAsia="Calibri" w:cs="Times New Roman"/>
          <w:bCs/>
          <w:szCs w:val="28"/>
          <w:highlight w:val="green"/>
        </w:rPr>
        <w:t xml:space="preserve">65 </w:t>
      </w:r>
      <w:r w:rsidRPr="00436D9B">
        <w:rPr>
          <w:rFonts w:eastAsia="Calibri" w:cs="Times New Roman"/>
          <w:szCs w:val="28"/>
          <w:highlight w:val="green"/>
        </w:rPr>
        <w:t>млн рублей, рабочие места не созданы</w:t>
      </w:r>
    </w:p>
    <w:p w:rsidR="00B65C06" w:rsidRPr="00436D9B" w:rsidRDefault="00B65C06" w:rsidP="00B65C06">
      <w:pPr>
        <w:tabs>
          <w:tab w:val="left" w:pos="0"/>
          <w:tab w:val="left" w:pos="709"/>
        </w:tabs>
        <w:spacing w:after="0"/>
        <w:rPr>
          <w:rFonts w:eastAsia="Calibri" w:cs="Times New Roman"/>
          <w:szCs w:val="28"/>
        </w:rPr>
      </w:pPr>
    </w:p>
    <w:p w:rsidR="009921E3" w:rsidRPr="00422B43" w:rsidRDefault="009921E3" w:rsidP="009921E3">
      <w:pPr>
        <w:tabs>
          <w:tab w:val="left" w:pos="0"/>
          <w:tab w:val="left" w:pos="709"/>
        </w:tabs>
        <w:spacing w:after="0"/>
        <w:rPr>
          <w:rFonts w:eastAsia="Calibri" w:cs="Times New Roman"/>
          <w:szCs w:val="28"/>
        </w:rPr>
      </w:pPr>
    </w:p>
    <w:sectPr w:rsidR="009921E3" w:rsidRPr="00422B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D83" w:rsidRDefault="00EB0D83" w:rsidP="003D757C">
      <w:pPr>
        <w:spacing w:after="0"/>
      </w:pPr>
      <w:r>
        <w:separator/>
      </w:r>
    </w:p>
  </w:endnote>
  <w:endnote w:type="continuationSeparator" w:id="0">
    <w:p w:rsidR="00EB0D83" w:rsidRDefault="00EB0D83" w:rsidP="003D75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XO Thames">
    <w:altName w:val="Times New Roman"/>
    <w:panose1 w:val="00000000000000000000"/>
    <w:charset w:val="00"/>
    <w:family w:val="roman"/>
    <w:notTrueType/>
    <w:pitch w:val="default"/>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D83" w:rsidRDefault="00EB0D83" w:rsidP="003D757C">
      <w:pPr>
        <w:spacing w:after="0"/>
      </w:pPr>
      <w:r>
        <w:separator/>
      </w:r>
    </w:p>
  </w:footnote>
  <w:footnote w:type="continuationSeparator" w:id="0">
    <w:p w:rsidR="00EB0D83" w:rsidRDefault="00EB0D83" w:rsidP="003D757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486"/>
    <w:rsid w:val="000057D4"/>
    <w:rsid w:val="00005B68"/>
    <w:rsid w:val="0000617D"/>
    <w:rsid w:val="00007D9B"/>
    <w:rsid w:val="00011486"/>
    <w:rsid w:val="000139D5"/>
    <w:rsid w:val="000171C5"/>
    <w:rsid w:val="000207A2"/>
    <w:rsid w:val="0002280B"/>
    <w:rsid w:val="000265E2"/>
    <w:rsid w:val="00026DCE"/>
    <w:rsid w:val="00031E5F"/>
    <w:rsid w:val="000324C4"/>
    <w:rsid w:val="00032615"/>
    <w:rsid w:val="000400F9"/>
    <w:rsid w:val="0004384F"/>
    <w:rsid w:val="00044BDA"/>
    <w:rsid w:val="00060A8B"/>
    <w:rsid w:val="00066825"/>
    <w:rsid w:val="00075C4F"/>
    <w:rsid w:val="00080549"/>
    <w:rsid w:val="000849BF"/>
    <w:rsid w:val="00086F60"/>
    <w:rsid w:val="000A07FD"/>
    <w:rsid w:val="000A108C"/>
    <w:rsid w:val="000A212A"/>
    <w:rsid w:val="000A458B"/>
    <w:rsid w:val="000B4202"/>
    <w:rsid w:val="000B59C5"/>
    <w:rsid w:val="000B7F6C"/>
    <w:rsid w:val="000C1515"/>
    <w:rsid w:val="000C3A40"/>
    <w:rsid w:val="000D36E9"/>
    <w:rsid w:val="000D5A44"/>
    <w:rsid w:val="000D6F8D"/>
    <w:rsid w:val="000E1F24"/>
    <w:rsid w:val="000E31E1"/>
    <w:rsid w:val="000E5B36"/>
    <w:rsid w:val="000F578E"/>
    <w:rsid w:val="00100F66"/>
    <w:rsid w:val="00102799"/>
    <w:rsid w:val="00110321"/>
    <w:rsid w:val="00115270"/>
    <w:rsid w:val="00115BD7"/>
    <w:rsid w:val="001220FB"/>
    <w:rsid w:val="00127843"/>
    <w:rsid w:val="0013048A"/>
    <w:rsid w:val="001339A4"/>
    <w:rsid w:val="001350F5"/>
    <w:rsid w:val="00144505"/>
    <w:rsid w:val="00144944"/>
    <w:rsid w:val="00145F14"/>
    <w:rsid w:val="00147449"/>
    <w:rsid w:val="001510F0"/>
    <w:rsid w:val="00155A0D"/>
    <w:rsid w:val="00155BAD"/>
    <w:rsid w:val="00157879"/>
    <w:rsid w:val="00162199"/>
    <w:rsid w:val="0016424B"/>
    <w:rsid w:val="00166857"/>
    <w:rsid w:val="00167622"/>
    <w:rsid w:val="001776F9"/>
    <w:rsid w:val="00180B39"/>
    <w:rsid w:val="001877F6"/>
    <w:rsid w:val="00191DF8"/>
    <w:rsid w:val="001977FA"/>
    <w:rsid w:val="001A00D4"/>
    <w:rsid w:val="001A08ED"/>
    <w:rsid w:val="001A3872"/>
    <w:rsid w:val="001A5211"/>
    <w:rsid w:val="001B1690"/>
    <w:rsid w:val="001B392F"/>
    <w:rsid w:val="001C3B79"/>
    <w:rsid w:val="001C475D"/>
    <w:rsid w:val="001C6278"/>
    <w:rsid w:val="001D06CC"/>
    <w:rsid w:val="001D170C"/>
    <w:rsid w:val="001D30F3"/>
    <w:rsid w:val="001E0591"/>
    <w:rsid w:val="001E0C3B"/>
    <w:rsid w:val="001E20A1"/>
    <w:rsid w:val="001E2F88"/>
    <w:rsid w:val="001E3018"/>
    <w:rsid w:val="001F0856"/>
    <w:rsid w:val="001F3874"/>
    <w:rsid w:val="00203CBF"/>
    <w:rsid w:val="00203FC5"/>
    <w:rsid w:val="00205AD9"/>
    <w:rsid w:val="00210784"/>
    <w:rsid w:val="00213214"/>
    <w:rsid w:val="002133E5"/>
    <w:rsid w:val="00214C72"/>
    <w:rsid w:val="00222C0C"/>
    <w:rsid w:val="002234DC"/>
    <w:rsid w:val="0022368B"/>
    <w:rsid w:val="00223B3B"/>
    <w:rsid w:val="00225C9E"/>
    <w:rsid w:val="00231652"/>
    <w:rsid w:val="00246F9A"/>
    <w:rsid w:val="0025013F"/>
    <w:rsid w:val="00250A6D"/>
    <w:rsid w:val="0026059E"/>
    <w:rsid w:val="00264BE4"/>
    <w:rsid w:val="002656F3"/>
    <w:rsid w:val="00266E88"/>
    <w:rsid w:val="00275D8E"/>
    <w:rsid w:val="00275E6C"/>
    <w:rsid w:val="0027651B"/>
    <w:rsid w:val="002805E4"/>
    <w:rsid w:val="0028202F"/>
    <w:rsid w:val="002823CC"/>
    <w:rsid w:val="00291302"/>
    <w:rsid w:val="00292A7A"/>
    <w:rsid w:val="002938B7"/>
    <w:rsid w:val="002A2862"/>
    <w:rsid w:val="002A7037"/>
    <w:rsid w:val="002C1293"/>
    <w:rsid w:val="002C4E84"/>
    <w:rsid w:val="002C61E7"/>
    <w:rsid w:val="002D0B11"/>
    <w:rsid w:val="002D4AF3"/>
    <w:rsid w:val="002D4C26"/>
    <w:rsid w:val="002E16A1"/>
    <w:rsid w:val="002E3EFE"/>
    <w:rsid w:val="002E4454"/>
    <w:rsid w:val="002F0B4B"/>
    <w:rsid w:val="002F0BA1"/>
    <w:rsid w:val="002F0F90"/>
    <w:rsid w:val="002F18E1"/>
    <w:rsid w:val="002F30EA"/>
    <w:rsid w:val="002F6707"/>
    <w:rsid w:val="00302369"/>
    <w:rsid w:val="003040DD"/>
    <w:rsid w:val="003051B6"/>
    <w:rsid w:val="00305D9C"/>
    <w:rsid w:val="00305FE7"/>
    <w:rsid w:val="00310CC3"/>
    <w:rsid w:val="003141FD"/>
    <w:rsid w:val="003200A6"/>
    <w:rsid w:val="00320EB5"/>
    <w:rsid w:val="00321411"/>
    <w:rsid w:val="003220A0"/>
    <w:rsid w:val="00330457"/>
    <w:rsid w:val="00330C80"/>
    <w:rsid w:val="00330D3B"/>
    <w:rsid w:val="00330E56"/>
    <w:rsid w:val="0033669C"/>
    <w:rsid w:val="003407D9"/>
    <w:rsid w:val="003415DA"/>
    <w:rsid w:val="0034171E"/>
    <w:rsid w:val="00341D2D"/>
    <w:rsid w:val="00345AAB"/>
    <w:rsid w:val="003508A8"/>
    <w:rsid w:val="00354920"/>
    <w:rsid w:val="00362FF1"/>
    <w:rsid w:val="00383903"/>
    <w:rsid w:val="00385D2B"/>
    <w:rsid w:val="00390AED"/>
    <w:rsid w:val="00392EEE"/>
    <w:rsid w:val="00396073"/>
    <w:rsid w:val="00397FF3"/>
    <w:rsid w:val="003A1281"/>
    <w:rsid w:val="003B1A91"/>
    <w:rsid w:val="003B3458"/>
    <w:rsid w:val="003B3A92"/>
    <w:rsid w:val="003B3DB2"/>
    <w:rsid w:val="003B78EE"/>
    <w:rsid w:val="003C0E07"/>
    <w:rsid w:val="003C0F27"/>
    <w:rsid w:val="003C670E"/>
    <w:rsid w:val="003C6F7B"/>
    <w:rsid w:val="003D1690"/>
    <w:rsid w:val="003D3942"/>
    <w:rsid w:val="003D69AB"/>
    <w:rsid w:val="003D6ECA"/>
    <w:rsid w:val="003D757C"/>
    <w:rsid w:val="003E05C3"/>
    <w:rsid w:val="003E0CD6"/>
    <w:rsid w:val="003E18AB"/>
    <w:rsid w:val="003E23EB"/>
    <w:rsid w:val="003E2FA2"/>
    <w:rsid w:val="003F16F3"/>
    <w:rsid w:val="003F7FA2"/>
    <w:rsid w:val="00407B3F"/>
    <w:rsid w:val="00411F68"/>
    <w:rsid w:val="00412338"/>
    <w:rsid w:val="00412C07"/>
    <w:rsid w:val="004159FC"/>
    <w:rsid w:val="00420374"/>
    <w:rsid w:val="00422B43"/>
    <w:rsid w:val="00425837"/>
    <w:rsid w:val="004270A1"/>
    <w:rsid w:val="00436D9B"/>
    <w:rsid w:val="00437C17"/>
    <w:rsid w:val="004450D6"/>
    <w:rsid w:val="00445701"/>
    <w:rsid w:val="00455780"/>
    <w:rsid w:val="00457D63"/>
    <w:rsid w:val="004731E3"/>
    <w:rsid w:val="00482DAB"/>
    <w:rsid w:val="00485891"/>
    <w:rsid w:val="00486C0C"/>
    <w:rsid w:val="004936E8"/>
    <w:rsid w:val="00494820"/>
    <w:rsid w:val="004972DC"/>
    <w:rsid w:val="004A6190"/>
    <w:rsid w:val="004B31BF"/>
    <w:rsid w:val="004B66BE"/>
    <w:rsid w:val="004C3121"/>
    <w:rsid w:val="004C38AD"/>
    <w:rsid w:val="004C7DE5"/>
    <w:rsid w:val="004D2673"/>
    <w:rsid w:val="004F5ABB"/>
    <w:rsid w:val="004F62E6"/>
    <w:rsid w:val="004F72EF"/>
    <w:rsid w:val="00504D7E"/>
    <w:rsid w:val="00515C9D"/>
    <w:rsid w:val="00517026"/>
    <w:rsid w:val="005171F5"/>
    <w:rsid w:val="00522D82"/>
    <w:rsid w:val="00524FDB"/>
    <w:rsid w:val="005366E9"/>
    <w:rsid w:val="00541C44"/>
    <w:rsid w:val="00543147"/>
    <w:rsid w:val="0055686C"/>
    <w:rsid w:val="0056336D"/>
    <w:rsid w:val="00566CF5"/>
    <w:rsid w:val="00566FFC"/>
    <w:rsid w:val="005677B2"/>
    <w:rsid w:val="005733ED"/>
    <w:rsid w:val="0057536D"/>
    <w:rsid w:val="00576AAC"/>
    <w:rsid w:val="00577EDE"/>
    <w:rsid w:val="005828C7"/>
    <w:rsid w:val="005838BB"/>
    <w:rsid w:val="00584C2F"/>
    <w:rsid w:val="00584F7B"/>
    <w:rsid w:val="005923D4"/>
    <w:rsid w:val="00594306"/>
    <w:rsid w:val="00594F44"/>
    <w:rsid w:val="0059627F"/>
    <w:rsid w:val="005A127C"/>
    <w:rsid w:val="005A2BD5"/>
    <w:rsid w:val="005A5B17"/>
    <w:rsid w:val="005B12F5"/>
    <w:rsid w:val="005B65DD"/>
    <w:rsid w:val="005C7984"/>
    <w:rsid w:val="005D3A10"/>
    <w:rsid w:val="005E3899"/>
    <w:rsid w:val="005E5FFC"/>
    <w:rsid w:val="005F2D8B"/>
    <w:rsid w:val="005F5FA1"/>
    <w:rsid w:val="0060332F"/>
    <w:rsid w:val="006038AA"/>
    <w:rsid w:val="00615D84"/>
    <w:rsid w:val="00616968"/>
    <w:rsid w:val="00617D69"/>
    <w:rsid w:val="00620E70"/>
    <w:rsid w:val="006224DA"/>
    <w:rsid w:val="00626EF9"/>
    <w:rsid w:val="006274C2"/>
    <w:rsid w:val="006369A2"/>
    <w:rsid w:val="00642700"/>
    <w:rsid w:val="0064297C"/>
    <w:rsid w:val="00645B47"/>
    <w:rsid w:val="006516D3"/>
    <w:rsid w:val="00654C4A"/>
    <w:rsid w:val="00656B12"/>
    <w:rsid w:val="0066394B"/>
    <w:rsid w:val="00663BCD"/>
    <w:rsid w:val="0067147C"/>
    <w:rsid w:val="006734D6"/>
    <w:rsid w:val="00673E91"/>
    <w:rsid w:val="00674706"/>
    <w:rsid w:val="00682201"/>
    <w:rsid w:val="00684893"/>
    <w:rsid w:val="00693BCC"/>
    <w:rsid w:val="0069732E"/>
    <w:rsid w:val="006A44CA"/>
    <w:rsid w:val="006B0649"/>
    <w:rsid w:val="006B0971"/>
    <w:rsid w:val="006B0EB5"/>
    <w:rsid w:val="006B3224"/>
    <w:rsid w:val="006B3846"/>
    <w:rsid w:val="006C4A3F"/>
    <w:rsid w:val="006D241A"/>
    <w:rsid w:val="006D346C"/>
    <w:rsid w:val="006D418D"/>
    <w:rsid w:val="006D431C"/>
    <w:rsid w:val="006D6472"/>
    <w:rsid w:val="006F111A"/>
    <w:rsid w:val="006F2B49"/>
    <w:rsid w:val="006F3F7E"/>
    <w:rsid w:val="006F4D4B"/>
    <w:rsid w:val="006F50C5"/>
    <w:rsid w:val="007016DD"/>
    <w:rsid w:val="007024FE"/>
    <w:rsid w:val="007027B8"/>
    <w:rsid w:val="007043DE"/>
    <w:rsid w:val="00705BD2"/>
    <w:rsid w:val="0070736F"/>
    <w:rsid w:val="007245DC"/>
    <w:rsid w:val="00724A94"/>
    <w:rsid w:val="00725F41"/>
    <w:rsid w:val="0072758A"/>
    <w:rsid w:val="007351BE"/>
    <w:rsid w:val="0074274F"/>
    <w:rsid w:val="007431A9"/>
    <w:rsid w:val="00743D9F"/>
    <w:rsid w:val="00750BB3"/>
    <w:rsid w:val="00751881"/>
    <w:rsid w:val="00751E66"/>
    <w:rsid w:val="007526BF"/>
    <w:rsid w:val="0075367B"/>
    <w:rsid w:val="00753C71"/>
    <w:rsid w:val="0077543D"/>
    <w:rsid w:val="00784CD8"/>
    <w:rsid w:val="00786AFD"/>
    <w:rsid w:val="00792370"/>
    <w:rsid w:val="007930E5"/>
    <w:rsid w:val="007A3C50"/>
    <w:rsid w:val="007A40FD"/>
    <w:rsid w:val="007A46A8"/>
    <w:rsid w:val="007A5460"/>
    <w:rsid w:val="007B521E"/>
    <w:rsid w:val="007B54EA"/>
    <w:rsid w:val="007C1118"/>
    <w:rsid w:val="007C1E97"/>
    <w:rsid w:val="007C3C38"/>
    <w:rsid w:val="007C7BF1"/>
    <w:rsid w:val="007C7C97"/>
    <w:rsid w:val="007D2016"/>
    <w:rsid w:val="007D55EE"/>
    <w:rsid w:val="007D5C98"/>
    <w:rsid w:val="007E5C46"/>
    <w:rsid w:val="007E721A"/>
    <w:rsid w:val="008022EC"/>
    <w:rsid w:val="008024A3"/>
    <w:rsid w:val="008069B4"/>
    <w:rsid w:val="00812894"/>
    <w:rsid w:val="00833054"/>
    <w:rsid w:val="00841B11"/>
    <w:rsid w:val="008455C2"/>
    <w:rsid w:val="008473AF"/>
    <w:rsid w:val="008539BC"/>
    <w:rsid w:val="00856AFE"/>
    <w:rsid w:val="00861A9C"/>
    <w:rsid w:val="00861E86"/>
    <w:rsid w:val="00865914"/>
    <w:rsid w:val="00865E36"/>
    <w:rsid w:val="00870AE1"/>
    <w:rsid w:val="008711AA"/>
    <w:rsid w:val="00871F77"/>
    <w:rsid w:val="008742C4"/>
    <w:rsid w:val="008769F7"/>
    <w:rsid w:val="00880C04"/>
    <w:rsid w:val="00885CD1"/>
    <w:rsid w:val="00897B56"/>
    <w:rsid w:val="008A5111"/>
    <w:rsid w:val="008B52CC"/>
    <w:rsid w:val="008B5DE3"/>
    <w:rsid w:val="008B684F"/>
    <w:rsid w:val="008B6D87"/>
    <w:rsid w:val="008B7D48"/>
    <w:rsid w:val="008C1157"/>
    <w:rsid w:val="008C288A"/>
    <w:rsid w:val="008C3C18"/>
    <w:rsid w:val="008C61E5"/>
    <w:rsid w:val="008D1103"/>
    <w:rsid w:val="008D141E"/>
    <w:rsid w:val="008D4FCE"/>
    <w:rsid w:val="008E0241"/>
    <w:rsid w:val="008E2A8F"/>
    <w:rsid w:val="008E39CA"/>
    <w:rsid w:val="008E48E6"/>
    <w:rsid w:val="008E58FC"/>
    <w:rsid w:val="008F2E6C"/>
    <w:rsid w:val="00902046"/>
    <w:rsid w:val="0090317E"/>
    <w:rsid w:val="0090320D"/>
    <w:rsid w:val="00903651"/>
    <w:rsid w:val="00903834"/>
    <w:rsid w:val="0090511E"/>
    <w:rsid w:val="00905553"/>
    <w:rsid w:val="00911293"/>
    <w:rsid w:val="00912342"/>
    <w:rsid w:val="00915E24"/>
    <w:rsid w:val="00917FFE"/>
    <w:rsid w:val="0092334D"/>
    <w:rsid w:val="00923DB4"/>
    <w:rsid w:val="00925487"/>
    <w:rsid w:val="00933708"/>
    <w:rsid w:val="009408F1"/>
    <w:rsid w:val="00944D5D"/>
    <w:rsid w:val="00961E90"/>
    <w:rsid w:val="009838D9"/>
    <w:rsid w:val="009857D3"/>
    <w:rsid w:val="00990707"/>
    <w:rsid w:val="009916DA"/>
    <w:rsid w:val="009921E3"/>
    <w:rsid w:val="0099363E"/>
    <w:rsid w:val="009A0A97"/>
    <w:rsid w:val="009A22C8"/>
    <w:rsid w:val="009A2C63"/>
    <w:rsid w:val="009A31DD"/>
    <w:rsid w:val="009A45C6"/>
    <w:rsid w:val="009B4337"/>
    <w:rsid w:val="009D082F"/>
    <w:rsid w:val="009D0938"/>
    <w:rsid w:val="009D0BE6"/>
    <w:rsid w:val="009D5A37"/>
    <w:rsid w:val="009E40AA"/>
    <w:rsid w:val="009F0AA7"/>
    <w:rsid w:val="009F2C6A"/>
    <w:rsid w:val="009F2F1A"/>
    <w:rsid w:val="009F4BAD"/>
    <w:rsid w:val="00A001C7"/>
    <w:rsid w:val="00A01EF1"/>
    <w:rsid w:val="00A052D8"/>
    <w:rsid w:val="00A05C04"/>
    <w:rsid w:val="00A1171F"/>
    <w:rsid w:val="00A11C3D"/>
    <w:rsid w:val="00A12EF8"/>
    <w:rsid w:val="00A15B8C"/>
    <w:rsid w:val="00A20F49"/>
    <w:rsid w:val="00A234AD"/>
    <w:rsid w:val="00A23BE2"/>
    <w:rsid w:val="00A25DB4"/>
    <w:rsid w:val="00A27610"/>
    <w:rsid w:val="00A301DD"/>
    <w:rsid w:val="00A3335E"/>
    <w:rsid w:val="00A43154"/>
    <w:rsid w:val="00A451C9"/>
    <w:rsid w:val="00A5345C"/>
    <w:rsid w:val="00A56BDD"/>
    <w:rsid w:val="00A57966"/>
    <w:rsid w:val="00A57F67"/>
    <w:rsid w:val="00A61C8B"/>
    <w:rsid w:val="00A61ECC"/>
    <w:rsid w:val="00A637E9"/>
    <w:rsid w:val="00A65204"/>
    <w:rsid w:val="00A71F2D"/>
    <w:rsid w:val="00A82C6F"/>
    <w:rsid w:val="00A97A83"/>
    <w:rsid w:val="00AA2228"/>
    <w:rsid w:val="00AA44CB"/>
    <w:rsid w:val="00AA5700"/>
    <w:rsid w:val="00AB0D3D"/>
    <w:rsid w:val="00AB14D2"/>
    <w:rsid w:val="00AB26C7"/>
    <w:rsid w:val="00AB2AA2"/>
    <w:rsid w:val="00AB3CD1"/>
    <w:rsid w:val="00AC4C83"/>
    <w:rsid w:val="00AC5407"/>
    <w:rsid w:val="00AC54F4"/>
    <w:rsid w:val="00AC5EDA"/>
    <w:rsid w:val="00AC654B"/>
    <w:rsid w:val="00AC79CA"/>
    <w:rsid w:val="00AD196B"/>
    <w:rsid w:val="00AE1A77"/>
    <w:rsid w:val="00AE1B4D"/>
    <w:rsid w:val="00AF03AB"/>
    <w:rsid w:val="00B0236B"/>
    <w:rsid w:val="00B058AA"/>
    <w:rsid w:val="00B065F0"/>
    <w:rsid w:val="00B106E8"/>
    <w:rsid w:val="00B10D30"/>
    <w:rsid w:val="00B12B89"/>
    <w:rsid w:val="00B15516"/>
    <w:rsid w:val="00B16009"/>
    <w:rsid w:val="00B3690C"/>
    <w:rsid w:val="00B4374D"/>
    <w:rsid w:val="00B47ECC"/>
    <w:rsid w:val="00B50920"/>
    <w:rsid w:val="00B565E9"/>
    <w:rsid w:val="00B6059D"/>
    <w:rsid w:val="00B61D44"/>
    <w:rsid w:val="00B65C06"/>
    <w:rsid w:val="00B65C15"/>
    <w:rsid w:val="00B7091F"/>
    <w:rsid w:val="00B729F5"/>
    <w:rsid w:val="00B74668"/>
    <w:rsid w:val="00B81F82"/>
    <w:rsid w:val="00B83B79"/>
    <w:rsid w:val="00B85EA2"/>
    <w:rsid w:val="00B86923"/>
    <w:rsid w:val="00B909A6"/>
    <w:rsid w:val="00B97B19"/>
    <w:rsid w:val="00BA08FF"/>
    <w:rsid w:val="00BA133F"/>
    <w:rsid w:val="00BA2EDC"/>
    <w:rsid w:val="00BB0B21"/>
    <w:rsid w:val="00BB13CE"/>
    <w:rsid w:val="00BB7797"/>
    <w:rsid w:val="00BC656B"/>
    <w:rsid w:val="00BD2A9A"/>
    <w:rsid w:val="00BF0823"/>
    <w:rsid w:val="00BF176D"/>
    <w:rsid w:val="00BF5FFF"/>
    <w:rsid w:val="00BF7BF6"/>
    <w:rsid w:val="00C04177"/>
    <w:rsid w:val="00C216D3"/>
    <w:rsid w:val="00C22CC4"/>
    <w:rsid w:val="00C23F04"/>
    <w:rsid w:val="00C349A6"/>
    <w:rsid w:val="00C413F5"/>
    <w:rsid w:val="00C4297D"/>
    <w:rsid w:val="00C45A39"/>
    <w:rsid w:val="00C4742F"/>
    <w:rsid w:val="00C47655"/>
    <w:rsid w:val="00C519FE"/>
    <w:rsid w:val="00C57DF2"/>
    <w:rsid w:val="00C62E54"/>
    <w:rsid w:val="00C641B5"/>
    <w:rsid w:val="00C655B4"/>
    <w:rsid w:val="00C666BF"/>
    <w:rsid w:val="00C7046F"/>
    <w:rsid w:val="00C70820"/>
    <w:rsid w:val="00C73CE0"/>
    <w:rsid w:val="00C80BCF"/>
    <w:rsid w:val="00C829E8"/>
    <w:rsid w:val="00C8305E"/>
    <w:rsid w:val="00C93A32"/>
    <w:rsid w:val="00C9528F"/>
    <w:rsid w:val="00C95783"/>
    <w:rsid w:val="00C95E3A"/>
    <w:rsid w:val="00C9679A"/>
    <w:rsid w:val="00CA135E"/>
    <w:rsid w:val="00CA4EFF"/>
    <w:rsid w:val="00CA5E68"/>
    <w:rsid w:val="00CA7150"/>
    <w:rsid w:val="00CB47CA"/>
    <w:rsid w:val="00CC01A7"/>
    <w:rsid w:val="00CC040F"/>
    <w:rsid w:val="00CC1F58"/>
    <w:rsid w:val="00CC2061"/>
    <w:rsid w:val="00CC3D41"/>
    <w:rsid w:val="00CC5955"/>
    <w:rsid w:val="00CD0BD8"/>
    <w:rsid w:val="00CD33EF"/>
    <w:rsid w:val="00CD3AF8"/>
    <w:rsid w:val="00CD50E9"/>
    <w:rsid w:val="00CE1B57"/>
    <w:rsid w:val="00CE2726"/>
    <w:rsid w:val="00D00255"/>
    <w:rsid w:val="00D01E01"/>
    <w:rsid w:val="00D032FF"/>
    <w:rsid w:val="00D0353B"/>
    <w:rsid w:val="00D107B3"/>
    <w:rsid w:val="00D13A44"/>
    <w:rsid w:val="00D14914"/>
    <w:rsid w:val="00D1567D"/>
    <w:rsid w:val="00D15F3F"/>
    <w:rsid w:val="00D161D7"/>
    <w:rsid w:val="00D16C7F"/>
    <w:rsid w:val="00D2236D"/>
    <w:rsid w:val="00D22373"/>
    <w:rsid w:val="00D37C2D"/>
    <w:rsid w:val="00D44EA7"/>
    <w:rsid w:val="00D46B19"/>
    <w:rsid w:val="00D53E03"/>
    <w:rsid w:val="00D60E39"/>
    <w:rsid w:val="00D7210E"/>
    <w:rsid w:val="00D7785B"/>
    <w:rsid w:val="00D80922"/>
    <w:rsid w:val="00D8460E"/>
    <w:rsid w:val="00D91097"/>
    <w:rsid w:val="00D96203"/>
    <w:rsid w:val="00DA31AD"/>
    <w:rsid w:val="00DA50D6"/>
    <w:rsid w:val="00DA5D1F"/>
    <w:rsid w:val="00DA6332"/>
    <w:rsid w:val="00DA659C"/>
    <w:rsid w:val="00DB0805"/>
    <w:rsid w:val="00DB0ECA"/>
    <w:rsid w:val="00DC06A8"/>
    <w:rsid w:val="00DD1979"/>
    <w:rsid w:val="00DD6AE3"/>
    <w:rsid w:val="00DE3F1E"/>
    <w:rsid w:val="00DE4938"/>
    <w:rsid w:val="00DF0D8C"/>
    <w:rsid w:val="00DF0F10"/>
    <w:rsid w:val="00DF2E8C"/>
    <w:rsid w:val="00DF4EE7"/>
    <w:rsid w:val="00E01906"/>
    <w:rsid w:val="00E03CBA"/>
    <w:rsid w:val="00E0459F"/>
    <w:rsid w:val="00E06A8E"/>
    <w:rsid w:val="00E111E7"/>
    <w:rsid w:val="00E1548C"/>
    <w:rsid w:val="00E26025"/>
    <w:rsid w:val="00E27A27"/>
    <w:rsid w:val="00E41587"/>
    <w:rsid w:val="00E441B5"/>
    <w:rsid w:val="00E47253"/>
    <w:rsid w:val="00E505D2"/>
    <w:rsid w:val="00E525D0"/>
    <w:rsid w:val="00E554CF"/>
    <w:rsid w:val="00E57226"/>
    <w:rsid w:val="00E6189E"/>
    <w:rsid w:val="00E638EB"/>
    <w:rsid w:val="00E811AC"/>
    <w:rsid w:val="00E81B56"/>
    <w:rsid w:val="00E84AEA"/>
    <w:rsid w:val="00E9219F"/>
    <w:rsid w:val="00EB0D83"/>
    <w:rsid w:val="00EB3A48"/>
    <w:rsid w:val="00EB639C"/>
    <w:rsid w:val="00EC561A"/>
    <w:rsid w:val="00ED15D2"/>
    <w:rsid w:val="00ED6BCE"/>
    <w:rsid w:val="00EE09DE"/>
    <w:rsid w:val="00EE1951"/>
    <w:rsid w:val="00EE3464"/>
    <w:rsid w:val="00F04507"/>
    <w:rsid w:val="00F04ACD"/>
    <w:rsid w:val="00F10D65"/>
    <w:rsid w:val="00F12822"/>
    <w:rsid w:val="00F15F7A"/>
    <w:rsid w:val="00F20A2B"/>
    <w:rsid w:val="00F2274C"/>
    <w:rsid w:val="00F26A6A"/>
    <w:rsid w:val="00F341F9"/>
    <w:rsid w:val="00F41ADE"/>
    <w:rsid w:val="00F5113A"/>
    <w:rsid w:val="00F52DE6"/>
    <w:rsid w:val="00F54E6C"/>
    <w:rsid w:val="00F67B16"/>
    <w:rsid w:val="00F722CE"/>
    <w:rsid w:val="00F752F3"/>
    <w:rsid w:val="00F75AB7"/>
    <w:rsid w:val="00F957A0"/>
    <w:rsid w:val="00FA0DD4"/>
    <w:rsid w:val="00FA2BA1"/>
    <w:rsid w:val="00FB6791"/>
    <w:rsid w:val="00FC66A0"/>
    <w:rsid w:val="00FC7F68"/>
    <w:rsid w:val="00FD4CD6"/>
    <w:rsid w:val="00FD66B1"/>
    <w:rsid w:val="00FE52F7"/>
    <w:rsid w:val="00FE6B00"/>
    <w:rsid w:val="00FF0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22119"/>
  <w15:docId w15:val="{09A6E22E-31C0-46F0-AC95-75F096DE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1A7"/>
    <w:pPr>
      <w:spacing w:after="20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57C"/>
    <w:pPr>
      <w:tabs>
        <w:tab w:val="center" w:pos="4677"/>
        <w:tab w:val="right" w:pos="9355"/>
      </w:tabs>
      <w:spacing w:after="0"/>
    </w:pPr>
  </w:style>
  <w:style w:type="character" w:customStyle="1" w:styleId="a4">
    <w:name w:val="Верхний колонтитул Знак"/>
    <w:basedOn w:val="a0"/>
    <w:link w:val="a3"/>
    <w:uiPriority w:val="99"/>
    <w:rsid w:val="003D757C"/>
    <w:rPr>
      <w:rFonts w:ascii="Times New Roman" w:hAnsi="Times New Roman"/>
      <w:sz w:val="28"/>
    </w:rPr>
  </w:style>
  <w:style w:type="paragraph" w:styleId="a5">
    <w:name w:val="footer"/>
    <w:basedOn w:val="a"/>
    <w:link w:val="a6"/>
    <w:uiPriority w:val="99"/>
    <w:unhideWhenUsed/>
    <w:rsid w:val="003D757C"/>
    <w:pPr>
      <w:tabs>
        <w:tab w:val="center" w:pos="4677"/>
        <w:tab w:val="right" w:pos="9355"/>
      </w:tabs>
      <w:spacing w:after="0"/>
    </w:pPr>
  </w:style>
  <w:style w:type="character" w:customStyle="1" w:styleId="a6">
    <w:name w:val="Нижний колонтитул Знак"/>
    <w:basedOn w:val="a0"/>
    <w:link w:val="a5"/>
    <w:uiPriority w:val="99"/>
    <w:rsid w:val="003D757C"/>
    <w:rPr>
      <w:rFonts w:ascii="Times New Roman" w:hAnsi="Times New Roman"/>
      <w:sz w:val="28"/>
    </w:rPr>
  </w:style>
  <w:style w:type="paragraph" w:styleId="a7">
    <w:name w:val="No Spacing"/>
    <w:aliases w:val="Таблица"/>
    <w:link w:val="a8"/>
    <w:uiPriority w:val="1"/>
    <w:qFormat/>
    <w:rsid w:val="00812894"/>
    <w:pPr>
      <w:spacing w:after="0" w:line="240" w:lineRule="auto"/>
    </w:pPr>
  </w:style>
  <w:style w:type="character" w:customStyle="1" w:styleId="a8">
    <w:name w:val="Без интервала Знак"/>
    <w:aliases w:val="Таблица Знак"/>
    <w:link w:val="a7"/>
    <w:uiPriority w:val="1"/>
    <w:locked/>
    <w:rsid w:val="00812894"/>
  </w:style>
  <w:style w:type="character" w:customStyle="1" w:styleId="FontStyle12">
    <w:name w:val="Font Style12"/>
    <w:uiPriority w:val="99"/>
    <w:rsid w:val="00D8460E"/>
    <w:rPr>
      <w:rFonts w:ascii="Times New Roman" w:hAnsi="Times New Roman" w:cs="Times New Roman"/>
      <w:sz w:val="26"/>
      <w:szCs w:val="26"/>
    </w:rPr>
  </w:style>
  <w:style w:type="paragraph" w:styleId="a9">
    <w:name w:val="Balloon Text"/>
    <w:basedOn w:val="a"/>
    <w:link w:val="aa"/>
    <w:uiPriority w:val="99"/>
    <w:semiHidden/>
    <w:unhideWhenUsed/>
    <w:rsid w:val="00F26A6A"/>
    <w:pPr>
      <w:spacing w:after="0"/>
    </w:pPr>
    <w:rPr>
      <w:rFonts w:ascii="Segoe UI" w:hAnsi="Segoe UI" w:cs="Segoe UI"/>
      <w:sz w:val="18"/>
      <w:szCs w:val="18"/>
    </w:rPr>
  </w:style>
  <w:style w:type="character" w:customStyle="1" w:styleId="aa">
    <w:name w:val="Текст выноски Знак"/>
    <w:basedOn w:val="a0"/>
    <w:link w:val="a9"/>
    <w:uiPriority w:val="99"/>
    <w:semiHidden/>
    <w:rsid w:val="00F26A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39943">
      <w:bodyDiv w:val="1"/>
      <w:marLeft w:val="0"/>
      <w:marRight w:val="0"/>
      <w:marTop w:val="0"/>
      <w:marBottom w:val="0"/>
      <w:divBdr>
        <w:top w:val="none" w:sz="0" w:space="0" w:color="auto"/>
        <w:left w:val="none" w:sz="0" w:space="0" w:color="auto"/>
        <w:bottom w:val="none" w:sz="0" w:space="0" w:color="auto"/>
        <w:right w:val="none" w:sz="0" w:space="0" w:color="auto"/>
      </w:divBdr>
    </w:div>
    <w:div w:id="259022923">
      <w:bodyDiv w:val="1"/>
      <w:marLeft w:val="0"/>
      <w:marRight w:val="0"/>
      <w:marTop w:val="0"/>
      <w:marBottom w:val="0"/>
      <w:divBdr>
        <w:top w:val="none" w:sz="0" w:space="0" w:color="auto"/>
        <w:left w:val="none" w:sz="0" w:space="0" w:color="auto"/>
        <w:bottom w:val="none" w:sz="0" w:space="0" w:color="auto"/>
        <w:right w:val="none" w:sz="0" w:space="0" w:color="auto"/>
      </w:divBdr>
    </w:div>
    <w:div w:id="357391838">
      <w:bodyDiv w:val="1"/>
      <w:marLeft w:val="0"/>
      <w:marRight w:val="0"/>
      <w:marTop w:val="0"/>
      <w:marBottom w:val="0"/>
      <w:divBdr>
        <w:top w:val="none" w:sz="0" w:space="0" w:color="auto"/>
        <w:left w:val="none" w:sz="0" w:space="0" w:color="auto"/>
        <w:bottom w:val="none" w:sz="0" w:space="0" w:color="auto"/>
        <w:right w:val="none" w:sz="0" w:space="0" w:color="auto"/>
      </w:divBdr>
    </w:div>
    <w:div w:id="524440706">
      <w:bodyDiv w:val="1"/>
      <w:marLeft w:val="0"/>
      <w:marRight w:val="0"/>
      <w:marTop w:val="0"/>
      <w:marBottom w:val="0"/>
      <w:divBdr>
        <w:top w:val="none" w:sz="0" w:space="0" w:color="auto"/>
        <w:left w:val="none" w:sz="0" w:space="0" w:color="auto"/>
        <w:bottom w:val="none" w:sz="0" w:space="0" w:color="auto"/>
        <w:right w:val="none" w:sz="0" w:space="0" w:color="auto"/>
      </w:divBdr>
    </w:div>
    <w:div w:id="661932884">
      <w:bodyDiv w:val="1"/>
      <w:marLeft w:val="0"/>
      <w:marRight w:val="0"/>
      <w:marTop w:val="0"/>
      <w:marBottom w:val="0"/>
      <w:divBdr>
        <w:top w:val="none" w:sz="0" w:space="0" w:color="auto"/>
        <w:left w:val="none" w:sz="0" w:space="0" w:color="auto"/>
        <w:bottom w:val="none" w:sz="0" w:space="0" w:color="auto"/>
        <w:right w:val="none" w:sz="0" w:space="0" w:color="auto"/>
      </w:divBdr>
    </w:div>
    <w:div w:id="669874809">
      <w:bodyDiv w:val="1"/>
      <w:marLeft w:val="0"/>
      <w:marRight w:val="0"/>
      <w:marTop w:val="0"/>
      <w:marBottom w:val="0"/>
      <w:divBdr>
        <w:top w:val="none" w:sz="0" w:space="0" w:color="auto"/>
        <w:left w:val="none" w:sz="0" w:space="0" w:color="auto"/>
        <w:bottom w:val="none" w:sz="0" w:space="0" w:color="auto"/>
        <w:right w:val="none" w:sz="0" w:space="0" w:color="auto"/>
      </w:divBdr>
    </w:div>
    <w:div w:id="724527126">
      <w:bodyDiv w:val="1"/>
      <w:marLeft w:val="0"/>
      <w:marRight w:val="0"/>
      <w:marTop w:val="0"/>
      <w:marBottom w:val="0"/>
      <w:divBdr>
        <w:top w:val="none" w:sz="0" w:space="0" w:color="auto"/>
        <w:left w:val="none" w:sz="0" w:space="0" w:color="auto"/>
        <w:bottom w:val="none" w:sz="0" w:space="0" w:color="auto"/>
        <w:right w:val="none" w:sz="0" w:space="0" w:color="auto"/>
      </w:divBdr>
    </w:div>
    <w:div w:id="771360866">
      <w:bodyDiv w:val="1"/>
      <w:marLeft w:val="0"/>
      <w:marRight w:val="0"/>
      <w:marTop w:val="0"/>
      <w:marBottom w:val="0"/>
      <w:divBdr>
        <w:top w:val="none" w:sz="0" w:space="0" w:color="auto"/>
        <w:left w:val="none" w:sz="0" w:space="0" w:color="auto"/>
        <w:bottom w:val="none" w:sz="0" w:space="0" w:color="auto"/>
        <w:right w:val="none" w:sz="0" w:space="0" w:color="auto"/>
      </w:divBdr>
    </w:div>
    <w:div w:id="963921391">
      <w:bodyDiv w:val="1"/>
      <w:marLeft w:val="0"/>
      <w:marRight w:val="0"/>
      <w:marTop w:val="0"/>
      <w:marBottom w:val="0"/>
      <w:divBdr>
        <w:top w:val="none" w:sz="0" w:space="0" w:color="auto"/>
        <w:left w:val="none" w:sz="0" w:space="0" w:color="auto"/>
        <w:bottom w:val="none" w:sz="0" w:space="0" w:color="auto"/>
        <w:right w:val="none" w:sz="0" w:space="0" w:color="auto"/>
      </w:divBdr>
    </w:div>
    <w:div w:id="1032918375">
      <w:bodyDiv w:val="1"/>
      <w:marLeft w:val="0"/>
      <w:marRight w:val="0"/>
      <w:marTop w:val="0"/>
      <w:marBottom w:val="0"/>
      <w:divBdr>
        <w:top w:val="none" w:sz="0" w:space="0" w:color="auto"/>
        <w:left w:val="none" w:sz="0" w:space="0" w:color="auto"/>
        <w:bottom w:val="none" w:sz="0" w:space="0" w:color="auto"/>
        <w:right w:val="none" w:sz="0" w:space="0" w:color="auto"/>
      </w:divBdr>
    </w:div>
    <w:div w:id="1120490889">
      <w:bodyDiv w:val="1"/>
      <w:marLeft w:val="0"/>
      <w:marRight w:val="0"/>
      <w:marTop w:val="0"/>
      <w:marBottom w:val="0"/>
      <w:divBdr>
        <w:top w:val="none" w:sz="0" w:space="0" w:color="auto"/>
        <w:left w:val="none" w:sz="0" w:space="0" w:color="auto"/>
        <w:bottom w:val="none" w:sz="0" w:space="0" w:color="auto"/>
        <w:right w:val="none" w:sz="0" w:space="0" w:color="auto"/>
      </w:divBdr>
    </w:div>
    <w:div w:id="1194077774">
      <w:bodyDiv w:val="1"/>
      <w:marLeft w:val="0"/>
      <w:marRight w:val="0"/>
      <w:marTop w:val="0"/>
      <w:marBottom w:val="0"/>
      <w:divBdr>
        <w:top w:val="none" w:sz="0" w:space="0" w:color="auto"/>
        <w:left w:val="none" w:sz="0" w:space="0" w:color="auto"/>
        <w:bottom w:val="none" w:sz="0" w:space="0" w:color="auto"/>
        <w:right w:val="none" w:sz="0" w:space="0" w:color="auto"/>
      </w:divBdr>
    </w:div>
    <w:div w:id="1634018344">
      <w:bodyDiv w:val="1"/>
      <w:marLeft w:val="0"/>
      <w:marRight w:val="0"/>
      <w:marTop w:val="0"/>
      <w:marBottom w:val="0"/>
      <w:divBdr>
        <w:top w:val="none" w:sz="0" w:space="0" w:color="auto"/>
        <w:left w:val="none" w:sz="0" w:space="0" w:color="auto"/>
        <w:bottom w:val="none" w:sz="0" w:space="0" w:color="auto"/>
        <w:right w:val="none" w:sz="0" w:space="0" w:color="auto"/>
      </w:divBdr>
    </w:div>
    <w:div w:id="184296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29A63-A586-4772-9EC1-159700793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1</Pages>
  <Words>3633</Words>
  <Characters>20711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Алихан</dc:creator>
  <cp:lastModifiedBy>Алихан</cp:lastModifiedBy>
  <cp:revision>160</cp:revision>
  <cp:lastPrinted>2022-09-20T08:06:00Z</cp:lastPrinted>
  <dcterms:created xsi:type="dcterms:W3CDTF">2022-05-20T11:10:00Z</dcterms:created>
  <dcterms:modified xsi:type="dcterms:W3CDTF">2023-10-25T07:18:00Z</dcterms:modified>
</cp:coreProperties>
</file>