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76" w:rsidRDefault="009A7D76" w:rsidP="00E00496">
      <w:pPr>
        <w:rPr>
          <w:rFonts w:ascii="Times New Roman" w:hAnsi="Times New Roman" w:cs="Times New Roman"/>
          <w:sz w:val="28"/>
          <w:szCs w:val="28"/>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188"/>
      </w:tblGrid>
      <w:tr w:rsidR="009A7D76" w:rsidTr="0097313D">
        <w:trPr>
          <w:trHeight w:val="2255"/>
        </w:trPr>
        <w:tc>
          <w:tcPr>
            <w:tcW w:w="10598" w:type="dxa"/>
          </w:tcPr>
          <w:p w:rsidR="009A7D76" w:rsidRDefault="009A7D76" w:rsidP="009A7D76">
            <w:pPr>
              <w:spacing w:line="240" w:lineRule="atLeast"/>
              <w:contextualSpacing/>
              <w:jc w:val="center"/>
              <w:rPr>
                <w:rFonts w:ascii="Times New Roman" w:hAnsi="Times New Roman" w:cs="Times New Roman"/>
                <w:sz w:val="28"/>
                <w:szCs w:val="28"/>
              </w:rPr>
            </w:pPr>
          </w:p>
        </w:tc>
        <w:tc>
          <w:tcPr>
            <w:tcW w:w="4188" w:type="dxa"/>
          </w:tcPr>
          <w:p w:rsidR="0097313D" w:rsidRDefault="0097313D" w:rsidP="009A7D76">
            <w:pPr>
              <w:spacing w:line="240" w:lineRule="atLeast"/>
              <w:contextualSpacing/>
              <w:rPr>
                <w:rFonts w:ascii="Times New Roman" w:hAnsi="Times New Roman" w:cs="Times New Roman"/>
                <w:sz w:val="28"/>
                <w:szCs w:val="28"/>
              </w:rPr>
            </w:pPr>
          </w:p>
          <w:p w:rsidR="009A7D76" w:rsidRDefault="009A7D76" w:rsidP="009A7D76">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УТВЕРЖДЕН:</w:t>
            </w:r>
          </w:p>
          <w:p w:rsidR="009A7D76" w:rsidRDefault="009A7D76" w:rsidP="009A7D76">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Решением Совета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9A7D76" w:rsidRDefault="009A7D76" w:rsidP="009A7D76">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противодействию коррупции</w:t>
            </w:r>
          </w:p>
          <w:p w:rsidR="00ED3A23" w:rsidRDefault="009A7D76" w:rsidP="00ED3A23">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Министерства </w:t>
            </w:r>
            <w:r w:rsidR="00ED3A23">
              <w:rPr>
                <w:rFonts w:ascii="Times New Roman" w:hAnsi="Times New Roman" w:cs="Times New Roman"/>
                <w:sz w:val="28"/>
                <w:szCs w:val="28"/>
              </w:rPr>
              <w:t xml:space="preserve">промышленности </w:t>
            </w:r>
            <w:r>
              <w:rPr>
                <w:rFonts w:ascii="Times New Roman" w:hAnsi="Times New Roman" w:cs="Times New Roman"/>
                <w:sz w:val="28"/>
                <w:szCs w:val="28"/>
              </w:rPr>
              <w:t xml:space="preserve"> и </w:t>
            </w:r>
            <w:r w:rsidR="00ED3A23">
              <w:rPr>
                <w:rFonts w:ascii="Times New Roman" w:hAnsi="Times New Roman" w:cs="Times New Roman"/>
                <w:sz w:val="28"/>
                <w:szCs w:val="28"/>
              </w:rPr>
              <w:t>энергетики Чеченской Республики</w:t>
            </w:r>
          </w:p>
          <w:p w:rsidR="009A7D76" w:rsidRDefault="009A7D76" w:rsidP="009A7D76">
            <w:pPr>
              <w:spacing w:line="240" w:lineRule="atLeast"/>
              <w:contextualSpacing/>
              <w:rPr>
                <w:rFonts w:ascii="Times New Roman" w:hAnsi="Times New Roman" w:cs="Times New Roman"/>
                <w:sz w:val="28"/>
                <w:szCs w:val="28"/>
              </w:rPr>
            </w:pPr>
          </w:p>
          <w:p w:rsidR="009A7D76" w:rsidRDefault="00AF09BF" w:rsidP="00EF1AEB">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(протокол от </w:t>
            </w:r>
            <w:r w:rsidR="00EF1AEB">
              <w:rPr>
                <w:rFonts w:ascii="Times New Roman" w:hAnsi="Times New Roman" w:cs="Times New Roman"/>
                <w:sz w:val="28"/>
                <w:szCs w:val="28"/>
              </w:rPr>
              <w:t>27</w:t>
            </w:r>
            <w:r w:rsidR="009A7D76">
              <w:rPr>
                <w:rFonts w:ascii="Times New Roman" w:hAnsi="Times New Roman" w:cs="Times New Roman"/>
                <w:sz w:val="28"/>
                <w:szCs w:val="28"/>
              </w:rPr>
              <w:t>.</w:t>
            </w:r>
            <w:r w:rsidR="00EF1AEB">
              <w:rPr>
                <w:rFonts w:ascii="Times New Roman" w:hAnsi="Times New Roman" w:cs="Times New Roman"/>
                <w:sz w:val="28"/>
                <w:szCs w:val="28"/>
              </w:rPr>
              <w:t>12</w:t>
            </w:r>
            <w:r w:rsidR="009A7D76">
              <w:rPr>
                <w:rFonts w:ascii="Times New Roman" w:hAnsi="Times New Roman" w:cs="Times New Roman"/>
                <w:sz w:val="28"/>
                <w:szCs w:val="28"/>
              </w:rPr>
              <w:t>.</w:t>
            </w:r>
            <w:r w:rsidR="00930B4C">
              <w:rPr>
                <w:rFonts w:ascii="Times New Roman" w:hAnsi="Times New Roman" w:cs="Times New Roman"/>
                <w:sz w:val="28"/>
                <w:szCs w:val="28"/>
              </w:rPr>
              <w:t xml:space="preserve">2016г. </w:t>
            </w:r>
            <w:r w:rsidR="009A7D76">
              <w:rPr>
                <w:rFonts w:ascii="Times New Roman" w:hAnsi="Times New Roman" w:cs="Times New Roman"/>
                <w:sz w:val="28"/>
                <w:szCs w:val="28"/>
              </w:rPr>
              <w:t xml:space="preserve"> № </w:t>
            </w:r>
            <w:r w:rsidR="00EF1AEB">
              <w:rPr>
                <w:rFonts w:ascii="Times New Roman" w:hAnsi="Times New Roman" w:cs="Times New Roman"/>
                <w:sz w:val="28"/>
                <w:szCs w:val="28"/>
              </w:rPr>
              <w:t>4</w:t>
            </w:r>
            <w:r w:rsidR="009A7D76">
              <w:rPr>
                <w:rFonts w:ascii="Times New Roman" w:hAnsi="Times New Roman" w:cs="Times New Roman"/>
                <w:sz w:val="28"/>
                <w:szCs w:val="28"/>
              </w:rPr>
              <w:t>)</w:t>
            </w:r>
          </w:p>
        </w:tc>
      </w:tr>
    </w:tbl>
    <w:p w:rsidR="009A7D76" w:rsidRDefault="009A7D76" w:rsidP="009A7D76">
      <w:pPr>
        <w:spacing w:after="0" w:line="240" w:lineRule="atLeast"/>
        <w:contextualSpacing/>
        <w:jc w:val="center"/>
        <w:rPr>
          <w:rFonts w:ascii="Times New Roman" w:hAnsi="Times New Roman" w:cs="Times New Roman"/>
          <w:sz w:val="28"/>
          <w:szCs w:val="28"/>
        </w:rPr>
      </w:pPr>
    </w:p>
    <w:p w:rsidR="0097313D" w:rsidRDefault="0097313D" w:rsidP="00A25B23">
      <w:pPr>
        <w:spacing w:after="0" w:line="240" w:lineRule="atLeast"/>
        <w:contextualSpacing/>
        <w:rPr>
          <w:rFonts w:ascii="Times New Roman" w:hAnsi="Times New Roman" w:cs="Times New Roman"/>
          <w:b/>
          <w:sz w:val="28"/>
          <w:szCs w:val="28"/>
        </w:rPr>
      </w:pPr>
    </w:p>
    <w:p w:rsidR="0097313D" w:rsidRDefault="0097313D" w:rsidP="009A7D76">
      <w:pPr>
        <w:spacing w:after="0" w:line="240" w:lineRule="atLeast"/>
        <w:contextualSpacing/>
        <w:jc w:val="center"/>
        <w:rPr>
          <w:rFonts w:ascii="Times New Roman" w:hAnsi="Times New Roman" w:cs="Times New Roman"/>
          <w:b/>
          <w:sz w:val="28"/>
          <w:szCs w:val="28"/>
        </w:rPr>
      </w:pPr>
    </w:p>
    <w:p w:rsidR="009A7D76" w:rsidRDefault="009A7D76" w:rsidP="009A7D76">
      <w:pPr>
        <w:spacing w:after="0" w:line="240" w:lineRule="atLeast"/>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Л А Н</w:t>
      </w:r>
    </w:p>
    <w:p w:rsidR="00ED3A23" w:rsidRDefault="009A7D76" w:rsidP="009A7D76">
      <w:pPr>
        <w:spacing w:after="0"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мероприятий Совета по противодействию коррупции Министерства </w:t>
      </w:r>
      <w:r w:rsidR="00ED3A23">
        <w:rPr>
          <w:rFonts w:ascii="Times New Roman" w:hAnsi="Times New Roman" w:cs="Times New Roman"/>
          <w:b/>
          <w:sz w:val="28"/>
          <w:szCs w:val="28"/>
        </w:rPr>
        <w:t>промышленности и энергетики</w:t>
      </w:r>
    </w:p>
    <w:p w:rsidR="009A7D76" w:rsidRDefault="009A7D76" w:rsidP="009A7D76">
      <w:pPr>
        <w:spacing w:after="0"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Чеченской Республики на 201</w:t>
      </w:r>
      <w:r w:rsidR="00EF1AEB">
        <w:rPr>
          <w:rFonts w:ascii="Times New Roman" w:hAnsi="Times New Roman" w:cs="Times New Roman"/>
          <w:b/>
          <w:sz w:val="28"/>
          <w:szCs w:val="28"/>
        </w:rPr>
        <w:t>7</w:t>
      </w:r>
      <w:r>
        <w:rPr>
          <w:rFonts w:ascii="Times New Roman" w:hAnsi="Times New Roman" w:cs="Times New Roman"/>
          <w:b/>
          <w:sz w:val="28"/>
          <w:szCs w:val="28"/>
        </w:rPr>
        <w:t xml:space="preserve"> год</w:t>
      </w:r>
    </w:p>
    <w:p w:rsidR="00BC4ACC" w:rsidRDefault="00BC4ACC" w:rsidP="009A7D76">
      <w:pPr>
        <w:spacing w:after="0" w:line="240" w:lineRule="atLeast"/>
        <w:contextualSpacing/>
        <w:jc w:val="center"/>
        <w:rPr>
          <w:rFonts w:ascii="Times New Roman" w:hAnsi="Times New Roman" w:cs="Times New Roman"/>
          <w:b/>
          <w:sz w:val="28"/>
          <w:szCs w:val="28"/>
        </w:rPr>
      </w:pPr>
    </w:p>
    <w:tbl>
      <w:tblPr>
        <w:tblStyle w:val="a3"/>
        <w:tblW w:w="14850" w:type="dxa"/>
        <w:tblLayout w:type="fixed"/>
        <w:tblLook w:val="04A0" w:firstRow="1" w:lastRow="0" w:firstColumn="1" w:lastColumn="0" w:noHBand="0" w:noVBand="1"/>
      </w:tblPr>
      <w:tblGrid>
        <w:gridCol w:w="817"/>
        <w:gridCol w:w="7938"/>
        <w:gridCol w:w="2693"/>
        <w:gridCol w:w="3402"/>
      </w:tblGrid>
      <w:tr w:rsidR="00E00496" w:rsidTr="002B4339">
        <w:tc>
          <w:tcPr>
            <w:tcW w:w="817" w:type="dxa"/>
          </w:tcPr>
          <w:p w:rsidR="00E00496" w:rsidRPr="00E00496" w:rsidRDefault="00E00496" w:rsidP="009A7D76">
            <w:pPr>
              <w:spacing w:line="240" w:lineRule="atLeast"/>
              <w:contextualSpacing/>
              <w:jc w:val="center"/>
              <w:rPr>
                <w:rFonts w:ascii="Times New Roman" w:hAnsi="Times New Roman" w:cs="Times New Roman"/>
                <w:b/>
                <w:sz w:val="28"/>
                <w:szCs w:val="28"/>
              </w:rPr>
            </w:pPr>
            <w:r w:rsidRPr="00E00496">
              <w:rPr>
                <w:rFonts w:ascii="Times New Roman" w:hAnsi="Times New Roman" w:cs="Times New Roman"/>
                <w:b/>
                <w:sz w:val="28"/>
                <w:szCs w:val="28"/>
              </w:rPr>
              <w:t>№</w:t>
            </w:r>
          </w:p>
          <w:p w:rsidR="00E00496" w:rsidRPr="00E00496" w:rsidRDefault="00E00496" w:rsidP="009A7D76">
            <w:pPr>
              <w:spacing w:line="240" w:lineRule="atLeast"/>
              <w:contextualSpacing/>
              <w:jc w:val="center"/>
              <w:rPr>
                <w:rFonts w:ascii="Times New Roman" w:hAnsi="Times New Roman" w:cs="Times New Roman"/>
                <w:b/>
                <w:sz w:val="28"/>
                <w:szCs w:val="28"/>
              </w:rPr>
            </w:pPr>
            <w:proofErr w:type="gramStart"/>
            <w:r w:rsidRPr="00E00496">
              <w:rPr>
                <w:rFonts w:ascii="Times New Roman" w:hAnsi="Times New Roman" w:cs="Times New Roman"/>
                <w:b/>
                <w:sz w:val="28"/>
                <w:szCs w:val="28"/>
              </w:rPr>
              <w:t>п</w:t>
            </w:r>
            <w:proofErr w:type="gramEnd"/>
            <w:r w:rsidRPr="00E00496">
              <w:rPr>
                <w:rFonts w:ascii="Times New Roman" w:hAnsi="Times New Roman" w:cs="Times New Roman"/>
                <w:b/>
                <w:sz w:val="28"/>
                <w:szCs w:val="28"/>
              </w:rPr>
              <w:t>/п</w:t>
            </w:r>
          </w:p>
        </w:tc>
        <w:tc>
          <w:tcPr>
            <w:tcW w:w="7938" w:type="dxa"/>
          </w:tcPr>
          <w:p w:rsidR="00E00496" w:rsidRPr="00E00496" w:rsidRDefault="00E00496" w:rsidP="009A7D76">
            <w:pPr>
              <w:spacing w:line="240" w:lineRule="atLeast"/>
              <w:contextualSpacing/>
              <w:jc w:val="center"/>
              <w:rPr>
                <w:rFonts w:ascii="Times New Roman" w:hAnsi="Times New Roman" w:cs="Times New Roman"/>
                <w:b/>
                <w:sz w:val="28"/>
                <w:szCs w:val="28"/>
              </w:rPr>
            </w:pPr>
            <w:r w:rsidRPr="00E00496">
              <w:rPr>
                <w:rFonts w:ascii="Times New Roman" w:hAnsi="Times New Roman" w:cs="Times New Roman"/>
                <w:b/>
                <w:sz w:val="28"/>
                <w:szCs w:val="28"/>
              </w:rPr>
              <w:t>Наименование мероприятия</w:t>
            </w:r>
          </w:p>
        </w:tc>
        <w:tc>
          <w:tcPr>
            <w:tcW w:w="2693" w:type="dxa"/>
          </w:tcPr>
          <w:p w:rsidR="00E00496" w:rsidRPr="00E00496" w:rsidRDefault="00E00496" w:rsidP="009A7D76">
            <w:pPr>
              <w:spacing w:line="240" w:lineRule="atLeast"/>
              <w:contextualSpacing/>
              <w:jc w:val="center"/>
              <w:rPr>
                <w:rFonts w:ascii="Times New Roman" w:hAnsi="Times New Roman" w:cs="Times New Roman"/>
                <w:b/>
                <w:sz w:val="28"/>
                <w:szCs w:val="28"/>
              </w:rPr>
            </w:pPr>
            <w:r w:rsidRPr="00E00496">
              <w:rPr>
                <w:rFonts w:ascii="Times New Roman" w:hAnsi="Times New Roman" w:cs="Times New Roman"/>
                <w:b/>
                <w:sz w:val="28"/>
                <w:szCs w:val="28"/>
              </w:rPr>
              <w:t>Срок</w:t>
            </w:r>
          </w:p>
          <w:p w:rsidR="00E00496" w:rsidRPr="00E00496" w:rsidRDefault="00E00496" w:rsidP="009A7D76">
            <w:pPr>
              <w:spacing w:line="240" w:lineRule="atLeast"/>
              <w:contextualSpacing/>
              <w:jc w:val="center"/>
              <w:rPr>
                <w:rFonts w:ascii="Times New Roman" w:hAnsi="Times New Roman" w:cs="Times New Roman"/>
                <w:b/>
                <w:sz w:val="28"/>
                <w:szCs w:val="28"/>
              </w:rPr>
            </w:pPr>
            <w:r w:rsidRPr="00E00496">
              <w:rPr>
                <w:rFonts w:ascii="Times New Roman" w:hAnsi="Times New Roman" w:cs="Times New Roman"/>
                <w:b/>
                <w:sz w:val="28"/>
                <w:szCs w:val="28"/>
              </w:rPr>
              <w:t>исполнения</w:t>
            </w:r>
          </w:p>
        </w:tc>
        <w:tc>
          <w:tcPr>
            <w:tcW w:w="3402" w:type="dxa"/>
          </w:tcPr>
          <w:p w:rsidR="00E00496" w:rsidRPr="00E00496" w:rsidRDefault="00E00496" w:rsidP="009A7D76">
            <w:pPr>
              <w:spacing w:line="240" w:lineRule="atLeast"/>
              <w:contextualSpacing/>
              <w:jc w:val="center"/>
              <w:rPr>
                <w:rFonts w:ascii="Times New Roman" w:hAnsi="Times New Roman" w:cs="Times New Roman"/>
                <w:b/>
                <w:sz w:val="28"/>
                <w:szCs w:val="28"/>
              </w:rPr>
            </w:pPr>
            <w:r w:rsidRPr="00E00496">
              <w:rPr>
                <w:rFonts w:ascii="Times New Roman" w:hAnsi="Times New Roman" w:cs="Times New Roman"/>
                <w:b/>
                <w:sz w:val="28"/>
                <w:szCs w:val="28"/>
              </w:rPr>
              <w:t xml:space="preserve">Ответственные </w:t>
            </w:r>
          </w:p>
          <w:p w:rsidR="00E00496" w:rsidRPr="00E00496" w:rsidRDefault="00E00496" w:rsidP="009A7D76">
            <w:pPr>
              <w:spacing w:line="240" w:lineRule="atLeast"/>
              <w:contextualSpacing/>
              <w:jc w:val="center"/>
              <w:rPr>
                <w:rFonts w:ascii="Times New Roman" w:hAnsi="Times New Roman" w:cs="Times New Roman"/>
                <w:b/>
                <w:sz w:val="28"/>
                <w:szCs w:val="28"/>
              </w:rPr>
            </w:pPr>
            <w:r w:rsidRPr="00E00496">
              <w:rPr>
                <w:rFonts w:ascii="Times New Roman" w:hAnsi="Times New Roman" w:cs="Times New Roman"/>
                <w:b/>
                <w:sz w:val="28"/>
                <w:szCs w:val="28"/>
              </w:rPr>
              <w:t>за выполнение</w:t>
            </w:r>
          </w:p>
        </w:tc>
      </w:tr>
      <w:tr w:rsidR="00E00496" w:rsidTr="002B4339">
        <w:trPr>
          <w:trHeight w:val="627"/>
        </w:trPr>
        <w:tc>
          <w:tcPr>
            <w:tcW w:w="817" w:type="dxa"/>
            <w:vAlign w:val="center"/>
          </w:tcPr>
          <w:p w:rsidR="00E00496" w:rsidRPr="00F71C8C" w:rsidRDefault="00E00496" w:rsidP="00B67568">
            <w:pPr>
              <w:spacing w:line="240" w:lineRule="atLeast"/>
              <w:contextualSpacing/>
              <w:jc w:val="center"/>
              <w:rPr>
                <w:rFonts w:ascii="Times New Roman" w:hAnsi="Times New Roman" w:cs="Times New Roman"/>
                <w:b/>
                <w:sz w:val="28"/>
                <w:szCs w:val="28"/>
              </w:rPr>
            </w:pPr>
            <w:r w:rsidRPr="00F71C8C">
              <w:rPr>
                <w:rFonts w:ascii="Times New Roman" w:hAnsi="Times New Roman" w:cs="Times New Roman"/>
                <w:b/>
                <w:sz w:val="28"/>
                <w:szCs w:val="28"/>
              </w:rPr>
              <w:t>1.</w:t>
            </w:r>
          </w:p>
        </w:tc>
        <w:tc>
          <w:tcPr>
            <w:tcW w:w="14033" w:type="dxa"/>
            <w:gridSpan w:val="3"/>
            <w:vAlign w:val="center"/>
          </w:tcPr>
          <w:p w:rsidR="00255D0B" w:rsidRPr="006B541D" w:rsidRDefault="00FF5ACE" w:rsidP="00B67568">
            <w:pPr>
              <w:spacing w:line="240" w:lineRule="atLeast"/>
              <w:contextualSpacing/>
              <w:jc w:val="center"/>
              <w:rPr>
                <w:rFonts w:ascii="Times New Roman" w:hAnsi="Times New Roman" w:cs="Times New Roman"/>
                <w:b/>
                <w:sz w:val="28"/>
                <w:szCs w:val="28"/>
              </w:rPr>
            </w:pPr>
            <w:r w:rsidRPr="006B541D">
              <w:rPr>
                <w:rFonts w:ascii="Times New Roman" w:hAnsi="Times New Roman" w:cs="Times New Roman"/>
                <w:b/>
                <w:sz w:val="28"/>
                <w:szCs w:val="28"/>
              </w:rPr>
              <w:t>Противодействие коррупции в сфере государственной службы</w:t>
            </w:r>
          </w:p>
        </w:tc>
      </w:tr>
      <w:tr w:rsidR="00EF1AEB" w:rsidTr="002B4339">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EF1AEB" w:rsidRDefault="00EF1AEB" w:rsidP="00A8281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приема сведений о доходах, расходах,  об имуществе и обязательствах имущественного характера предоставляемых государственными гражданскими служащими аппарата министерства.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своевременностью предоставления указанных сведений.</w:t>
            </w:r>
          </w:p>
        </w:tc>
        <w:tc>
          <w:tcPr>
            <w:tcW w:w="2693" w:type="dxa"/>
          </w:tcPr>
          <w:p w:rsidR="002B4339" w:rsidRDefault="002B4339"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EF1AEB" w:rsidRDefault="002B4339"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до 30 апреля</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EF1AEB" w:rsidRDefault="00EF1AEB" w:rsidP="00A8281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проверки достоверности представленных государственными гражданскими служащими министерства сведений о своих доходах, расходах,  об имуществе и обязательствах имущественного характера, а также принятие мер по устранению выявленных нарушений </w:t>
            </w:r>
          </w:p>
        </w:tc>
        <w:tc>
          <w:tcPr>
            <w:tcW w:w="2693" w:type="dxa"/>
          </w:tcPr>
          <w:p w:rsidR="00EF1AEB" w:rsidRDefault="00EF1AEB"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Первое полугодие</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7938" w:type="dxa"/>
          </w:tcPr>
          <w:p w:rsidR="00EF1AEB" w:rsidRDefault="00EF1AEB" w:rsidP="00A8281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семинара с государственными гражданскими служащими аппарата министерства  по вопросу представления сведений и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расходах, об имуществе и обязательствах имущественного характера и правильного заполнения соответствующей формы справки</w:t>
            </w:r>
          </w:p>
        </w:tc>
        <w:tc>
          <w:tcPr>
            <w:tcW w:w="2693" w:type="dxa"/>
          </w:tcPr>
          <w:p w:rsidR="00EF1AEB" w:rsidRDefault="00EF1AEB" w:rsidP="00A5485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Первый квартал</w:t>
            </w:r>
          </w:p>
        </w:tc>
        <w:tc>
          <w:tcPr>
            <w:tcW w:w="3402" w:type="dxa"/>
          </w:tcPr>
          <w:p w:rsidR="00EF1AEB" w:rsidRDefault="00EF1AEB" w:rsidP="00EF1AEB">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EF1AEB" w:rsidRPr="00366CA1" w:rsidRDefault="00EF1AEB" w:rsidP="00A8281F">
            <w:pPr>
              <w:spacing w:line="240" w:lineRule="atLeast"/>
              <w:contextualSpacing/>
              <w:jc w:val="both"/>
              <w:rPr>
                <w:rFonts w:ascii="Times New Roman" w:hAnsi="Times New Roman" w:cs="Times New Roman"/>
                <w:sz w:val="28"/>
                <w:szCs w:val="28"/>
              </w:rPr>
            </w:pPr>
            <w:r w:rsidRPr="00366CA1">
              <w:rPr>
                <w:rFonts w:ascii="Times New Roman" w:hAnsi="Times New Roman" w:cs="Times New Roman"/>
                <w:sz w:val="28"/>
                <w:szCs w:val="28"/>
              </w:rPr>
              <w:t>Организация  проведения проверок соблюдения гражданскими служащими требований законодательства РФ о запрете их участия в предпринимательской деятельности и управления коммерческими организациями.</w:t>
            </w:r>
          </w:p>
        </w:tc>
        <w:tc>
          <w:tcPr>
            <w:tcW w:w="2693" w:type="dxa"/>
          </w:tcPr>
          <w:p w:rsidR="00EF1AEB" w:rsidRDefault="00EF1AEB"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Первое полугодие</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7938" w:type="dxa"/>
          </w:tcPr>
          <w:p w:rsidR="00EF1AEB" w:rsidRDefault="00EF1AEB" w:rsidP="00D07749">
            <w:pPr>
              <w:jc w:val="both"/>
              <w:rPr>
                <w:rFonts w:ascii="Times New Roman" w:hAnsi="Times New Roman" w:cs="Times New Roman"/>
                <w:sz w:val="28"/>
                <w:szCs w:val="28"/>
              </w:rPr>
            </w:pPr>
            <w:r w:rsidRPr="006D0560">
              <w:rPr>
                <w:rFonts w:ascii="Times New Roman" w:hAnsi="Times New Roman" w:cs="Times New Roman"/>
                <w:sz w:val="28"/>
                <w:szCs w:val="28"/>
              </w:rPr>
              <w:t>Организация размещения на официальн</w:t>
            </w:r>
            <w:r>
              <w:rPr>
                <w:rFonts w:ascii="Times New Roman" w:hAnsi="Times New Roman" w:cs="Times New Roman"/>
                <w:sz w:val="28"/>
                <w:szCs w:val="28"/>
              </w:rPr>
              <w:t>ом</w:t>
            </w:r>
            <w:r w:rsidRPr="006D0560">
              <w:rPr>
                <w:rFonts w:ascii="Times New Roman" w:hAnsi="Times New Roman" w:cs="Times New Roman"/>
                <w:sz w:val="28"/>
                <w:szCs w:val="28"/>
              </w:rPr>
              <w:t xml:space="preserve"> сайт</w:t>
            </w:r>
            <w:r>
              <w:rPr>
                <w:rFonts w:ascii="Times New Roman" w:hAnsi="Times New Roman" w:cs="Times New Roman"/>
                <w:sz w:val="28"/>
                <w:szCs w:val="28"/>
              </w:rPr>
              <w:t>е</w:t>
            </w:r>
            <w:r w:rsidRPr="006D0560">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в сети Интернет </w:t>
            </w:r>
            <w:r w:rsidRPr="006D0560">
              <w:rPr>
                <w:rFonts w:ascii="Times New Roman" w:hAnsi="Times New Roman" w:cs="Times New Roman"/>
                <w:sz w:val="28"/>
                <w:szCs w:val="28"/>
              </w:rPr>
              <w:t>сведений о доходах,</w:t>
            </w:r>
            <w:r>
              <w:rPr>
                <w:rFonts w:ascii="Times New Roman" w:hAnsi="Times New Roman" w:cs="Times New Roman"/>
                <w:sz w:val="28"/>
                <w:szCs w:val="28"/>
              </w:rPr>
              <w:t xml:space="preserve"> расходах</w:t>
            </w:r>
            <w:r w:rsidRPr="006D0560">
              <w:rPr>
                <w:rFonts w:ascii="Times New Roman" w:hAnsi="Times New Roman" w:cs="Times New Roman"/>
                <w:sz w:val="28"/>
                <w:szCs w:val="28"/>
              </w:rPr>
              <w:t xml:space="preserve"> об имуществе и обязательствах имущественного характера, представляемых государст</w:t>
            </w:r>
            <w:r>
              <w:rPr>
                <w:rFonts w:ascii="Times New Roman" w:hAnsi="Times New Roman" w:cs="Times New Roman"/>
                <w:sz w:val="28"/>
                <w:szCs w:val="28"/>
              </w:rPr>
              <w:t>венными гражданскими служащими</w:t>
            </w:r>
          </w:p>
        </w:tc>
        <w:tc>
          <w:tcPr>
            <w:tcW w:w="2693" w:type="dxa"/>
          </w:tcPr>
          <w:p w:rsidR="00EF1AEB" w:rsidRDefault="00EF1AEB"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2 квартал</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r w:rsidR="00E85BD1">
              <w:rPr>
                <w:rFonts w:ascii="Times New Roman" w:hAnsi="Times New Roman" w:cs="Times New Roman"/>
                <w:sz w:val="28"/>
                <w:szCs w:val="28"/>
              </w:rPr>
              <w:t xml:space="preserve">, </w:t>
            </w:r>
          </w:p>
          <w:p w:rsidR="00E85BD1" w:rsidRDefault="00E85BD1"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закупок</w:t>
            </w:r>
          </w:p>
        </w:tc>
      </w:tr>
      <w:tr w:rsidR="00EF1AEB" w:rsidTr="002B4339">
        <w:trPr>
          <w:trHeight w:val="1366"/>
        </w:trPr>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EF1AEB" w:rsidRPr="003E1177" w:rsidRDefault="00EF1AEB" w:rsidP="00FA09D2">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проверки </w:t>
            </w:r>
            <w:r w:rsidRPr="00563321">
              <w:rPr>
                <w:rFonts w:ascii="Times New Roman" w:eastAsia="Times New Roman" w:hAnsi="Times New Roman" w:cs="Times New Roman"/>
                <w:sz w:val="28"/>
                <w:szCs w:val="28"/>
                <w:lang w:eastAsia="ru-RU"/>
              </w:rPr>
              <w:t xml:space="preserve">достоверности и полноты сведений, предоставляемых гражданами, претендующими на замещение должностей государственной гражданской </w:t>
            </w:r>
            <w:r>
              <w:rPr>
                <w:rFonts w:ascii="Times New Roman" w:eastAsia="Times New Roman" w:hAnsi="Times New Roman" w:cs="Times New Roman"/>
                <w:sz w:val="28"/>
                <w:szCs w:val="28"/>
                <w:lang w:eastAsia="ru-RU"/>
              </w:rPr>
              <w:t>службы и гражданскими служащими</w:t>
            </w:r>
          </w:p>
        </w:tc>
        <w:tc>
          <w:tcPr>
            <w:tcW w:w="2693" w:type="dxa"/>
          </w:tcPr>
          <w:p w:rsidR="00EF1AEB" w:rsidRDefault="00EF1AEB"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Default="00EF1AEB" w:rsidP="00FF5AC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685"/>
        </w:trPr>
        <w:tc>
          <w:tcPr>
            <w:tcW w:w="817" w:type="dxa"/>
          </w:tcPr>
          <w:p w:rsidR="00EF1AEB" w:rsidRDefault="00EF1AEB" w:rsidP="0004454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7938" w:type="dxa"/>
          </w:tcPr>
          <w:p w:rsidR="00EF1AEB" w:rsidRPr="008E68F4" w:rsidRDefault="00EF1AEB" w:rsidP="008A25C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8E68F4">
              <w:rPr>
                <w:rFonts w:ascii="Times New Roman" w:hAnsi="Times New Roman" w:cs="Times New Roman"/>
                <w:color w:val="052635"/>
                <w:sz w:val="28"/>
                <w:szCs w:val="28"/>
                <w:shd w:val="clear" w:color="auto" w:fill="FFFFFF"/>
              </w:rPr>
              <w:t>Осуществление пересмотра перечня должностей гражданской службы, при назначении на которые и при замещении которых гражданские служащие обязаны предоставлять сведения о своих доходах, об имуществе и обязательствах имущественного характера</w:t>
            </w:r>
          </w:p>
        </w:tc>
        <w:tc>
          <w:tcPr>
            <w:tcW w:w="2693" w:type="dxa"/>
          </w:tcPr>
          <w:p w:rsidR="00EF1AEB" w:rsidRDefault="00EF1AEB" w:rsidP="006B541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Default="00EF1AEB" w:rsidP="006B541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561"/>
        </w:trPr>
        <w:tc>
          <w:tcPr>
            <w:tcW w:w="817" w:type="dxa"/>
          </w:tcPr>
          <w:p w:rsidR="00EF1AEB" w:rsidRDefault="00EF1AEB" w:rsidP="001913F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7938" w:type="dxa"/>
          </w:tcPr>
          <w:p w:rsidR="00EF1AEB" w:rsidRPr="0034422F" w:rsidRDefault="00066751" w:rsidP="00563321">
            <w:pPr>
              <w:shd w:val="clear" w:color="auto" w:fill="FFFFFF"/>
              <w:spacing w:before="100" w:beforeAutospacing="1" w:after="100" w:afterAutospacing="1"/>
              <w:jc w:val="both"/>
              <w:rPr>
                <w:rFonts w:ascii="Times New Roman" w:hAnsi="Times New Roman" w:cs="Times New Roman"/>
                <w:sz w:val="28"/>
                <w:szCs w:val="28"/>
                <w:shd w:val="clear" w:color="auto" w:fill="FFFFFF"/>
              </w:rPr>
            </w:pPr>
            <w:r w:rsidRPr="0034422F">
              <w:rPr>
                <w:rFonts w:ascii="Times New Roman" w:hAnsi="Times New Roman" w:cs="Times New Roman"/>
                <w:sz w:val="28"/>
                <w:szCs w:val="28"/>
              </w:rPr>
              <w:t>Обеспечение комплекса организационных, разъяснительных и иных мер по недопущению лицами, замещающими государственные должности Чеченской Республики, государственными гражданскими служащими Чеченской Республики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93" w:type="dxa"/>
          </w:tcPr>
          <w:p w:rsidR="00EF1AEB" w:rsidRDefault="00066751" w:rsidP="006B541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В течение 2017 г.</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402"/>
        </w:trPr>
        <w:tc>
          <w:tcPr>
            <w:tcW w:w="817" w:type="dxa"/>
          </w:tcPr>
          <w:p w:rsidR="00EF1AEB" w:rsidRDefault="00EF1AEB" w:rsidP="001913F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7938" w:type="dxa"/>
          </w:tcPr>
          <w:p w:rsidR="00EF1AEB" w:rsidRPr="008E68F4" w:rsidRDefault="00EF1AEB" w:rsidP="00563321">
            <w:pPr>
              <w:shd w:val="clear" w:color="auto" w:fill="FFFFFF"/>
              <w:spacing w:before="100" w:beforeAutospacing="1" w:after="100" w:afterAutospacing="1"/>
              <w:jc w:val="both"/>
              <w:rPr>
                <w:rFonts w:ascii="Times New Roman" w:hAnsi="Times New Roman" w:cs="Times New Roman"/>
                <w:color w:val="052635"/>
                <w:sz w:val="28"/>
                <w:szCs w:val="28"/>
                <w:shd w:val="clear" w:color="auto" w:fill="FFFFFF"/>
              </w:rPr>
            </w:pPr>
            <w:r w:rsidRPr="008E68F4">
              <w:rPr>
                <w:rFonts w:ascii="Times New Roman" w:hAnsi="Times New Roman" w:cs="Times New Roman"/>
                <w:sz w:val="28"/>
                <w:szCs w:val="28"/>
              </w:rPr>
              <w:t xml:space="preserve">Осуществление в порядке, установленном действующим законодательством, регистрации уведомлений о получении подарка в связи с должностным положением или исполнением служебных обязанностей  </w:t>
            </w:r>
          </w:p>
        </w:tc>
        <w:tc>
          <w:tcPr>
            <w:tcW w:w="2693" w:type="dxa"/>
          </w:tcPr>
          <w:p w:rsidR="00EF1AEB" w:rsidRDefault="00EF1AEB" w:rsidP="00C86E5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Default="00EF1AEB" w:rsidP="00C86E5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381"/>
        </w:trPr>
        <w:tc>
          <w:tcPr>
            <w:tcW w:w="817" w:type="dxa"/>
          </w:tcPr>
          <w:p w:rsidR="00EF1AEB" w:rsidRDefault="00EF1AEB" w:rsidP="001913F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1.10.</w:t>
            </w:r>
          </w:p>
        </w:tc>
        <w:tc>
          <w:tcPr>
            <w:tcW w:w="7938" w:type="dxa"/>
          </w:tcPr>
          <w:p w:rsidR="00EF1AEB" w:rsidRPr="008E68F4" w:rsidRDefault="00EF1AEB" w:rsidP="00563321">
            <w:pPr>
              <w:shd w:val="clear" w:color="auto" w:fill="FFFFFF"/>
              <w:spacing w:before="100" w:beforeAutospacing="1" w:after="100" w:afterAutospacing="1"/>
              <w:jc w:val="both"/>
              <w:rPr>
                <w:rFonts w:ascii="Times New Roman" w:hAnsi="Times New Roman" w:cs="Times New Roman"/>
                <w:sz w:val="28"/>
                <w:szCs w:val="28"/>
              </w:rPr>
            </w:pPr>
            <w:r w:rsidRPr="008E68F4">
              <w:rPr>
                <w:rFonts w:ascii="Times New Roman" w:hAnsi="Times New Roman" w:cs="Times New Roman"/>
                <w:sz w:val="28"/>
                <w:szCs w:val="28"/>
                <w:shd w:val="clear" w:color="auto" w:fill="FFFFFF"/>
              </w:rPr>
              <w:t>Организация приема на вакантные должности государственной гражданской службы  на конкурсной основе в соответствии с требованиями Федерального закона от 27.07.2004г. № 79-ФЗ «О государственной гражданской службе Российской Федерации»</w:t>
            </w:r>
          </w:p>
        </w:tc>
        <w:tc>
          <w:tcPr>
            <w:tcW w:w="2693" w:type="dxa"/>
          </w:tcPr>
          <w:p w:rsidR="00EF1AEB" w:rsidRDefault="00EF1AEB" w:rsidP="00F908B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Default="00EF1AEB" w:rsidP="00F908B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562"/>
        </w:trPr>
        <w:tc>
          <w:tcPr>
            <w:tcW w:w="817" w:type="dxa"/>
          </w:tcPr>
          <w:p w:rsidR="00EF1AEB" w:rsidRDefault="002B4339" w:rsidP="00366CA1">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1.11.</w:t>
            </w:r>
          </w:p>
        </w:tc>
        <w:tc>
          <w:tcPr>
            <w:tcW w:w="7938" w:type="dxa"/>
          </w:tcPr>
          <w:p w:rsidR="00EF1AEB" w:rsidRPr="008E68F4" w:rsidRDefault="00EF1AEB" w:rsidP="00563321">
            <w:pPr>
              <w:shd w:val="clear" w:color="auto" w:fill="FFFFFF"/>
              <w:spacing w:before="100" w:beforeAutospacing="1" w:after="100" w:afterAutospacing="1"/>
              <w:jc w:val="both"/>
              <w:rPr>
                <w:rFonts w:ascii="Times New Roman" w:hAnsi="Times New Roman" w:cs="Times New Roman"/>
                <w:sz w:val="28"/>
                <w:szCs w:val="28"/>
                <w:shd w:val="clear" w:color="auto" w:fill="FFFFFF"/>
              </w:rPr>
            </w:pPr>
            <w:r w:rsidRPr="008E68F4">
              <w:rPr>
                <w:rFonts w:ascii="Times New Roman" w:hAnsi="Times New Roman" w:cs="Times New Roman"/>
                <w:sz w:val="28"/>
                <w:szCs w:val="28"/>
                <w:shd w:val="clear" w:color="auto" w:fill="FFFFFF"/>
              </w:rPr>
              <w:t>Качественное формирование в министерстве кадрового резерва государственных гражданских служащих с соблюдением антикоррупционного законодательства, а также обеспечение открытости при формировании кадровых резервов и ротации кадров</w:t>
            </w:r>
          </w:p>
        </w:tc>
        <w:tc>
          <w:tcPr>
            <w:tcW w:w="2693" w:type="dxa"/>
          </w:tcPr>
          <w:p w:rsidR="00EF1AEB" w:rsidRDefault="00EF1AEB" w:rsidP="00B367F9">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Default="00EF1AEB" w:rsidP="00B367F9">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974"/>
        </w:trPr>
        <w:tc>
          <w:tcPr>
            <w:tcW w:w="817" w:type="dxa"/>
            <w:vAlign w:val="center"/>
          </w:tcPr>
          <w:p w:rsidR="00EF1AEB" w:rsidRPr="00F71C8C" w:rsidRDefault="00EF1AEB" w:rsidP="00B67568">
            <w:pPr>
              <w:spacing w:line="240" w:lineRule="atLeast"/>
              <w:contextualSpacing/>
              <w:jc w:val="center"/>
              <w:rPr>
                <w:rFonts w:ascii="Times New Roman" w:hAnsi="Times New Roman" w:cs="Times New Roman"/>
                <w:b/>
                <w:sz w:val="28"/>
                <w:szCs w:val="28"/>
              </w:rPr>
            </w:pPr>
            <w:r w:rsidRPr="00F71C8C">
              <w:rPr>
                <w:rFonts w:ascii="Times New Roman" w:hAnsi="Times New Roman" w:cs="Times New Roman"/>
                <w:b/>
                <w:sz w:val="28"/>
                <w:szCs w:val="28"/>
              </w:rPr>
              <w:t>2.</w:t>
            </w:r>
          </w:p>
        </w:tc>
        <w:tc>
          <w:tcPr>
            <w:tcW w:w="14033" w:type="dxa"/>
            <w:gridSpan w:val="3"/>
            <w:vAlign w:val="center"/>
          </w:tcPr>
          <w:p w:rsidR="00EF1AEB" w:rsidRPr="007D3FE4" w:rsidRDefault="00EF1AEB" w:rsidP="00383BEC">
            <w:pPr>
              <w:spacing w:line="240" w:lineRule="atLeast"/>
              <w:contextualSpacing/>
              <w:jc w:val="center"/>
              <w:rPr>
                <w:rFonts w:ascii="Times New Roman" w:hAnsi="Times New Roman" w:cs="Times New Roman"/>
                <w:sz w:val="28"/>
                <w:szCs w:val="28"/>
              </w:rPr>
            </w:pPr>
            <w:r w:rsidRPr="007D3FE4">
              <w:rPr>
                <w:rFonts w:ascii="Times New Roman" w:hAnsi="Times New Roman" w:cs="Times New Roman"/>
                <w:b/>
                <w:sz w:val="28"/>
                <w:szCs w:val="28"/>
              </w:rPr>
              <w:t>Мероприятия по формированию антикоррупционных механизмов в рамках осуществления кадровой политики</w:t>
            </w:r>
          </w:p>
        </w:tc>
      </w:tr>
      <w:tr w:rsidR="00EF1AEB" w:rsidTr="002B4339">
        <w:tc>
          <w:tcPr>
            <w:tcW w:w="817"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EF1AEB" w:rsidRPr="00BE603B" w:rsidRDefault="00EF1AEB" w:rsidP="007D3FE4">
            <w:pPr>
              <w:shd w:val="clear" w:color="auto" w:fill="FFFFFF"/>
              <w:spacing w:before="100" w:beforeAutospacing="1" w:after="100" w:afterAutospacing="1"/>
              <w:jc w:val="both"/>
              <w:rPr>
                <w:rFonts w:ascii="Times New Roman" w:hAnsi="Times New Roman" w:cs="Times New Roman"/>
                <w:color w:val="052635"/>
                <w:sz w:val="28"/>
                <w:szCs w:val="28"/>
                <w:shd w:val="clear" w:color="auto" w:fill="FFFFFF"/>
              </w:rPr>
            </w:pPr>
            <w:r w:rsidRPr="00DD0F2F">
              <w:rPr>
                <w:rFonts w:ascii="Times New Roman" w:hAnsi="Times New Roman" w:cs="Times New Roman"/>
                <w:color w:val="052635"/>
                <w:sz w:val="28"/>
                <w:szCs w:val="28"/>
                <w:shd w:val="clear" w:color="auto" w:fill="FFFFFF"/>
              </w:rPr>
              <w:t>Организация повышения квалификации государственных гражданских служащих, в должностные обязанности которых входит участие в противодействии коррупции</w:t>
            </w:r>
          </w:p>
        </w:tc>
        <w:tc>
          <w:tcPr>
            <w:tcW w:w="2693" w:type="dxa"/>
          </w:tcPr>
          <w:p w:rsidR="00EF1AEB" w:rsidRDefault="00EF1AEB" w:rsidP="006B541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46479A" w:rsidTr="002B4339">
        <w:trPr>
          <w:trHeight w:val="2220"/>
        </w:trPr>
        <w:tc>
          <w:tcPr>
            <w:tcW w:w="817" w:type="dxa"/>
          </w:tcPr>
          <w:p w:rsidR="0046479A" w:rsidRDefault="0046479A" w:rsidP="0034422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2.</w:t>
            </w:r>
            <w:r w:rsidR="0034422F">
              <w:rPr>
                <w:rFonts w:ascii="Times New Roman" w:hAnsi="Times New Roman" w:cs="Times New Roman"/>
                <w:sz w:val="28"/>
                <w:szCs w:val="28"/>
              </w:rPr>
              <w:t>2</w:t>
            </w:r>
            <w:r>
              <w:rPr>
                <w:rFonts w:ascii="Times New Roman" w:hAnsi="Times New Roman" w:cs="Times New Roman"/>
                <w:sz w:val="28"/>
                <w:szCs w:val="28"/>
              </w:rPr>
              <w:t>.</w:t>
            </w:r>
          </w:p>
        </w:tc>
        <w:tc>
          <w:tcPr>
            <w:tcW w:w="7938" w:type="dxa"/>
          </w:tcPr>
          <w:p w:rsidR="0046479A" w:rsidRPr="0034422F" w:rsidRDefault="0046479A" w:rsidP="007D3FE4">
            <w:pPr>
              <w:shd w:val="clear" w:color="auto" w:fill="FFFFFF"/>
              <w:spacing w:before="100" w:beforeAutospacing="1" w:after="100" w:afterAutospacing="1"/>
              <w:jc w:val="both"/>
              <w:rPr>
                <w:rFonts w:ascii="Times New Roman" w:hAnsi="Times New Roman" w:cs="Times New Roman"/>
                <w:sz w:val="28"/>
                <w:szCs w:val="28"/>
                <w:shd w:val="clear" w:color="auto" w:fill="FFFFFF"/>
              </w:rPr>
            </w:pPr>
            <w:proofErr w:type="gramStart"/>
            <w:r w:rsidRPr="0034422F">
              <w:rPr>
                <w:rFonts w:ascii="Times New Roman" w:hAnsi="Times New Roman" w:cs="Times New Roman"/>
                <w:sz w:val="28"/>
                <w:szCs w:val="28"/>
              </w:rPr>
              <w:t>Обеспечение организации работы по выявлению случаев возникновения конфликта интересов, одной из сторон которого являются лица, замещающие государственные должности Чеченской Республики, государственные гражданские служащие Чеченской Республики,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 а также преданию гласности каждого случая  конфликта интересов</w:t>
            </w:r>
            <w:proofErr w:type="gramEnd"/>
          </w:p>
        </w:tc>
        <w:tc>
          <w:tcPr>
            <w:tcW w:w="2693" w:type="dxa"/>
          </w:tcPr>
          <w:p w:rsidR="0046479A" w:rsidRDefault="0046479A" w:rsidP="006B541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В течение </w:t>
            </w:r>
          </w:p>
          <w:p w:rsidR="0046479A" w:rsidRDefault="0046479A" w:rsidP="0046479A">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2017 года</w:t>
            </w:r>
          </w:p>
        </w:tc>
        <w:tc>
          <w:tcPr>
            <w:tcW w:w="3402" w:type="dxa"/>
          </w:tcPr>
          <w:p w:rsidR="0046479A" w:rsidRDefault="0046479A"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67331E" w:rsidTr="002B4339">
        <w:trPr>
          <w:trHeight w:val="2220"/>
        </w:trPr>
        <w:tc>
          <w:tcPr>
            <w:tcW w:w="817" w:type="dxa"/>
          </w:tcPr>
          <w:p w:rsidR="0067331E" w:rsidRDefault="0067331E" w:rsidP="0034422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2.</w:t>
            </w:r>
            <w:r w:rsidR="0034422F">
              <w:rPr>
                <w:rFonts w:ascii="Times New Roman" w:hAnsi="Times New Roman" w:cs="Times New Roman"/>
                <w:sz w:val="28"/>
                <w:szCs w:val="28"/>
              </w:rPr>
              <w:t>3</w:t>
            </w:r>
            <w:r>
              <w:rPr>
                <w:rFonts w:ascii="Times New Roman" w:hAnsi="Times New Roman" w:cs="Times New Roman"/>
                <w:sz w:val="28"/>
                <w:szCs w:val="28"/>
              </w:rPr>
              <w:t>.</w:t>
            </w:r>
          </w:p>
        </w:tc>
        <w:tc>
          <w:tcPr>
            <w:tcW w:w="7938" w:type="dxa"/>
          </w:tcPr>
          <w:p w:rsidR="0067331E" w:rsidRPr="0034422F" w:rsidRDefault="0067331E" w:rsidP="004F2899">
            <w:pPr>
              <w:shd w:val="clear" w:color="auto" w:fill="FFFFFF"/>
              <w:spacing w:before="100" w:beforeAutospacing="1" w:after="100" w:afterAutospacing="1"/>
              <w:jc w:val="both"/>
              <w:rPr>
                <w:rFonts w:ascii="Times New Roman" w:hAnsi="Times New Roman" w:cs="Times New Roman"/>
                <w:sz w:val="28"/>
                <w:szCs w:val="28"/>
              </w:rPr>
            </w:pPr>
            <w:r w:rsidRPr="0034422F">
              <w:rPr>
                <w:rFonts w:ascii="Times New Roman" w:hAnsi="Times New Roman" w:cs="Times New Roman"/>
                <w:sz w:val="28"/>
                <w:szCs w:val="28"/>
              </w:rPr>
              <w:t xml:space="preserve">Обеспечение </w:t>
            </w:r>
            <w:proofErr w:type="gramStart"/>
            <w:r w:rsidRPr="0034422F">
              <w:rPr>
                <w:rFonts w:ascii="Times New Roman" w:hAnsi="Times New Roman" w:cs="Times New Roman"/>
                <w:sz w:val="28"/>
                <w:szCs w:val="28"/>
              </w:rPr>
              <w:t>контроля за</w:t>
            </w:r>
            <w:proofErr w:type="gramEnd"/>
            <w:r w:rsidRPr="0034422F">
              <w:rPr>
                <w:rFonts w:ascii="Times New Roman" w:hAnsi="Times New Roman" w:cs="Times New Roman"/>
                <w:sz w:val="28"/>
                <w:szCs w:val="28"/>
              </w:rPr>
              <w:t xml:space="preserve"> применением предусмотренных законодательством мер юридической ответственности в каждом случаи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693" w:type="dxa"/>
          </w:tcPr>
          <w:p w:rsidR="0067331E" w:rsidRDefault="0067331E" w:rsidP="006B541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402" w:type="dxa"/>
          </w:tcPr>
          <w:p w:rsidR="0067331E" w:rsidRDefault="0067331E"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892"/>
        </w:trPr>
        <w:tc>
          <w:tcPr>
            <w:tcW w:w="817" w:type="dxa"/>
            <w:vAlign w:val="center"/>
          </w:tcPr>
          <w:p w:rsidR="00EF1AEB" w:rsidRPr="00F71C8C" w:rsidRDefault="00EF1AEB" w:rsidP="00B67568">
            <w:pPr>
              <w:spacing w:line="240" w:lineRule="atLeast"/>
              <w:contextualSpacing/>
              <w:jc w:val="center"/>
              <w:rPr>
                <w:rFonts w:ascii="Times New Roman" w:hAnsi="Times New Roman" w:cs="Times New Roman"/>
                <w:b/>
                <w:sz w:val="28"/>
                <w:szCs w:val="28"/>
              </w:rPr>
            </w:pPr>
            <w:r w:rsidRPr="00F71C8C">
              <w:rPr>
                <w:rFonts w:ascii="Times New Roman" w:hAnsi="Times New Roman" w:cs="Times New Roman"/>
                <w:b/>
                <w:sz w:val="28"/>
                <w:szCs w:val="28"/>
              </w:rPr>
              <w:t>3.</w:t>
            </w:r>
          </w:p>
        </w:tc>
        <w:tc>
          <w:tcPr>
            <w:tcW w:w="14033" w:type="dxa"/>
            <w:gridSpan w:val="3"/>
            <w:vAlign w:val="center"/>
          </w:tcPr>
          <w:p w:rsidR="00EF1AEB" w:rsidRPr="00444BF9" w:rsidRDefault="00EF1AEB" w:rsidP="00042DC3">
            <w:pPr>
              <w:widowControl w:val="0"/>
              <w:tabs>
                <w:tab w:val="left" w:pos="9525"/>
              </w:tabs>
              <w:autoSpaceDE w:val="0"/>
              <w:autoSpaceDN w:val="0"/>
              <w:adjustRightInd w:val="0"/>
              <w:jc w:val="center"/>
              <w:outlineLvl w:val="3"/>
              <w:rPr>
                <w:rFonts w:ascii="Times New Roman" w:hAnsi="Times New Roman" w:cs="Times New Roman"/>
                <w:b/>
                <w:sz w:val="28"/>
                <w:szCs w:val="28"/>
              </w:rPr>
            </w:pPr>
            <w:r w:rsidRPr="00444BF9">
              <w:rPr>
                <w:rFonts w:ascii="Times New Roman" w:hAnsi="Times New Roman" w:cs="Times New Roman"/>
                <w:b/>
                <w:sz w:val="28"/>
                <w:szCs w:val="28"/>
              </w:rPr>
              <w:t>Организационно правовые мероприятия</w:t>
            </w:r>
            <w:r>
              <w:rPr>
                <w:rFonts w:ascii="Times New Roman" w:hAnsi="Times New Roman" w:cs="Times New Roman"/>
                <w:b/>
                <w:sz w:val="28"/>
                <w:szCs w:val="28"/>
              </w:rPr>
              <w:t xml:space="preserve"> или (</w:t>
            </w:r>
            <w:r w:rsidRPr="00444BF9">
              <w:rPr>
                <w:rFonts w:ascii="Times New Roman" w:hAnsi="Times New Roman" w:cs="Times New Roman"/>
                <w:b/>
                <w:sz w:val="28"/>
                <w:szCs w:val="28"/>
              </w:rPr>
              <w:t>Меры по нормативному правовому и методическому обеспечению</w:t>
            </w:r>
            <w:r>
              <w:rPr>
                <w:rFonts w:ascii="Times New Roman" w:hAnsi="Times New Roman" w:cs="Times New Roman"/>
                <w:b/>
                <w:sz w:val="28"/>
                <w:szCs w:val="28"/>
              </w:rPr>
              <w:t xml:space="preserve"> </w:t>
            </w:r>
            <w:r w:rsidRPr="00444BF9">
              <w:rPr>
                <w:rFonts w:ascii="Times New Roman" w:hAnsi="Times New Roman" w:cs="Times New Roman"/>
                <w:b/>
                <w:sz w:val="28"/>
                <w:szCs w:val="28"/>
              </w:rPr>
              <w:t>противодействия коррупции</w:t>
            </w:r>
            <w:r>
              <w:rPr>
                <w:rFonts w:ascii="Times New Roman" w:hAnsi="Times New Roman" w:cs="Times New Roman"/>
                <w:b/>
                <w:sz w:val="28"/>
                <w:szCs w:val="28"/>
              </w:rPr>
              <w:t>)</w:t>
            </w:r>
          </w:p>
        </w:tc>
      </w:tr>
      <w:tr w:rsidR="00EF1AEB" w:rsidTr="002B4339">
        <w:trPr>
          <w:trHeight w:val="2262"/>
        </w:trPr>
        <w:tc>
          <w:tcPr>
            <w:tcW w:w="817"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EF1AEB" w:rsidRPr="000163B2" w:rsidRDefault="00EF1AEB" w:rsidP="00A8281F">
            <w:pPr>
              <w:shd w:val="clear" w:color="auto" w:fill="FFFFFF"/>
              <w:spacing w:before="100" w:beforeAutospacing="1" w:after="100" w:afterAutospacing="1"/>
              <w:jc w:val="both"/>
              <w:rPr>
                <w:rFonts w:ascii="Times New Roman" w:eastAsia="Times New Roman" w:hAnsi="Times New Roman" w:cs="Times New Roman"/>
                <w:color w:val="052635"/>
                <w:sz w:val="28"/>
                <w:szCs w:val="28"/>
                <w:lang w:eastAsia="ru-RU"/>
              </w:rPr>
            </w:pPr>
            <w:r w:rsidRPr="000163B2">
              <w:rPr>
                <w:rFonts w:ascii="Times New Roman" w:eastAsia="Times New Roman" w:hAnsi="Times New Roman" w:cs="Times New Roman"/>
                <w:color w:val="052635"/>
                <w:sz w:val="28"/>
                <w:szCs w:val="28"/>
                <w:lang w:eastAsia="ru-RU"/>
              </w:rPr>
              <w:t>Осуществление антикоррупционной экспертизы в отношении:</w:t>
            </w:r>
          </w:p>
          <w:p w:rsidR="00EF1AEB" w:rsidRPr="000163B2" w:rsidRDefault="00EF1AEB" w:rsidP="00A8281F">
            <w:pPr>
              <w:shd w:val="clear" w:color="auto" w:fill="FFFFFF"/>
              <w:jc w:val="both"/>
              <w:rPr>
                <w:rFonts w:ascii="Times New Roman" w:eastAsia="Times New Roman" w:hAnsi="Times New Roman" w:cs="Times New Roman"/>
                <w:color w:val="052635"/>
                <w:sz w:val="28"/>
                <w:szCs w:val="28"/>
                <w:lang w:eastAsia="ru-RU"/>
              </w:rPr>
            </w:pPr>
            <w:r w:rsidRPr="000163B2">
              <w:rPr>
                <w:rFonts w:ascii="Times New Roman" w:eastAsia="Times New Roman" w:hAnsi="Times New Roman" w:cs="Times New Roman"/>
                <w:color w:val="052635"/>
                <w:sz w:val="28"/>
                <w:szCs w:val="28"/>
                <w:lang w:eastAsia="ru-RU"/>
              </w:rPr>
              <w:t>- проектов нормативных правовых актов</w:t>
            </w:r>
            <w:r>
              <w:rPr>
                <w:rFonts w:ascii="Times New Roman" w:eastAsia="Times New Roman" w:hAnsi="Times New Roman" w:cs="Times New Roman"/>
                <w:color w:val="052635"/>
                <w:sz w:val="28"/>
                <w:szCs w:val="28"/>
                <w:lang w:eastAsia="ru-RU"/>
              </w:rPr>
              <w:t xml:space="preserve"> разработанных </w:t>
            </w:r>
            <w:proofErr w:type="gramStart"/>
            <w:r>
              <w:rPr>
                <w:rFonts w:ascii="Times New Roman" w:eastAsia="Times New Roman" w:hAnsi="Times New Roman" w:cs="Times New Roman"/>
                <w:color w:val="052635"/>
                <w:sz w:val="28"/>
                <w:szCs w:val="28"/>
                <w:lang w:eastAsia="ru-RU"/>
              </w:rPr>
              <w:t>в</w:t>
            </w:r>
            <w:proofErr w:type="gramEnd"/>
            <w:r>
              <w:rPr>
                <w:rFonts w:ascii="Times New Roman" w:eastAsia="Times New Roman" w:hAnsi="Times New Roman" w:cs="Times New Roman"/>
                <w:color w:val="052635"/>
                <w:sz w:val="28"/>
                <w:szCs w:val="28"/>
                <w:lang w:eastAsia="ru-RU"/>
              </w:rPr>
              <w:t xml:space="preserve"> министерством</w:t>
            </w:r>
            <w:r w:rsidRPr="000163B2">
              <w:rPr>
                <w:rFonts w:ascii="Times New Roman" w:eastAsia="Times New Roman" w:hAnsi="Times New Roman" w:cs="Times New Roman"/>
                <w:color w:val="052635"/>
                <w:sz w:val="28"/>
                <w:szCs w:val="28"/>
                <w:lang w:eastAsia="ru-RU"/>
              </w:rPr>
              <w:t>;</w:t>
            </w:r>
          </w:p>
          <w:p w:rsidR="00EF1AEB" w:rsidRPr="00C02297" w:rsidRDefault="00EF1AEB" w:rsidP="00A8281F">
            <w:pPr>
              <w:shd w:val="clear" w:color="auto" w:fill="FFFFFF"/>
              <w:jc w:val="both"/>
              <w:rPr>
                <w:rFonts w:ascii="Times New Roman" w:eastAsia="Times New Roman" w:hAnsi="Times New Roman" w:cs="Times New Roman"/>
                <w:color w:val="052635"/>
                <w:sz w:val="28"/>
                <w:szCs w:val="28"/>
                <w:lang w:eastAsia="ru-RU"/>
              </w:rPr>
            </w:pPr>
            <w:r w:rsidRPr="000163B2">
              <w:rPr>
                <w:rFonts w:ascii="Times New Roman" w:eastAsia="Times New Roman" w:hAnsi="Times New Roman" w:cs="Times New Roman"/>
                <w:color w:val="052635"/>
                <w:sz w:val="28"/>
                <w:szCs w:val="28"/>
                <w:lang w:eastAsia="ru-RU"/>
              </w:rPr>
              <w:t>- действующих нормативных правовых актов</w:t>
            </w:r>
            <w:r>
              <w:rPr>
                <w:rFonts w:ascii="Times New Roman" w:eastAsia="Times New Roman" w:hAnsi="Times New Roman" w:cs="Times New Roman"/>
                <w:color w:val="052635"/>
                <w:sz w:val="28"/>
                <w:szCs w:val="28"/>
                <w:lang w:eastAsia="ru-RU"/>
              </w:rPr>
              <w:t xml:space="preserve"> принятых министерством</w:t>
            </w:r>
            <w:r w:rsidRPr="000163B2">
              <w:rPr>
                <w:rFonts w:ascii="Times New Roman" w:eastAsia="Times New Roman" w:hAnsi="Times New Roman" w:cs="Times New Roman"/>
                <w:color w:val="052635"/>
                <w:sz w:val="28"/>
                <w:szCs w:val="28"/>
                <w:lang w:eastAsia="ru-RU"/>
              </w:rPr>
              <w:t xml:space="preserve"> в целях выявления в них коррупционных факторов и их последующего устранения</w:t>
            </w:r>
          </w:p>
        </w:tc>
        <w:tc>
          <w:tcPr>
            <w:tcW w:w="2693" w:type="dxa"/>
          </w:tcPr>
          <w:p w:rsidR="00EF1AEB" w:rsidRDefault="00EF1AEB" w:rsidP="00547883">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Pr="0057465D" w:rsidRDefault="00EF1AEB" w:rsidP="00547883">
            <w:pPr>
              <w:shd w:val="clear" w:color="auto" w:fill="FFFFFF"/>
              <w:ind w:left="-108" w:right="-108"/>
              <w:jc w:val="center"/>
              <w:rPr>
                <w:rFonts w:ascii="Times New Roman" w:eastAsia="Times New Roman" w:hAnsi="Times New Roman" w:cs="Times New Roman"/>
                <w:color w:val="052635"/>
                <w:sz w:val="28"/>
                <w:szCs w:val="28"/>
                <w:lang w:eastAsia="ru-RU"/>
              </w:rPr>
            </w:pPr>
            <w:r>
              <w:rPr>
                <w:rFonts w:ascii="Times New Roman" w:hAnsi="Times New Roman" w:cs="Times New Roman"/>
                <w:sz w:val="28"/>
                <w:szCs w:val="28"/>
              </w:rPr>
              <w:t>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519"/>
        </w:trPr>
        <w:tc>
          <w:tcPr>
            <w:tcW w:w="817" w:type="dxa"/>
          </w:tcPr>
          <w:p w:rsidR="00EF1AEB" w:rsidRDefault="00EF1AEB" w:rsidP="00B367F9">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7938" w:type="dxa"/>
          </w:tcPr>
          <w:p w:rsidR="00EF1AEB" w:rsidRDefault="00EF1AEB" w:rsidP="006A5554">
            <w:pPr>
              <w:shd w:val="clear" w:color="auto" w:fill="FFFFFF"/>
              <w:spacing w:before="100" w:beforeAutospacing="1" w:after="100" w:afterAutospacing="1"/>
              <w:jc w:val="both"/>
              <w:rPr>
                <w:rFonts w:ascii="Times New Roman" w:hAnsi="Times New Roman" w:cs="Times New Roman"/>
                <w:color w:val="052635"/>
                <w:sz w:val="28"/>
                <w:szCs w:val="28"/>
                <w:shd w:val="clear" w:color="auto" w:fill="FFFFFF"/>
              </w:rPr>
            </w:pPr>
            <w:r>
              <w:rPr>
                <w:rFonts w:ascii="Times New Roman" w:hAnsi="Times New Roman" w:cs="Times New Roman"/>
                <w:color w:val="052635"/>
                <w:sz w:val="28"/>
                <w:szCs w:val="28"/>
                <w:shd w:val="clear" w:color="auto" w:fill="FFFFFF"/>
              </w:rPr>
              <w:t xml:space="preserve">Направление в прокуратуру Чеченской Республики проектов нормативных правовых актов разработанных Министерством промышленности и энергетики Чеченской Республике для проведения антикоррупционной экспертизы </w:t>
            </w:r>
          </w:p>
        </w:tc>
        <w:tc>
          <w:tcPr>
            <w:tcW w:w="2693" w:type="dxa"/>
          </w:tcPr>
          <w:p w:rsidR="00EF1AEB" w:rsidRDefault="00EF1AEB" w:rsidP="00685E72">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 xml:space="preserve">По мере </w:t>
            </w:r>
          </w:p>
          <w:p w:rsidR="00EF1AEB" w:rsidRPr="0057465D" w:rsidRDefault="00EF1AEB" w:rsidP="00685E72">
            <w:pPr>
              <w:shd w:val="clear" w:color="auto" w:fill="FFFFFF"/>
              <w:ind w:left="-108" w:right="-108"/>
              <w:jc w:val="center"/>
              <w:rPr>
                <w:rFonts w:ascii="Times New Roman" w:eastAsia="Times New Roman" w:hAnsi="Times New Roman" w:cs="Times New Roman"/>
                <w:color w:val="052635"/>
                <w:sz w:val="28"/>
                <w:szCs w:val="28"/>
                <w:lang w:eastAsia="ru-RU"/>
              </w:rPr>
            </w:pPr>
            <w:r>
              <w:rPr>
                <w:rFonts w:ascii="Times New Roman" w:hAnsi="Times New Roman" w:cs="Times New Roman"/>
                <w:sz w:val="28"/>
                <w:szCs w:val="28"/>
              </w:rPr>
              <w:t>необходимости</w:t>
            </w:r>
          </w:p>
        </w:tc>
        <w:tc>
          <w:tcPr>
            <w:tcW w:w="3402" w:type="dxa"/>
          </w:tcPr>
          <w:p w:rsidR="00EF1AEB" w:rsidRPr="00A16788" w:rsidRDefault="00EF1AEB" w:rsidP="00922CF9">
            <w:pPr>
              <w:spacing w:line="240" w:lineRule="atLeast"/>
              <w:contextualSpacing/>
              <w:jc w:val="center"/>
              <w:rPr>
                <w:rFonts w:ascii="Times New Roman" w:hAnsi="Times New Roman" w:cs="Times New Roman"/>
                <w:color w:val="FF0000"/>
                <w:sz w:val="28"/>
                <w:szCs w:val="28"/>
              </w:rPr>
            </w:pPr>
            <w:proofErr w:type="gramStart"/>
            <w:r w:rsidRPr="00922CF9">
              <w:rPr>
                <w:rFonts w:ascii="Times New Roman" w:hAnsi="Times New Roman" w:cs="Times New Roman"/>
                <w:sz w:val="28"/>
                <w:szCs w:val="28"/>
              </w:rPr>
              <w:t>Департамент</w:t>
            </w:r>
            <w:proofErr w:type="gramEnd"/>
            <w:r w:rsidRPr="00922CF9">
              <w:rPr>
                <w:rFonts w:ascii="Times New Roman" w:hAnsi="Times New Roman" w:cs="Times New Roman"/>
                <w:sz w:val="28"/>
                <w:szCs w:val="28"/>
              </w:rPr>
              <w:t xml:space="preserve"> инициирующий</w:t>
            </w:r>
            <w:r>
              <w:rPr>
                <w:rFonts w:ascii="Times New Roman" w:hAnsi="Times New Roman" w:cs="Times New Roman"/>
                <w:color w:val="FF0000"/>
                <w:sz w:val="28"/>
                <w:szCs w:val="28"/>
              </w:rPr>
              <w:t xml:space="preserve"> </w:t>
            </w:r>
            <w:r>
              <w:rPr>
                <w:rFonts w:ascii="Times New Roman" w:hAnsi="Times New Roman" w:cs="Times New Roman"/>
                <w:color w:val="052635"/>
                <w:sz w:val="28"/>
                <w:szCs w:val="28"/>
                <w:shd w:val="clear" w:color="auto" w:fill="FFFFFF"/>
              </w:rPr>
              <w:t>проект нормативных правовых актов</w:t>
            </w:r>
            <w:r>
              <w:rPr>
                <w:rFonts w:ascii="Times New Roman" w:hAnsi="Times New Roman" w:cs="Times New Roman"/>
                <w:color w:val="FF0000"/>
                <w:sz w:val="28"/>
                <w:szCs w:val="28"/>
              </w:rPr>
              <w:t xml:space="preserve"> </w:t>
            </w:r>
          </w:p>
        </w:tc>
      </w:tr>
      <w:tr w:rsidR="00EF1AEB" w:rsidTr="002B4339">
        <w:tc>
          <w:tcPr>
            <w:tcW w:w="817" w:type="dxa"/>
          </w:tcPr>
          <w:p w:rsidR="00EF1AEB" w:rsidRDefault="00EF1AEB" w:rsidP="00B367F9">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EF1AEB" w:rsidRPr="0057465D" w:rsidRDefault="00EF1AEB" w:rsidP="007D3FE4">
            <w:pPr>
              <w:shd w:val="clear" w:color="auto" w:fill="FFFFFF"/>
              <w:spacing w:before="100" w:beforeAutospacing="1" w:after="100" w:afterAutospacing="1"/>
              <w:jc w:val="both"/>
              <w:rPr>
                <w:rFonts w:ascii="Times New Roman" w:hAnsi="Times New Roman" w:cs="Times New Roman"/>
                <w:color w:val="052635"/>
                <w:sz w:val="28"/>
                <w:szCs w:val="28"/>
                <w:shd w:val="clear" w:color="auto" w:fill="FFFFFF"/>
              </w:rPr>
            </w:pPr>
            <w:r w:rsidRPr="0032769F">
              <w:rPr>
                <w:rFonts w:ascii="Times New Roman" w:hAnsi="Times New Roman" w:cs="Times New Roman"/>
                <w:color w:val="000000"/>
                <w:sz w:val="28"/>
                <w:szCs w:val="28"/>
              </w:rPr>
              <w:t>Размещение на официальном сайте Министерства проектов нормативных правовых актов, разрабатываемых Министерством, для обеспечения возможности проведения независимой антикоррупционной экспертизы</w:t>
            </w:r>
          </w:p>
        </w:tc>
        <w:tc>
          <w:tcPr>
            <w:tcW w:w="2693" w:type="dxa"/>
          </w:tcPr>
          <w:p w:rsidR="00EF1AEB" w:rsidRPr="0057465D" w:rsidRDefault="00EF1AEB" w:rsidP="00547883">
            <w:pPr>
              <w:shd w:val="clear" w:color="auto" w:fill="FFFFFF"/>
              <w:ind w:left="-108" w:right="-108"/>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Постоянно</w:t>
            </w:r>
          </w:p>
        </w:tc>
        <w:tc>
          <w:tcPr>
            <w:tcW w:w="3402" w:type="dxa"/>
          </w:tcPr>
          <w:p w:rsidR="00EF1AEB" w:rsidRDefault="00A8281F" w:rsidP="00EF1AEB">
            <w:pPr>
              <w:spacing w:line="240" w:lineRule="atLeast"/>
              <w:contextualSpacing/>
              <w:jc w:val="center"/>
              <w:rPr>
                <w:rFonts w:ascii="Times New Roman" w:hAnsi="Times New Roman" w:cs="Times New Roman"/>
                <w:sz w:val="28"/>
                <w:szCs w:val="28"/>
              </w:rPr>
            </w:pPr>
            <w:proofErr w:type="gramStart"/>
            <w:r w:rsidRPr="00922CF9">
              <w:rPr>
                <w:rFonts w:ascii="Times New Roman" w:hAnsi="Times New Roman" w:cs="Times New Roman"/>
                <w:sz w:val="28"/>
                <w:szCs w:val="28"/>
              </w:rPr>
              <w:t>Департамент</w:t>
            </w:r>
            <w:proofErr w:type="gramEnd"/>
            <w:r w:rsidRPr="00922CF9">
              <w:rPr>
                <w:rFonts w:ascii="Times New Roman" w:hAnsi="Times New Roman" w:cs="Times New Roman"/>
                <w:sz w:val="28"/>
                <w:szCs w:val="28"/>
              </w:rPr>
              <w:t xml:space="preserve"> инициирующий</w:t>
            </w:r>
            <w:r>
              <w:rPr>
                <w:rFonts w:ascii="Times New Roman" w:hAnsi="Times New Roman" w:cs="Times New Roman"/>
                <w:color w:val="FF0000"/>
                <w:sz w:val="28"/>
                <w:szCs w:val="28"/>
              </w:rPr>
              <w:t xml:space="preserve"> </w:t>
            </w:r>
            <w:r>
              <w:rPr>
                <w:rFonts w:ascii="Times New Roman" w:hAnsi="Times New Roman" w:cs="Times New Roman"/>
                <w:color w:val="052635"/>
                <w:sz w:val="28"/>
                <w:szCs w:val="28"/>
                <w:shd w:val="clear" w:color="auto" w:fill="FFFFFF"/>
              </w:rPr>
              <w:t>проект нормативных правовых актов</w:t>
            </w:r>
            <w:r w:rsidR="00EF1AEB">
              <w:rPr>
                <w:rFonts w:ascii="Times New Roman" w:hAnsi="Times New Roman" w:cs="Times New Roman"/>
                <w:sz w:val="28"/>
                <w:szCs w:val="28"/>
              </w:rPr>
              <w:t>, отдел закупок</w:t>
            </w:r>
          </w:p>
        </w:tc>
      </w:tr>
      <w:tr w:rsidR="00EF1AEB" w:rsidTr="002B4339">
        <w:trPr>
          <w:trHeight w:val="649"/>
        </w:trPr>
        <w:tc>
          <w:tcPr>
            <w:tcW w:w="817" w:type="dxa"/>
            <w:vAlign w:val="center"/>
          </w:tcPr>
          <w:p w:rsidR="00EF1AEB" w:rsidRPr="00F71C8C" w:rsidRDefault="00EF1AEB" w:rsidP="00F71C8C">
            <w:pPr>
              <w:spacing w:line="240" w:lineRule="atLeast"/>
              <w:contextualSpacing/>
              <w:jc w:val="center"/>
              <w:rPr>
                <w:rFonts w:ascii="Times New Roman" w:hAnsi="Times New Roman" w:cs="Times New Roman"/>
                <w:b/>
                <w:sz w:val="28"/>
                <w:szCs w:val="28"/>
              </w:rPr>
            </w:pPr>
            <w:r w:rsidRPr="00F71C8C">
              <w:rPr>
                <w:rFonts w:ascii="Times New Roman" w:hAnsi="Times New Roman" w:cs="Times New Roman"/>
                <w:b/>
                <w:sz w:val="28"/>
                <w:szCs w:val="28"/>
              </w:rPr>
              <w:t>4</w:t>
            </w:r>
          </w:p>
        </w:tc>
        <w:tc>
          <w:tcPr>
            <w:tcW w:w="14033" w:type="dxa"/>
            <w:gridSpan w:val="3"/>
            <w:vAlign w:val="center"/>
          </w:tcPr>
          <w:p w:rsidR="00EF1AEB" w:rsidRPr="00F71C8C" w:rsidRDefault="00EF1AEB" w:rsidP="00F71C8C">
            <w:pPr>
              <w:spacing w:line="240" w:lineRule="atLeast"/>
              <w:contextualSpacing/>
              <w:jc w:val="center"/>
              <w:rPr>
                <w:rFonts w:ascii="Times New Roman" w:hAnsi="Times New Roman" w:cs="Times New Roman"/>
                <w:b/>
                <w:sz w:val="28"/>
                <w:szCs w:val="28"/>
              </w:rPr>
            </w:pPr>
            <w:r w:rsidRPr="00F71C8C">
              <w:rPr>
                <w:rFonts w:ascii="Times New Roman" w:hAnsi="Times New Roman" w:cs="Times New Roman"/>
                <w:b/>
                <w:sz w:val="28"/>
                <w:szCs w:val="28"/>
              </w:rPr>
              <w:t>Противодействие коррупции в сферах, наиболее подверженных коррупционным рискам</w:t>
            </w:r>
          </w:p>
        </w:tc>
      </w:tr>
      <w:tr w:rsidR="00EF1AEB" w:rsidTr="002B4339">
        <w:tc>
          <w:tcPr>
            <w:tcW w:w="817"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4.1.</w:t>
            </w:r>
          </w:p>
        </w:tc>
        <w:tc>
          <w:tcPr>
            <w:tcW w:w="7938" w:type="dxa"/>
          </w:tcPr>
          <w:p w:rsidR="00EF1AEB" w:rsidRPr="0032769F" w:rsidRDefault="00EF1AEB" w:rsidP="007D3FE4">
            <w:pPr>
              <w:shd w:val="clear" w:color="auto" w:fill="FFFFFF"/>
              <w:spacing w:before="100" w:beforeAutospacing="1" w:after="100" w:afterAutospacing="1"/>
              <w:jc w:val="both"/>
              <w:rPr>
                <w:rFonts w:ascii="Times New Roman" w:hAnsi="Times New Roman" w:cs="Times New Roman"/>
                <w:color w:val="000000"/>
                <w:sz w:val="28"/>
                <w:szCs w:val="28"/>
              </w:rPr>
            </w:pPr>
            <w:r w:rsidRPr="00BE603B">
              <w:rPr>
                <w:rFonts w:ascii="Times New Roman" w:hAnsi="Times New Roman" w:cs="Times New Roman"/>
                <w:color w:val="052635"/>
                <w:sz w:val="28"/>
                <w:szCs w:val="28"/>
                <w:shd w:val="clear" w:color="auto" w:fill="FFFFFF"/>
              </w:rPr>
              <w:t>Выявление коррупционных рисков, в том числе причин и условий коррупции, в деятельности по размещению государственных заказов и устранение выявленных коррупционных рисков</w:t>
            </w:r>
          </w:p>
        </w:tc>
        <w:tc>
          <w:tcPr>
            <w:tcW w:w="2693" w:type="dxa"/>
          </w:tcPr>
          <w:p w:rsidR="00EF1AEB" w:rsidRDefault="00EF1AEB" w:rsidP="00547883">
            <w:pPr>
              <w:shd w:val="clear" w:color="auto" w:fill="FFFFFF"/>
              <w:ind w:left="-108" w:right="-108"/>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Постоянно</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124"/>
        </w:trPr>
        <w:tc>
          <w:tcPr>
            <w:tcW w:w="817" w:type="dxa"/>
          </w:tcPr>
          <w:p w:rsidR="00EF1AEB" w:rsidRDefault="00EF1AEB" w:rsidP="00A8281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r w:rsidR="00A8281F">
              <w:rPr>
                <w:rFonts w:ascii="Times New Roman" w:hAnsi="Times New Roman" w:cs="Times New Roman"/>
                <w:sz w:val="28"/>
                <w:szCs w:val="28"/>
              </w:rPr>
              <w:t>2</w:t>
            </w:r>
            <w:r>
              <w:rPr>
                <w:rFonts w:ascii="Times New Roman" w:hAnsi="Times New Roman" w:cs="Times New Roman"/>
                <w:sz w:val="28"/>
                <w:szCs w:val="28"/>
              </w:rPr>
              <w:t>.</w:t>
            </w:r>
          </w:p>
        </w:tc>
        <w:tc>
          <w:tcPr>
            <w:tcW w:w="7938" w:type="dxa"/>
          </w:tcPr>
          <w:p w:rsidR="00EF1AEB" w:rsidRPr="00BE603B" w:rsidRDefault="00EF1AEB" w:rsidP="007D3FE4">
            <w:pPr>
              <w:shd w:val="clear" w:color="auto" w:fill="FFFFFF"/>
              <w:spacing w:before="100" w:beforeAutospacing="1" w:after="100" w:afterAutospacing="1"/>
              <w:jc w:val="both"/>
              <w:rPr>
                <w:rFonts w:ascii="Times New Roman" w:hAnsi="Times New Roman" w:cs="Times New Roman"/>
                <w:color w:val="052635"/>
                <w:sz w:val="28"/>
                <w:szCs w:val="28"/>
                <w:shd w:val="clear" w:color="auto" w:fill="FFFFFF"/>
              </w:rPr>
            </w:pPr>
            <w:r w:rsidRPr="00F745FE">
              <w:rPr>
                <w:rFonts w:ascii="Times New Roman" w:hAnsi="Times New Roman" w:cs="Times New Roman"/>
                <w:color w:val="000000"/>
                <w:sz w:val="28"/>
                <w:szCs w:val="28"/>
              </w:rPr>
              <w:t>Участие должностных лиц, ответственных за реализацию мероприятий по противодействию коррупции в семинарах, конференциях, «круглых столах»</w:t>
            </w:r>
          </w:p>
        </w:tc>
        <w:tc>
          <w:tcPr>
            <w:tcW w:w="2693" w:type="dxa"/>
          </w:tcPr>
          <w:p w:rsidR="00EF1AEB" w:rsidRDefault="00EF1AEB" w:rsidP="002663C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 мере необходимости </w:t>
            </w:r>
          </w:p>
          <w:p w:rsidR="00EF1AEB" w:rsidRDefault="00EF1AEB" w:rsidP="00547883">
            <w:pPr>
              <w:shd w:val="clear" w:color="auto" w:fill="FFFFFF"/>
              <w:ind w:left="-108" w:right="-108"/>
              <w:jc w:val="center"/>
              <w:rPr>
                <w:rFonts w:ascii="Times New Roman" w:hAnsi="Times New Roman" w:cs="Times New Roman"/>
                <w:sz w:val="28"/>
                <w:szCs w:val="28"/>
              </w:rPr>
            </w:pP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Первый заместитель министра</w:t>
            </w:r>
          </w:p>
        </w:tc>
      </w:tr>
      <w:tr w:rsidR="00EF1AEB" w:rsidTr="002B4339">
        <w:trPr>
          <w:trHeight w:val="705"/>
        </w:trPr>
        <w:tc>
          <w:tcPr>
            <w:tcW w:w="817" w:type="dxa"/>
            <w:vAlign w:val="center"/>
          </w:tcPr>
          <w:p w:rsidR="00EF1AEB" w:rsidRPr="002D34DD" w:rsidRDefault="00EF1AEB" w:rsidP="002D34DD">
            <w:pPr>
              <w:spacing w:line="240" w:lineRule="atLeast"/>
              <w:contextualSpacing/>
              <w:jc w:val="center"/>
              <w:rPr>
                <w:rFonts w:ascii="Times New Roman" w:hAnsi="Times New Roman" w:cs="Times New Roman"/>
                <w:b/>
                <w:sz w:val="28"/>
                <w:szCs w:val="28"/>
              </w:rPr>
            </w:pPr>
            <w:r w:rsidRPr="002D34DD">
              <w:rPr>
                <w:rFonts w:ascii="Times New Roman" w:hAnsi="Times New Roman" w:cs="Times New Roman"/>
                <w:b/>
                <w:sz w:val="28"/>
                <w:szCs w:val="28"/>
              </w:rPr>
              <w:t>5.</w:t>
            </w:r>
          </w:p>
        </w:tc>
        <w:tc>
          <w:tcPr>
            <w:tcW w:w="14033" w:type="dxa"/>
            <w:gridSpan w:val="3"/>
            <w:vAlign w:val="center"/>
          </w:tcPr>
          <w:p w:rsidR="00EF1AEB" w:rsidRPr="002D34DD" w:rsidRDefault="00EF1AEB" w:rsidP="002D34DD">
            <w:pPr>
              <w:spacing w:line="240" w:lineRule="atLeast"/>
              <w:contextualSpacing/>
              <w:jc w:val="center"/>
              <w:rPr>
                <w:rFonts w:ascii="Times New Roman" w:hAnsi="Times New Roman" w:cs="Times New Roman"/>
                <w:b/>
                <w:sz w:val="28"/>
                <w:szCs w:val="28"/>
              </w:rPr>
            </w:pPr>
            <w:r w:rsidRPr="002D34DD">
              <w:rPr>
                <w:rFonts w:ascii="Times New Roman" w:hAnsi="Times New Roman" w:cs="Times New Roman"/>
                <w:b/>
                <w:sz w:val="28"/>
                <w:szCs w:val="28"/>
              </w:rPr>
              <w:t>Проведение мониторинга и анализа уровня коррупции</w:t>
            </w:r>
          </w:p>
        </w:tc>
      </w:tr>
      <w:tr w:rsidR="00EF1AEB" w:rsidTr="002B4339">
        <w:trPr>
          <w:trHeight w:val="1685"/>
        </w:trPr>
        <w:tc>
          <w:tcPr>
            <w:tcW w:w="817" w:type="dxa"/>
          </w:tcPr>
          <w:p w:rsidR="00EF1AEB" w:rsidRDefault="00EF1AEB" w:rsidP="00C44800">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5.1</w:t>
            </w:r>
          </w:p>
        </w:tc>
        <w:tc>
          <w:tcPr>
            <w:tcW w:w="7938" w:type="dxa"/>
          </w:tcPr>
          <w:p w:rsidR="00EF1AEB" w:rsidRDefault="00EF1AEB" w:rsidP="00A8281F">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Анализ обращений граждан на предмет наличия в них информации о фактах коррупции со стороны государственных гражданских служащих Министерства и принятие по результатам такового анализа организационных мер, направленных на предупреждение подобных фактов</w:t>
            </w:r>
          </w:p>
        </w:tc>
        <w:tc>
          <w:tcPr>
            <w:tcW w:w="2693" w:type="dxa"/>
          </w:tcPr>
          <w:p w:rsidR="00EF1AEB" w:rsidRPr="00D75208" w:rsidRDefault="00EF1AEB" w:rsidP="00FF497C">
            <w:pPr>
              <w:shd w:val="clear" w:color="auto" w:fill="FFFFFF"/>
              <w:ind w:left="-108" w:right="-108"/>
              <w:jc w:val="center"/>
              <w:rPr>
                <w:rFonts w:ascii="Times New Roman" w:eastAsia="Times New Roman" w:hAnsi="Times New Roman" w:cs="Times New Roman"/>
                <w:color w:val="052635"/>
                <w:sz w:val="28"/>
                <w:szCs w:val="28"/>
                <w:lang w:eastAsia="ru-RU"/>
              </w:rPr>
            </w:pPr>
            <w:r w:rsidRPr="00D75208">
              <w:rPr>
                <w:rFonts w:ascii="Times New Roman" w:eastAsia="Times New Roman" w:hAnsi="Times New Roman" w:cs="Times New Roman"/>
                <w:color w:val="052635"/>
                <w:sz w:val="28"/>
                <w:szCs w:val="28"/>
                <w:lang w:eastAsia="ru-RU"/>
              </w:rPr>
              <w:t>по мере </w:t>
            </w:r>
          </w:p>
          <w:p w:rsidR="00EF1AEB" w:rsidRPr="00D75208" w:rsidRDefault="00EF1AEB" w:rsidP="00FF497C">
            <w:pPr>
              <w:shd w:val="clear" w:color="auto" w:fill="FFFFFF"/>
              <w:ind w:left="-108" w:right="-108"/>
              <w:jc w:val="center"/>
              <w:rPr>
                <w:rFonts w:ascii="Times New Roman" w:eastAsia="Times New Roman" w:hAnsi="Times New Roman" w:cs="Times New Roman"/>
                <w:color w:val="052635"/>
                <w:sz w:val="28"/>
                <w:szCs w:val="28"/>
                <w:lang w:eastAsia="ru-RU"/>
              </w:rPr>
            </w:pPr>
            <w:r w:rsidRPr="00D75208">
              <w:rPr>
                <w:rFonts w:ascii="Times New Roman" w:eastAsia="Times New Roman" w:hAnsi="Times New Roman" w:cs="Times New Roman"/>
                <w:color w:val="052635"/>
                <w:sz w:val="28"/>
                <w:szCs w:val="28"/>
                <w:lang w:eastAsia="ru-RU"/>
              </w:rPr>
              <w:t>поступления</w:t>
            </w:r>
          </w:p>
          <w:p w:rsidR="00EF1AEB" w:rsidRDefault="00EF1AEB" w:rsidP="00C44800">
            <w:pPr>
              <w:spacing w:line="240" w:lineRule="atLeast"/>
              <w:contextualSpacing/>
              <w:jc w:val="center"/>
              <w:rPr>
                <w:rFonts w:ascii="Times New Roman" w:hAnsi="Times New Roman" w:cs="Times New Roman"/>
                <w:sz w:val="28"/>
                <w:szCs w:val="28"/>
              </w:rPr>
            </w:pP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3380"/>
        </w:trPr>
        <w:tc>
          <w:tcPr>
            <w:tcW w:w="817" w:type="dxa"/>
          </w:tcPr>
          <w:p w:rsidR="00EF1AEB" w:rsidRDefault="00EF1AEB" w:rsidP="00C44800">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5.2.</w:t>
            </w:r>
          </w:p>
        </w:tc>
        <w:tc>
          <w:tcPr>
            <w:tcW w:w="7938" w:type="dxa"/>
          </w:tcPr>
          <w:p w:rsidR="00EF1AEB" w:rsidRDefault="00EF1AEB" w:rsidP="00A8281F">
            <w:pPr>
              <w:spacing w:line="240" w:lineRule="atLeast"/>
              <w:contextualSpacing/>
              <w:jc w:val="both"/>
              <w:rPr>
                <w:rFonts w:ascii="Times New Roman" w:hAnsi="Times New Roman" w:cs="Times New Roman"/>
                <w:sz w:val="28"/>
                <w:szCs w:val="28"/>
              </w:rPr>
            </w:pPr>
            <w:proofErr w:type="gramStart"/>
            <w:r w:rsidRPr="00FF497C">
              <w:rPr>
                <w:rFonts w:ascii="Times New Roman" w:hAnsi="Times New Roman" w:cs="Times New Roman"/>
                <w:sz w:val="28"/>
                <w:szCs w:val="28"/>
              </w:rPr>
              <w:t xml:space="preserve">Ежегодное доведение до гражданских служащих положений действующего законодательства Российской Федерации и </w:t>
            </w:r>
            <w:r>
              <w:rPr>
                <w:rFonts w:ascii="Times New Roman" w:hAnsi="Times New Roman" w:cs="Times New Roman"/>
                <w:sz w:val="28"/>
                <w:szCs w:val="28"/>
              </w:rPr>
              <w:t xml:space="preserve">Чеченской Республики </w:t>
            </w:r>
            <w:r w:rsidRPr="00FF497C">
              <w:rPr>
                <w:rFonts w:ascii="Times New Roman" w:hAnsi="Times New Roman" w:cs="Times New Roman"/>
                <w:sz w:val="28"/>
                <w:szCs w:val="28"/>
              </w:rPr>
              <w:t>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гражданскими служащими в соответствии с законодательством Российской</w:t>
            </w:r>
            <w:proofErr w:type="gramEnd"/>
            <w:r w:rsidRPr="00FF497C">
              <w:rPr>
                <w:rFonts w:ascii="Times New Roman" w:hAnsi="Times New Roman" w:cs="Times New Roman"/>
                <w:sz w:val="28"/>
                <w:szCs w:val="28"/>
              </w:rPr>
              <w:t xml:space="preserve"> Федерации о противодействии коррупции.</w:t>
            </w:r>
          </w:p>
        </w:tc>
        <w:tc>
          <w:tcPr>
            <w:tcW w:w="2693" w:type="dxa"/>
          </w:tcPr>
          <w:p w:rsidR="00EF1AEB" w:rsidRPr="00A8281F" w:rsidRDefault="00A8281F" w:rsidP="00C44800">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lang w:val="en-US"/>
              </w:rPr>
              <w:t xml:space="preserve">IV </w:t>
            </w:r>
            <w:r>
              <w:rPr>
                <w:rFonts w:ascii="Times New Roman" w:hAnsi="Times New Roman" w:cs="Times New Roman"/>
                <w:sz w:val="28"/>
                <w:szCs w:val="28"/>
              </w:rPr>
              <w:t xml:space="preserve">квартал </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c>
          <w:tcPr>
            <w:tcW w:w="817"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5.3.</w:t>
            </w:r>
          </w:p>
        </w:tc>
        <w:tc>
          <w:tcPr>
            <w:tcW w:w="7938" w:type="dxa"/>
          </w:tcPr>
          <w:p w:rsidR="00EF1AEB" w:rsidRPr="00465B05" w:rsidRDefault="00EF1AEB" w:rsidP="00A8281F">
            <w:pPr>
              <w:spacing w:line="240" w:lineRule="atLeast"/>
              <w:contextualSpacing/>
              <w:jc w:val="both"/>
              <w:rPr>
                <w:rFonts w:ascii="Times New Roman" w:hAnsi="Times New Roman" w:cs="Times New Roman"/>
                <w:sz w:val="28"/>
                <w:szCs w:val="28"/>
              </w:rPr>
            </w:pPr>
            <w:r w:rsidRPr="00465B05">
              <w:rPr>
                <w:rFonts w:ascii="Times New Roman" w:hAnsi="Times New Roman" w:cs="Times New Roman"/>
                <w:sz w:val="28"/>
                <w:szCs w:val="28"/>
                <w:shd w:val="clear" w:color="auto" w:fill="FFFFFF"/>
              </w:rPr>
              <w:t xml:space="preserve">Обеспечение размещения на официальном сайте </w:t>
            </w:r>
            <w:r>
              <w:rPr>
                <w:rFonts w:ascii="Times New Roman" w:hAnsi="Times New Roman" w:cs="Times New Roman"/>
                <w:sz w:val="28"/>
                <w:szCs w:val="28"/>
                <w:shd w:val="clear" w:color="auto" w:fill="FFFFFF"/>
              </w:rPr>
              <w:t>м</w:t>
            </w:r>
            <w:r w:rsidRPr="00465B05">
              <w:rPr>
                <w:rFonts w:ascii="Times New Roman" w:hAnsi="Times New Roman" w:cs="Times New Roman"/>
                <w:sz w:val="28"/>
                <w:szCs w:val="28"/>
                <w:shd w:val="clear" w:color="auto" w:fill="FFFFFF"/>
              </w:rPr>
              <w:t xml:space="preserve">инистерства </w:t>
            </w:r>
            <w:r>
              <w:rPr>
                <w:rFonts w:ascii="Times New Roman" w:hAnsi="Times New Roman" w:cs="Times New Roman"/>
                <w:sz w:val="28"/>
                <w:szCs w:val="28"/>
                <w:shd w:val="clear" w:color="auto" w:fill="FFFFFF"/>
              </w:rPr>
              <w:t xml:space="preserve">в сети Интернет </w:t>
            </w:r>
            <w:r w:rsidRPr="00465B05">
              <w:rPr>
                <w:rFonts w:ascii="Times New Roman" w:hAnsi="Times New Roman" w:cs="Times New Roman"/>
                <w:sz w:val="28"/>
                <w:szCs w:val="28"/>
                <w:shd w:val="clear" w:color="auto" w:fill="FFFFFF"/>
              </w:rPr>
              <w:t>информации об антикоррупционной деятельности</w:t>
            </w:r>
          </w:p>
        </w:tc>
        <w:tc>
          <w:tcPr>
            <w:tcW w:w="2693" w:type="dxa"/>
          </w:tcPr>
          <w:p w:rsidR="00EF1AEB" w:rsidRPr="00465B05" w:rsidRDefault="00EF1AEB" w:rsidP="009A7D76">
            <w:pPr>
              <w:spacing w:line="240" w:lineRule="atLeast"/>
              <w:contextualSpacing/>
              <w:jc w:val="center"/>
              <w:rPr>
                <w:rFonts w:ascii="Times New Roman" w:hAnsi="Times New Roman" w:cs="Times New Roman"/>
                <w:sz w:val="28"/>
                <w:szCs w:val="28"/>
              </w:rPr>
            </w:pPr>
            <w:r w:rsidRPr="00465B05">
              <w:rPr>
                <w:rFonts w:ascii="Times New Roman" w:hAnsi="Times New Roman" w:cs="Times New Roman"/>
                <w:sz w:val="28"/>
                <w:szCs w:val="28"/>
              </w:rPr>
              <w:t>Постоянно</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c>
          <w:tcPr>
            <w:tcW w:w="817"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5.4.</w:t>
            </w:r>
          </w:p>
        </w:tc>
        <w:tc>
          <w:tcPr>
            <w:tcW w:w="7938" w:type="dxa"/>
          </w:tcPr>
          <w:p w:rsidR="00EF1AEB" w:rsidRPr="00465B05" w:rsidRDefault="00EF1AEB" w:rsidP="00A8281F">
            <w:pPr>
              <w:spacing w:line="240" w:lineRule="atLeast"/>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Проведение работы по выявлению случаев возникновения конфликта интересов, одной из сторон которого являются государственные гражданские служащие, а при их выявлении – организация мер по урегулированию конфликта интересов</w:t>
            </w:r>
          </w:p>
        </w:tc>
        <w:tc>
          <w:tcPr>
            <w:tcW w:w="2693" w:type="dxa"/>
          </w:tcPr>
          <w:p w:rsidR="00EF1AEB" w:rsidRPr="00465B05"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862DA5" w:rsidTr="002B4339">
        <w:tc>
          <w:tcPr>
            <w:tcW w:w="817" w:type="dxa"/>
          </w:tcPr>
          <w:p w:rsidR="00862DA5" w:rsidRDefault="00862DA5"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5.5.</w:t>
            </w:r>
          </w:p>
        </w:tc>
        <w:tc>
          <w:tcPr>
            <w:tcW w:w="7938" w:type="dxa"/>
          </w:tcPr>
          <w:p w:rsidR="00862DA5" w:rsidRPr="00A8281F" w:rsidRDefault="00862DA5" w:rsidP="00A8281F">
            <w:pPr>
              <w:spacing w:line="240" w:lineRule="atLeast"/>
              <w:contextualSpacing/>
              <w:jc w:val="both"/>
              <w:rPr>
                <w:rFonts w:ascii="Times New Roman" w:hAnsi="Times New Roman" w:cs="Times New Roman"/>
                <w:sz w:val="28"/>
                <w:szCs w:val="28"/>
                <w:shd w:val="clear" w:color="auto" w:fill="FFFFFF"/>
              </w:rPr>
            </w:pPr>
            <w:r w:rsidRPr="00A8281F">
              <w:rPr>
                <w:rFonts w:ascii="Times New Roman" w:hAnsi="Times New Roman" w:cs="Times New Roman"/>
                <w:sz w:val="28"/>
                <w:szCs w:val="28"/>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w:t>
            </w:r>
            <w:r w:rsidRPr="00A8281F">
              <w:rPr>
                <w:rFonts w:ascii="Times New Roman" w:hAnsi="Times New Roman" w:cs="Times New Roman"/>
                <w:sz w:val="28"/>
                <w:szCs w:val="28"/>
              </w:rPr>
              <w:lastRenderedPageBreak/>
              <w:t>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693" w:type="dxa"/>
          </w:tcPr>
          <w:p w:rsidR="00A8281F" w:rsidRDefault="00A8281F"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Июль, декабрь</w:t>
            </w:r>
          </w:p>
          <w:p w:rsidR="00862DA5" w:rsidRDefault="00862DA5"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2017 г.</w:t>
            </w:r>
          </w:p>
        </w:tc>
        <w:tc>
          <w:tcPr>
            <w:tcW w:w="3402" w:type="dxa"/>
          </w:tcPr>
          <w:p w:rsidR="00862DA5" w:rsidRDefault="00862DA5"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066751" w:rsidTr="002B4339">
        <w:tc>
          <w:tcPr>
            <w:tcW w:w="817" w:type="dxa"/>
          </w:tcPr>
          <w:p w:rsidR="00066751" w:rsidRDefault="00066751"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7938" w:type="dxa"/>
          </w:tcPr>
          <w:p w:rsidR="00066751" w:rsidRPr="00A8281F" w:rsidRDefault="00066751" w:rsidP="00A8281F">
            <w:pPr>
              <w:spacing w:line="240" w:lineRule="atLeast"/>
              <w:contextualSpacing/>
              <w:jc w:val="both"/>
              <w:rPr>
                <w:rFonts w:ascii="Times New Roman" w:hAnsi="Times New Roman" w:cs="Times New Roman"/>
                <w:sz w:val="28"/>
                <w:szCs w:val="28"/>
              </w:rPr>
            </w:pPr>
            <w:r w:rsidRPr="00A8281F">
              <w:rPr>
                <w:rFonts w:ascii="Times New Roman" w:hAnsi="Times New Roman" w:cs="Times New Roman"/>
                <w:sz w:val="28"/>
                <w:szCs w:val="28"/>
              </w:rPr>
              <w:t>Проведение анализа работы по реализации антикоррупционной политики в подведомственных учреждениях и организациях</w:t>
            </w:r>
          </w:p>
        </w:tc>
        <w:tc>
          <w:tcPr>
            <w:tcW w:w="2693" w:type="dxa"/>
          </w:tcPr>
          <w:p w:rsidR="00066751" w:rsidRDefault="00066751" w:rsidP="00066751">
            <w:pPr>
              <w:pStyle w:val="a9"/>
              <w:spacing w:before="0" w:beforeAutospacing="0" w:after="15" w:afterAutospacing="0"/>
              <w:jc w:val="center"/>
              <w:rPr>
                <w:color w:val="052635"/>
                <w:sz w:val="28"/>
                <w:szCs w:val="28"/>
              </w:rPr>
            </w:pPr>
            <w:r>
              <w:rPr>
                <w:color w:val="052635"/>
                <w:sz w:val="28"/>
                <w:szCs w:val="28"/>
                <w:lang w:val="en-US"/>
              </w:rPr>
              <w:t>IV</w:t>
            </w:r>
            <w:r>
              <w:rPr>
                <w:color w:val="052635"/>
                <w:sz w:val="28"/>
                <w:szCs w:val="28"/>
              </w:rPr>
              <w:t xml:space="preserve"> квартал</w:t>
            </w:r>
          </w:p>
          <w:p w:rsidR="00066751" w:rsidRPr="00A8281F" w:rsidRDefault="00066751" w:rsidP="00A8281F">
            <w:pPr>
              <w:spacing w:line="240" w:lineRule="atLeast"/>
              <w:contextualSpacing/>
              <w:jc w:val="center"/>
              <w:rPr>
                <w:rFonts w:ascii="Times New Roman" w:hAnsi="Times New Roman" w:cs="Times New Roman"/>
                <w:sz w:val="28"/>
                <w:szCs w:val="28"/>
              </w:rPr>
            </w:pPr>
            <w:r>
              <w:rPr>
                <w:color w:val="052635"/>
                <w:sz w:val="28"/>
                <w:szCs w:val="28"/>
              </w:rPr>
              <w:t xml:space="preserve"> </w:t>
            </w:r>
            <w:r w:rsidRPr="00A8281F">
              <w:rPr>
                <w:rFonts w:ascii="Times New Roman" w:hAnsi="Times New Roman" w:cs="Times New Roman"/>
                <w:color w:val="052635"/>
                <w:sz w:val="28"/>
                <w:szCs w:val="28"/>
              </w:rPr>
              <w:t>201</w:t>
            </w:r>
            <w:r w:rsidR="00A8281F" w:rsidRPr="00A8281F">
              <w:rPr>
                <w:rFonts w:ascii="Times New Roman" w:hAnsi="Times New Roman" w:cs="Times New Roman"/>
                <w:color w:val="052635"/>
                <w:sz w:val="28"/>
                <w:szCs w:val="28"/>
              </w:rPr>
              <w:t>7</w:t>
            </w:r>
            <w:r w:rsidRPr="00A8281F">
              <w:rPr>
                <w:rFonts w:ascii="Times New Roman" w:hAnsi="Times New Roman" w:cs="Times New Roman"/>
                <w:color w:val="052635"/>
                <w:sz w:val="28"/>
                <w:szCs w:val="28"/>
              </w:rPr>
              <w:t>г.</w:t>
            </w:r>
          </w:p>
        </w:tc>
        <w:tc>
          <w:tcPr>
            <w:tcW w:w="3402" w:type="dxa"/>
          </w:tcPr>
          <w:p w:rsidR="00066751" w:rsidRDefault="00066751"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633"/>
        </w:trPr>
        <w:tc>
          <w:tcPr>
            <w:tcW w:w="817" w:type="dxa"/>
            <w:vAlign w:val="center"/>
          </w:tcPr>
          <w:p w:rsidR="00EF1AEB" w:rsidRPr="00496754" w:rsidRDefault="00EF1AEB" w:rsidP="00496754">
            <w:pPr>
              <w:spacing w:line="240" w:lineRule="atLeast"/>
              <w:contextualSpacing/>
              <w:jc w:val="center"/>
              <w:rPr>
                <w:rFonts w:ascii="Times New Roman" w:hAnsi="Times New Roman" w:cs="Times New Roman"/>
                <w:b/>
                <w:sz w:val="28"/>
                <w:szCs w:val="28"/>
              </w:rPr>
            </w:pPr>
            <w:r w:rsidRPr="00496754">
              <w:rPr>
                <w:rFonts w:ascii="Times New Roman" w:hAnsi="Times New Roman" w:cs="Times New Roman"/>
                <w:b/>
                <w:sz w:val="28"/>
                <w:szCs w:val="28"/>
              </w:rPr>
              <w:t>6</w:t>
            </w:r>
            <w:r>
              <w:rPr>
                <w:rFonts w:ascii="Times New Roman" w:hAnsi="Times New Roman" w:cs="Times New Roman"/>
                <w:b/>
                <w:sz w:val="28"/>
                <w:szCs w:val="28"/>
              </w:rPr>
              <w:t>.</w:t>
            </w:r>
          </w:p>
        </w:tc>
        <w:tc>
          <w:tcPr>
            <w:tcW w:w="14033" w:type="dxa"/>
            <w:gridSpan w:val="3"/>
            <w:vAlign w:val="center"/>
          </w:tcPr>
          <w:p w:rsidR="00EF1AEB" w:rsidRPr="00496754" w:rsidRDefault="00EF1AEB" w:rsidP="00496754">
            <w:pPr>
              <w:spacing w:line="240" w:lineRule="atLeast"/>
              <w:contextualSpacing/>
              <w:jc w:val="center"/>
              <w:rPr>
                <w:rFonts w:ascii="Times New Roman" w:hAnsi="Times New Roman" w:cs="Times New Roman"/>
                <w:sz w:val="28"/>
                <w:szCs w:val="28"/>
              </w:rPr>
            </w:pPr>
            <w:r w:rsidRPr="00496754">
              <w:rPr>
                <w:rFonts w:ascii="Times New Roman" w:hAnsi="Times New Roman" w:cs="Times New Roman"/>
                <w:b/>
                <w:sz w:val="28"/>
                <w:szCs w:val="28"/>
              </w:rPr>
              <w:t>Мероприятия информационного характера и пропаганда</w:t>
            </w:r>
          </w:p>
        </w:tc>
      </w:tr>
      <w:tr w:rsidR="00EF1AEB" w:rsidTr="002B4339">
        <w:trPr>
          <w:trHeight w:val="1586"/>
        </w:trPr>
        <w:tc>
          <w:tcPr>
            <w:tcW w:w="817"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6.1.</w:t>
            </w:r>
          </w:p>
        </w:tc>
        <w:tc>
          <w:tcPr>
            <w:tcW w:w="7938" w:type="dxa"/>
          </w:tcPr>
          <w:p w:rsidR="00EF1AEB" w:rsidRPr="00465B05" w:rsidRDefault="00EF1AEB" w:rsidP="00A8281F">
            <w:pPr>
              <w:spacing w:line="240" w:lineRule="atLeast"/>
              <w:contextualSpacing/>
              <w:jc w:val="both"/>
              <w:rPr>
                <w:rFonts w:ascii="Times New Roman" w:hAnsi="Times New Roman" w:cs="Times New Roman"/>
                <w:sz w:val="28"/>
                <w:szCs w:val="28"/>
                <w:shd w:val="clear" w:color="auto" w:fill="FFFFFF"/>
              </w:rPr>
            </w:pPr>
            <w:r w:rsidRPr="00BE603B">
              <w:rPr>
                <w:rFonts w:ascii="Times New Roman" w:hAnsi="Times New Roman" w:cs="Times New Roman"/>
                <w:color w:val="052635"/>
                <w:sz w:val="28"/>
                <w:szCs w:val="28"/>
                <w:shd w:val="clear" w:color="auto" w:fill="FFFFFF"/>
              </w:rPr>
              <w:t>Оказание</w:t>
            </w:r>
            <w:r>
              <w:rPr>
                <w:rFonts w:ascii="Times New Roman" w:hAnsi="Times New Roman" w:cs="Times New Roman"/>
                <w:color w:val="052635"/>
                <w:sz w:val="28"/>
                <w:szCs w:val="28"/>
                <w:shd w:val="clear" w:color="auto" w:fill="FFFFFF"/>
              </w:rPr>
              <w:t xml:space="preserve"> государственным</w:t>
            </w:r>
            <w:r w:rsidRPr="00BE603B">
              <w:rPr>
                <w:rFonts w:ascii="Times New Roman" w:hAnsi="Times New Roman" w:cs="Times New Roman"/>
                <w:color w:val="052635"/>
                <w:sz w:val="28"/>
                <w:szCs w:val="28"/>
                <w:shd w:val="clear" w:color="auto" w:fill="FFFFFF"/>
              </w:rPr>
              <w:t xml:space="preserve"> гражданским служащим Министерства консультативной помощи по вопросам, связанным с реализацией антикоррупционных механизмов,  выявления и разрешения конфликтов на гражданской службе</w:t>
            </w:r>
          </w:p>
        </w:tc>
        <w:tc>
          <w:tcPr>
            <w:tcW w:w="2693" w:type="dxa"/>
          </w:tcPr>
          <w:p w:rsidR="00EF1AEB" w:rsidRPr="00465B05"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1084"/>
        </w:trPr>
        <w:tc>
          <w:tcPr>
            <w:tcW w:w="817" w:type="dxa"/>
          </w:tcPr>
          <w:p w:rsidR="00EF1AEB" w:rsidRDefault="00EF1AEB" w:rsidP="00A8281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w:t>
            </w:r>
            <w:r w:rsidR="00A8281F">
              <w:rPr>
                <w:rFonts w:ascii="Times New Roman" w:hAnsi="Times New Roman" w:cs="Times New Roman"/>
                <w:sz w:val="28"/>
                <w:szCs w:val="28"/>
              </w:rPr>
              <w:t>2</w:t>
            </w:r>
            <w:r>
              <w:rPr>
                <w:rFonts w:ascii="Times New Roman" w:hAnsi="Times New Roman" w:cs="Times New Roman"/>
                <w:sz w:val="28"/>
                <w:szCs w:val="28"/>
              </w:rPr>
              <w:t>.</w:t>
            </w:r>
          </w:p>
        </w:tc>
        <w:tc>
          <w:tcPr>
            <w:tcW w:w="7938" w:type="dxa"/>
          </w:tcPr>
          <w:p w:rsidR="00EF1AEB" w:rsidRPr="00776C1D" w:rsidRDefault="00EF1AEB" w:rsidP="00A8281F">
            <w:pPr>
              <w:jc w:val="both"/>
              <w:rPr>
                <w:rFonts w:ascii="Times New Roman" w:hAnsi="Times New Roman" w:cs="Times New Roman"/>
                <w:sz w:val="28"/>
                <w:szCs w:val="28"/>
              </w:rPr>
            </w:pPr>
            <w:r>
              <w:rPr>
                <w:rFonts w:ascii="Times New Roman" w:hAnsi="Times New Roman" w:cs="Times New Roman"/>
                <w:sz w:val="28"/>
                <w:szCs w:val="28"/>
              </w:rPr>
              <w:t xml:space="preserve">Проведение заседания Совета по противодействию коррупции в Министерстве промышленности и энергетики Чеченской Республики  </w:t>
            </w:r>
          </w:p>
        </w:tc>
        <w:tc>
          <w:tcPr>
            <w:tcW w:w="2693"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Один раз </w:t>
            </w:r>
          </w:p>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в квартал</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Совет по противодействию коррупции</w:t>
            </w:r>
          </w:p>
        </w:tc>
      </w:tr>
      <w:tr w:rsidR="00EF1AEB" w:rsidTr="002B4339">
        <w:trPr>
          <w:trHeight w:val="1586"/>
        </w:trPr>
        <w:tc>
          <w:tcPr>
            <w:tcW w:w="817" w:type="dxa"/>
          </w:tcPr>
          <w:p w:rsidR="00EF1AEB" w:rsidRDefault="00EF1AEB" w:rsidP="00A8281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w:t>
            </w:r>
            <w:r w:rsidR="00A8281F">
              <w:rPr>
                <w:rFonts w:ascii="Times New Roman" w:hAnsi="Times New Roman" w:cs="Times New Roman"/>
                <w:sz w:val="28"/>
                <w:szCs w:val="28"/>
              </w:rPr>
              <w:t>3</w:t>
            </w:r>
            <w:r>
              <w:rPr>
                <w:rFonts w:ascii="Times New Roman" w:hAnsi="Times New Roman" w:cs="Times New Roman"/>
                <w:sz w:val="28"/>
                <w:szCs w:val="28"/>
              </w:rPr>
              <w:t>.</w:t>
            </w:r>
          </w:p>
        </w:tc>
        <w:tc>
          <w:tcPr>
            <w:tcW w:w="7938" w:type="dxa"/>
          </w:tcPr>
          <w:p w:rsidR="00EF1AEB" w:rsidRDefault="00EF1AEB" w:rsidP="00A8281F">
            <w:pPr>
              <w:jc w:val="both"/>
              <w:rPr>
                <w:rFonts w:ascii="Times New Roman" w:hAnsi="Times New Roman" w:cs="Times New Roman"/>
                <w:sz w:val="28"/>
                <w:szCs w:val="28"/>
              </w:rPr>
            </w:pPr>
            <w:r>
              <w:rPr>
                <w:rFonts w:ascii="Times New Roman" w:hAnsi="Times New Roman" w:cs="Times New Roman"/>
                <w:sz w:val="28"/>
                <w:szCs w:val="28"/>
              </w:rPr>
              <w:t>Участие государственных гражданских служащих министерства в семинарах, конференциях, круглых столах и иных мероприятиях, направленных на формирование нетерпимого отношения к проявлениям коррупции, проводимых в рамках повышения квалификации государственных гражданских служащих</w:t>
            </w:r>
          </w:p>
        </w:tc>
        <w:tc>
          <w:tcPr>
            <w:tcW w:w="2693" w:type="dxa"/>
          </w:tcPr>
          <w:p w:rsidR="00EF1AEB" w:rsidRDefault="00EF1AEB"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402" w:type="dxa"/>
          </w:tcPr>
          <w:p w:rsidR="00EF1AEB" w:rsidRDefault="00EF1AEB" w:rsidP="009A7D76">
            <w:pPr>
              <w:spacing w:line="240" w:lineRule="atLeast"/>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Ответственные</w:t>
            </w:r>
            <w:proofErr w:type="gramEnd"/>
            <w:r>
              <w:rPr>
                <w:rFonts w:ascii="Times New Roman" w:hAnsi="Times New Roman" w:cs="Times New Roman"/>
                <w:sz w:val="28"/>
                <w:szCs w:val="28"/>
              </w:rPr>
              <w:t xml:space="preserve"> за профилактику коррупционных правонарушений</w:t>
            </w:r>
          </w:p>
        </w:tc>
      </w:tr>
      <w:tr w:rsidR="00066751" w:rsidTr="002B4339">
        <w:trPr>
          <w:trHeight w:val="1586"/>
        </w:trPr>
        <w:tc>
          <w:tcPr>
            <w:tcW w:w="817" w:type="dxa"/>
          </w:tcPr>
          <w:p w:rsidR="00066751" w:rsidRDefault="00066751" w:rsidP="00A8281F">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w:t>
            </w:r>
            <w:r w:rsidR="00A8281F">
              <w:rPr>
                <w:rFonts w:ascii="Times New Roman" w:hAnsi="Times New Roman" w:cs="Times New Roman"/>
                <w:sz w:val="28"/>
                <w:szCs w:val="28"/>
              </w:rPr>
              <w:t>4</w:t>
            </w:r>
            <w:r>
              <w:rPr>
                <w:rFonts w:ascii="Times New Roman" w:hAnsi="Times New Roman" w:cs="Times New Roman"/>
                <w:sz w:val="28"/>
                <w:szCs w:val="28"/>
              </w:rPr>
              <w:t>.</w:t>
            </w:r>
          </w:p>
        </w:tc>
        <w:tc>
          <w:tcPr>
            <w:tcW w:w="7938" w:type="dxa"/>
          </w:tcPr>
          <w:p w:rsidR="00066751" w:rsidRPr="00A8281F" w:rsidRDefault="00066751" w:rsidP="00A8281F">
            <w:pPr>
              <w:jc w:val="both"/>
              <w:rPr>
                <w:rFonts w:ascii="Times New Roman" w:hAnsi="Times New Roman" w:cs="Times New Roman"/>
                <w:sz w:val="28"/>
                <w:szCs w:val="28"/>
              </w:rPr>
            </w:pPr>
            <w:r w:rsidRPr="00A8281F">
              <w:rPr>
                <w:rFonts w:ascii="Times New Roman" w:hAnsi="Times New Roman" w:cs="Times New Roman"/>
                <w:sz w:val="28"/>
                <w:szCs w:val="28"/>
              </w:rPr>
              <w:t>Информирование населения о результатах рассмотрения обращений граждан по фактам коррупции посредством ведомственных Интернет – порталов</w:t>
            </w:r>
          </w:p>
        </w:tc>
        <w:tc>
          <w:tcPr>
            <w:tcW w:w="2693" w:type="dxa"/>
          </w:tcPr>
          <w:p w:rsidR="00066751" w:rsidRDefault="00A8281F"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402" w:type="dxa"/>
          </w:tcPr>
          <w:p w:rsidR="00066751" w:rsidRDefault="00066751" w:rsidP="009A7D76">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EF1AEB" w:rsidTr="002B4339">
        <w:trPr>
          <w:trHeight w:val="2964"/>
        </w:trPr>
        <w:tc>
          <w:tcPr>
            <w:tcW w:w="817" w:type="dxa"/>
          </w:tcPr>
          <w:p w:rsidR="00EF1AEB" w:rsidRDefault="00EF1AEB" w:rsidP="008E68F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6.5.</w:t>
            </w:r>
          </w:p>
        </w:tc>
        <w:tc>
          <w:tcPr>
            <w:tcW w:w="7938" w:type="dxa"/>
          </w:tcPr>
          <w:p w:rsidR="00EF1AEB" w:rsidRPr="001215EA" w:rsidRDefault="00576CB7" w:rsidP="001215EA">
            <w:pPr>
              <w:jc w:val="both"/>
              <w:rPr>
                <w:rFonts w:ascii="Times New Roman" w:hAnsi="Times New Roman" w:cs="Times New Roman"/>
                <w:sz w:val="28"/>
                <w:szCs w:val="28"/>
              </w:rPr>
            </w:pPr>
            <w:r>
              <w:rPr>
                <w:rFonts w:ascii="Times New Roman" w:hAnsi="Times New Roman" w:cs="Times New Roman"/>
                <w:sz w:val="28"/>
                <w:szCs w:val="28"/>
              </w:rPr>
              <w:t>Организация</w:t>
            </w:r>
            <w:r w:rsidR="00EF1AEB" w:rsidRPr="00476970">
              <w:rPr>
                <w:rFonts w:ascii="Times New Roman" w:hAnsi="Times New Roman" w:cs="Times New Roman"/>
                <w:sz w:val="28"/>
                <w:szCs w:val="28"/>
              </w:rPr>
              <w:t xml:space="preserve"> эффективной работы комиссий по соблюдению требований к служебному поведению </w:t>
            </w:r>
            <w:r>
              <w:rPr>
                <w:rFonts w:ascii="Times New Roman" w:hAnsi="Times New Roman" w:cs="Times New Roman"/>
                <w:sz w:val="28"/>
                <w:szCs w:val="28"/>
              </w:rPr>
              <w:t xml:space="preserve">государственных </w:t>
            </w:r>
            <w:r w:rsidR="00EF1AEB" w:rsidRPr="00476970">
              <w:rPr>
                <w:rFonts w:ascii="Times New Roman" w:hAnsi="Times New Roman" w:cs="Times New Roman"/>
                <w:sz w:val="28"/>
                <w:szCs w:val="28"/>
              </w:rPr>
              <w:t xml:space="preserve">гражданских служащих </w:t>
            </w:r>
            <w:r w:rsidR="00EF1AEB">
              <w:rPr>
                <w:rFonts w:ascii="Times New Roman" w:hAnsi="Times New Roman" w:cs="Times New Roman"/>
                <w:sz w:val="28"/>
                <w:szCs w:val="28"/>
              </w:rPr>
              <w:t>министерства</w:t>
            </w:r>
            <w:r w:rsidR="00EF1AEB" w:rsidRPr="00476970">
              <w:rPr>
                <w:rFonts w:ascii="Times New Roman" w:hAnsi="Times New Roman" w:cs="Times New Roman"/>
                <w:sz w:val="28"/>
                <w:szCs w:val="28"/>
              </w:rPr>
              <w:t xml:space="preserve"> и уре</w:t>
            </w:r>
            <w:r w:rsidR="00EF1AEB">
              <w:rPr>
                <w:rFonts w:ascii="Times New Roman" w:hAnsi="Times New Roman" w:cs="Times New Roman"/>
                <w:sz w:val="28"/>
                <w:szCs w:val="28"/>
              </w:rPr>
              <w:t xml:space="preserve">гулированию конфликта интересов </w:t>
            </w:r>
            <w:r w:rsidR="00EF1AEB" w:rsidRPr="0048423A">
              <w:rPr>
                <w:rFonts w:ascii="Times New Roman" w:hAnsi="Times New Roman" w:cs="Times New Roman"/>
                <w:sz w:val="28"/>
                <w:szCs w:val="28"/>
              </w:rPr>
              <w:t>в обеспечении соблюдения гражданскими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w:t>
            </w:r>
            <w:r w:rsidR="00EF1AEB">
              <w:rPr>
                <w:rFonts w:ascii="Times New Roman" w:hAnsi="Times New Roman" w:cs="Times New Roman"/>
                <w:sz w:val="28"/>
                <w:szCs w:val="28"/>
              </w:rPr>
              <w:t>, другими федеральными законами</w:t>
            </w:r>
          </w:p>
        </w:tc>
        <w:tc>
          <w:tcPr>
            <w:tcW w:w="2693" w:type="dxa"/>
          </w:tcPr>
          <w:p w:rsidR="00EF1AEB" w:rsidRPr="0032769F" w:rsidRDefault="00EF1AEB" w:rsidP="00F745FE">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Постоянно</w:t>
            </w:r>
          </w:p>
        </w:tc>
        <w:tc>
          <w:tcPr>
            <w:tcW w:w="3402" w:type="dxa"/>
          </w:tcPr>
          <w:p w:rsidR="00EF1AEB" w:rsidRPr="00E8004F" w:rsidRDefault="00EF1AEB" w:rsidP="009A7D76">
            <w:pPr>
              <w:spacing w:line="240" w:lineRule="atLeast"/>
              <w:contextualSpacing/>
              <w:jc w:val="center"/>
              <w:rPr>
                <w:rFonts w:ascii="Times New Roman" w:hAnsi="Times New Roman" w:cs="Times New Roman"/>
                <w:sz w:val="28"/>
                <w:szCs w:val="28"/>
              </w:rPr>
            </w:pPr>
            <w:r w:rsidRPr="00E8004F">
              <w:rPr>
                <w:rFonts w:ascii="Times New Roman" w:hAnsi="Times New Roman" w:cs="Times New Roman"/>
                <w:sz w:val="28"/>
                <w:szCs w:val="28"/>
              </w:rPr>
              <w:t xml:space="preserve">Первый заместитель </w:t>
            </w:r>
          </w:p>
          <w:p w:rsidR="00EF1AEB" w:rsidRDefault="00EF1AEB" w:rsidP="009A7D76">
            <w:pPr>
              <w:spacing w:line="240" w:lineRule="atLeast"/>
              <w:contextualSpacing/>
              <w:jc w:val="center"/>
              <w:rPr>
                <w:b/>
                <w:sz w:val="20"/>
                <w:szCs w:val="20"/>
              </w:rPr>
            </w:pPr>
            <w:r w:rsidRPr="00E8004F">
              <w:rPr>
                <w:rFonts w:ascii="Times New Roman" w:hAnsi="Times New Roman" w:cs="Times New Roman"/>
                <w:sz w:val="28"/>
                <w:szCs w:val="28"/>
              </w:rPr>
              <w:t>министра</w:t>
            </w:r>
          </w:p>
        </w:tc>
      </w:tr>
      <w:tr w:rsidR="00862DA5" w:rsidTr="00094EAB">
        <w:trPr>
          <w:trHeight w:val="1415"/>
        </w:trPr>
        <w:tc>
          <w:tcPr>
            <w:tcW w:w="817" w:type="dxa"/>
          </w:tcPr>
          <w:p w:rsidR="00862DA5" w:rsidRDefault="00862DA5" w:rsidP="008E68F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6.6.</w:t>
            </w:r>
          </w:p>
        </w:tc>
        <w:tc>
          <w:tcPr>
            <w:tcW w:w="7938" w:type="dxa"/>
          </w:tcPr>
          <w:p w:rsidR="00862DA5" w:rsidRPr="00A8281F" w:rsidRDefault="00862DA5" w:rsidP="001215EA">
            <w:pPr>
              <w:jc w:val="both"/>
              <w:rPr>
                <w:rFonts w:ascii="Times New Roman" w:hAnsi="Times New Roman" w:cs="Times New Roman"/>
                <w:sz w:val="28"/>
                <w:szCs w:val="28"/>
              </w:rPr>
            </w:pPr>
            <w:r w:rsidRPr="00A8281F">
              <w:rPr>
                <w:rFonts w:ascii="Times New Roman" w:hAnsi="Times New Roman" w:cs="Times New Roman"/>
                <w:color w:val="052635"/>
                <w:sz w:val="28"/>
                <w:szCs w:val="28"/>
              </w:rPr>
              <w:t>Проведение заседаний комиссий по соблюдению требований к служебному поведению государственных гражданских служащих  и урегулированию конфликта  интересов</w:t>
            </w:r>
          </w:p>
        </w:tc>
        <w:tc>
          <w:tcPr>
            <w:tcW w:w="2693" w:type="dxa"/>
          </w:tcPr>
          <w:p w:rsidR="00862DA5" w:rsidRDefault="00862DA5" w:rsidP="00F745FE">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sz w:val="28"/>
                <w:szCs w:val="28"/>
              </w:rPr>
              <w:t>По мере необходимости</w:t>
            </w:r>
          </w:p>
        </w:tc>
        <w:tc>
          <w:tcPr>
            <w:tcW w:w="3402" w:type="dxa"/>
          </w:tcPr>
          <w:p w:rsidR="00862DA5" w:rsidRPr="00F52754" w:rsidRDefault="00094EAB" w:rsidP="00A8281F">
            <w:pPr>
              <w:spacing w:line="240" w:lineRule="atLeast"/>
              <w:contextualSpacing/>
              <w:jc w:val="center"/>
              <w:rPr>
                <w:rFonts w:ascii="Times New Roman" w:hAnsi="Times New Roman" w:cs="Times New Roman"/>
                <w:sz w:val="28"/>
                <w:szCs w:val="28"/>
              </w:rPr>
            </w:pPr>
            <w:r w:rsidRPr="00F52754">
              <w:rPr>
                <w:rFonts w:ascii="Times New Roman" w:hAnsi="Times New Roman" w:cs="Times New Roman"/>
                <w:sz w:val="28"/>
                <w:szCs w:val="28"/>
              </w:rPr>
              <w:t xml:space="preserve">Комиссия </w:t>
            </w:r>
            <w:r w:rsidR="00A8281F" w:rsidRPr="00F52754">
              <w:rPr>
                <w:rFonts w:ascii="Times New Roman" w:hAnsi="Times New Roman" w:cs="Times New Roman"/>
                <w:sz w:val="28"/>
                <w:szCs w:val="28"/>
              </w:rPr>
              <w:t xml:space="preserve">министерства </w:t>
            </w:r>
            <w:r w:rsidRPr="00F52754">
              <w:rPr>
                <w:rFonts w:ascii="Times New Roman" w:hAnsi="Times New Roman" w:cs="Times New Roman"/>
                <w:sz w:val="28"/>
                <w:szCs w:val="28"/>
              </w:rPr>
              <w:t xml:space="preserve">по соблюдению требований к служебному поведению государственных </w:t>
            </w:r>
            <w:r w:rsidR="00A8281F" w:rsidRPr="00F52754">
              <w:rPr>
                <w:rFonts w:ascii="Times New Roman" w:hAnsi="Times New Roman" w:cs="Times New Roman"/>
                <w:sz w:val="28"/>
                <w:szCs w:val="28"/>
              </w:rPr>
              <w:t>гражданских служащих ЧР</w:t>
            </w:r>
            <w:r w:rsidRPr="00F52754">
              <w:rPr>
                <w:rFonts w:ascii="Times New Roman" w:hAnsi="Times New Roman" w:cs="Times New Roman"/>
                <w:sz w:val="28"/>
                <w:szCs w:val="28"/>
              </w:rPr>
              <w:t xml:space="preserve"> урегулированию конфликта интересов</w:t>
            </w:r>
          </w:p>
        </w:tc>
      </w:tr>
      <w:tr w:rsidR="00066751" w:rsidTr="00094EAB">
        <w:trPr>
          <w:trHeight w:val="1415"/>
        </w:trPr>
        <w:tc>
          <w:tcPr>
            <w:tcW w:w="817" w:type="dxa"/>
          </w:tcPr>
          <w:p w:rsidR="00066751" w:rsidRDefault="00066751" w:rsidP="008E68F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6.7.</w:t>
            </w:r>
          </w:p>
        </w:tc>
        <w:tc>
          <w:tcPr>
            <w:tcW w:w="7938" w:type="dxa"/>
          </w:tcPr>
          <w:p w:rsidR="00066751" w:rsidRPr="00740084" w:rsidRDefault="00066751" w:rsidP="001215EA">
            <w:pPr>
              <w:jc w:val="both"/>
              <w:rPr>
                <w:rFonts w:ascii="Times New Roman" w:hAnsi="Times New Roman" w:cs="Times New Roman"/>
                <w:sz w:val="28"/>
                <w:szCs w:val="28"/>
              </w:rPr>
            </w:pPr>
            <w:r w:rsidRPr="00740084">
              <w:rPr>
                <w:rFonts w:ascii="Times New Roman" w:hAnsi="Times New Roman" w:cs="Times New Roman"/>
                <w:sz w:val="28"/>
                <w:szCs w:val="28"/>
              </w:rPr>
              <w:t>Размещение на официальном сайте министерства в сети Интернет информационных материалов о ходе реализации антикоррупционной политики</w:t>
            </w:r>
          </w:p>
        </w:tc>
        <w:tc>
          <w:tcPr>
            <w:tcW w:w="2693" w:type="dxa"/>
          </w:tcPr>
          <w:p w:rsidR="00740084" w:rsidRDefault="00740084" w:rsidP="00740084">
            <w:pPr>
              <w:pStyle w:val="a9"/>
              <w:spacing w:before="0" w:beforeAutospacing="0" w:after="15" w:afterAutospacing="0"/>
              <w:jc w:val="center"/>
              <w:rPr>
                <w:color w:val="052635"/>
                <w:sz w:val="28"/>
                <w:szCs w:val="28"/>
              </w:rPr>
            </w:pPr>
            <w:r>
              <w:rPr>
                <w:color w:val="052635"/>
                <w:sz w:val="28"/>
                <w:szCs w:val="28"/>
                <w:lang w:val="en-US"/>
              </w:rPr>
              <w:t>IV</w:t>
            </w:r>
            <w:r>
              <w:rPr>
                <w:color w:val="052635"/>
                <w:sz w:val="28"/>
                <w:szCs w:val="28"/>
              </w:rPr>
              <w:t xml:space="preserve"> квартал</w:t>
            </w:r>
          </w:p>
          <w:p w:rsidR="00066751" w:rsidRPr="00740084" w:rsidRDefault="00740084" w:rsidP="00740084">
            <w:pPr>
              <w:widowControl w:val="0"/>
              <w:autoSpaceDE w:val="0"/>
              <w:autoSpaceDN w:val="0"/>
              <w:adjustRightInd w:val="0"/>
              <w:jc w:val="center"/>
              <w:rPr>
                <w:rFonts w:ascii="Times New Roman" w:hAnsi="Times New Roman" w:cs="Times New Roman"/>
                <w:sz w:val="28"/>
                <w:szCs w:val="28"/>
              </w:rPr>
            </w:pPr>
            <w:r>
              <w:rPr>
                <w:color w:val="052635"/>
                <w:sz w:val="28"/>
                <w:szCs w:val="28"/>
              </w:rPr>
              <w:t xml:space="preserve"> </w:t>
            </w:r>
            <w:r w:rsidRPr="00A8281F">
              <w:rPr>
                <w:rFonts w:ascii="Times New Roman" w:hAnsi="Times New Roman" w:cs="Times New Roman"/>
                <w:color w:val="052635"/>
                <w:sz w:val="28"/>
                <w:szCs w:val="28"/>
              </w:rPr>
              <w:t>2017г.</w:t>
            </w:r>
          </w:p>
        </w:tc>
        <w:tc>
          <w:tcPr>
            <w:tcW w:w="3402" w:type="dxa"/>
          </w:tcPr>
          <w:p w:rsidR="00740084" w:rsidRDefault="00066751" w:rsidP="00094EAB">
            <w:pPr>
              <w:spacing w:line="240" w:lineRule="atLeast"/>
              <w:contextualSpacing/>
              <w:jc w:val="center"/>
              <w:rPr>
                <w:rFonts w:ascii="Times New Roman" w:hAnsi="Times New Roman" w:cs="Times New Roman"/>
                <w:sz w:val="28"/>
                <w:szCs w:val="28"/>
              </w:rPr>
            </w:pPr>
            <w:r w:rsidRPr="00740084">
              <w:rPr>
                <w:rFonts w:ascii="Times New Roman" w:hAnsi="Times New Roman" w:cs="Times New Roman"/>
                <w:sz w:val="28"/>
                <w:szCs w:val="28"/>
              </w:rPr>
              <w:t>Отдел правовой и кадровой работы</w:t>
            </w:r>
            <w:r w:rsidR="00740084">
              <w:rPr>
                <w:rFonts w:ascii="Times New Roman" w:hAnsi="Times New Roman" w:cs="Times New Roman"/>
                <w:sz w:val="28"/>
                <w:szCs w:val="28"/>
              </w:rPr>
              <w:t xml:space="preserve">, </w:t>
            </w:r>
          </w:p>
          <w:p w:rsidR="00066751" w:rsidRPr="00740084" w:rsidRDefault="00740084" w:rsidP="00094EAB">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закупок</w:t>
            </w:r>
          </w:p>
        </w:tc>
      </w:tr>
      <w:tr w:rsidR="00066751" w:rsidTr="00094EAB">
        <w:trPr>
          <w:trHeight w:val="1415"/>
        </w:trPr>
        <w:tc>
          <w:tcPr>
            <w:tcW w:w="817" w:type="dxa"/>
          </w:tcPr>
          <w:p w:rsidR="00066751" w:rsidRDefault="00066751" w:rsidP="008E68F4">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6.8.</w:t>
            </w:r>
          </w:p>
        </w:tc>
        <w:tc>
          <w:tcPr>
            <w:tcW w:w="7938" w:type="dxa"/>
          </w:tcPr>
          <w:p w:rsidR="00066751" w:rsidRPr="003F7375" w:rsidRDefault="00066751" w:rsidP="001215EA">
            <w:pPr>
              <w:jc w:val="both"/>
              <w:rPr>
                <w:rFonts w:ascii="Times New Roman" w:hAnsi="Times New Roman" w:cs="Times New Roman"/>
                <w:sz w:val="28"/>
                <w:szCs w:val="28"/>
              </w:rPr>
            </w:pPr>
            <w:r w:rsidRPr="003F7375">
              <w:rPr>
                <w:rFonts w:ascii="Times New Roman" w:hAnsi="Times New Roman" w:cs="Times New Roman"/>
                <w:sz w:val="28"/>
                <w:szCs w:val="28"/>
              </w:rPr>
              <w:t>Рассмотрение вопросов реализации антикоррупционной политики в Чеченской Республике на заседаниях общественных советов при исполнительных органах исполнительной власти Чеченской Республики  (далее – общественные советы)</w:t>
            </w:r>
          </w:p>
        </w:tc>
        <w:tc>
          <w:tcPr>
            <w:tcW w:w="2693" w:type="dxa"/>
          </w:tcPr>
          <w:p w:rsidR="003F7375" w:rsidRDefault="003F7375" w:rsidP="003F7375">
            <w:pPr>
              <w:pStyle w:val="a9"/>
              <w:spacing w:before="0" w:beforeAutospacing="0" w:after="15" w:afterAutospacing="0"/>
              <w:jc w:val="center"/>
              <w:rPr>
                <w:color w:val="052635"/>
                <w:sz w:val="28"/>
                <w:szCs w:val="28"/>
              </w:rPr>
            </w:pPr>
            <w:r>
              <w:rPr>
                <w:color w:val="052635"/>
                <w:sz w:val="28"/>
                <w:szCs w:val="28"/>
                <w:lang w:val="en-US"/>
              </w:rPr>
              <w:t>IV</w:t>
            </w:r>
            <w:r>
              <w:rPr>
                <w:color w:val="052635"/>
                <w:sz w:val="28"/>
                <w:szCs w:val="28"/>
              </w:rPr>
              <w:t xml:space="preserve"> квартал</w:t>
            </w:r>
          </w:p>
          <w:p w:rsidR="00066751" w:rsidRDefault="003F7375" w:rsidP="003F7375">
            <w:pPr>
              <w:widowControl w:val="0"/>
              <w:autoSpaceDE w:val="0"/>
              <w:autoSpaceDN w:val="0"/>
              <w:adjustRightInd w:val="0"/>
              <w:jc w:val="center"/>
              <w:rPr>
                <w:rFonts w:ascii="Times New Roman" w:hAnsi="Times New Roman" w:cs="Times New Roman"/>
                <w:sz w:val="28"/>
                <w:szCs w:val="28"/>
              </w:rPr>
            </w:pPr>
            <w:r>
              <w:rPr>
                <w:color w:val="052635"/>
                <w:sz w:val="28"/>
                <w:szCs w:val="28"/>
              </w:rPr>
              <w:t xml:space="preserve"> </w:t>
            </w:r>
            <w:r w:rsidRPr="00A8281F">
              <w:rPr>
                <w:rFonts w:ascii="Times New Roman" w:hAnsi="Times New Roman" w:cs="Times New Roman"/>
                <w:color w:val="052635"/>
                <w:sz w:val="28"/>
                <w:szCs w:val="28"/>
              </w:rPr>
              <w:t>2017г.</w:t>
            </w:r>
          </w:p>
        </w:tc>
        <w:tc>
          <w:tcPr>
            <w:tcW w:w="3402" w:type="dxa"/>
          </w:tcPr>
          <w:p w:rsidR="00066751" w:rsidRPr="00066751" w:rsidRDefault="00066751" w:rsidP="00094EAB">
            <w:pPr>
              <w:spacing w:line="240" w:lineRule="atLeast"/>
              <w:contextualSpacing/>
              <w:jc w:val="center"/>
              <w:rPr>
                <w:rFonts w:ascii="Times New Roman" w:hAnsi="Times New Roman" w:cs="Times New Roman"/>
                <w:b/>
                <w:sz w:val="28"/>
                <w:szCs w:val="28"/>
              </w:rPr>
            </w:pPr>
            <w:r>
              <w:rPr>
                <w:rFonts w:ascii="Times New Roman" w:hAnsi="Times New Roman" w:cs="Times New Roman"/>
                <w:sz w:val="28"/>
                <w:szCs w:val="28"/>
              </w:rPr>
              <w:t>Отдел правовой и кадровой работы</w:t>
            </w:r>
          </w:p>
        </w:tc>
      </w:tr>
      <w:tr w:rsidR="00D05576" w:rsidTr="00094EAB">
        <w:trPr>
          <w:trHeight w:val="1415"/>
        </w:trPr>
        <w:tc>
          <w:tcPr>
            <w:tcW w:w="817" w:type="dxa"/>
          </w:tcPr>
          <w:p w:rsidR="00D05576" w:rsidRDefault="00D05576" w:rsidP="0046479A">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w:t>
            </w:r>
            <w:r w:rsidR="0046479A">
              <w:rPr>
                <w:rFonts w:ascii="Times New Roman" w:hAnsi="Times New Roman" w:cs="Times New Roman"/>
                <w:sz w:val="28"/>
                <w:szCs w:val="28"/>
              </w:rPr>
              <w:t>9</w:t>
            </w:r>
            <w:r>
              <w:rPr>
                <w:rFonts w:ascii="Times New Roman" w:hAnsi="Times New Roman" w:cs="Times New Roman"/>
                <w:sz w:val="28"/>
                <w:szCs w:val="28"/>
              </w:rPr>
              <w:t>.</w:t>
            </w:r>
          </w:p>
        </w:tc>
        <w:tc>
          <w:tcPr>
            <w:tcW w:w="7938" w:type="dxa"/>
          </w:tcPr>
          <w:p w:rsidR="00D05576" w:rsidRPr="003F7375" w:rsidRDefault="00D05576" w:rsidP="001215EA">
            <w:pPr>
              <w:jc w:val="both"/>
              <w:rPr>
                <w:rFonts w:ascii="Times New Roman" w:hAnsi="Times New Roman" w:cs="Times New Roman"/>
                <w:sz w:val="28"/>
                <w:szCs w:val="28"/>
              </w:rPr>
            </w:pPr>
            <w:r w:rsidRPr="003F7375">
              <w:rPr>
                <w:rFonts w:ascii="Times New Roman" w:hAnsi="Times New Roman" w:cs="Times New Roman"/>
                <w:sz w:val="28"/>
                <w:szCs w:val="28"/>
              </w:rPr>
              <w:t xml:space="preserve">Обеспечение утверждения правовыми актами органов исполнительной власти Чеченской Республики, в ведении которых находятся учреждения и организации, ежегодных планов работы органов исполнительной власти Чеченской Республики по противодействию коррупции в указанных учреждениях и организациях, в том числе по проявлениям </w:t>
            </w:r>
            <w:r w:rsidRPr="003F7375">
              <w:rPr>
                <w:rFonts w:ascii="Times New Roman" w:hAnsi="Times New Roman" w:cs="Times New Roman"/>
                <w:sz w:val="28"/>
                <w:szCs w:val="28"/>
              </w:rPr>
              <w:lastRenderedPageBreak/>
              <w:t>бытовой коррупции</w:t>
            </w:r>
          </w:p>
        </w:tc>
        <w:tc>
          <w:tcPr>
            <w:tcW w:w="2693" w:type="dxa"/>
          </w:tcPr>
          <w:p w:rsidR="00D05576" w:rsidRDefault="00D05576" w:rsidP="00F745F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В течение</w:t>
            </w:r>
          </w:p>
          <w:p w:rsidR="00D05576" w:rsidRDefault="00D05576" w:rsidP="00F745F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2017 года</w:t>
            </w:r>
          </w:p>
        </w:tc>
        <w:tc>
          <w:tcPr>
            <w:tcW w:w="3402" w:type="dxa"/>
          </w:tcPr>
          <w:p w:rsidR="00D05576" w:rsidRDefault="00D05576" w:rsidP="00094EAB">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D05576" w:rsidTr="00094EAB">
        <w:trPr>
          <w:trHeight w:val="1415"/>
        </w:trPr>
        <w:tc>
          <w:tcPr>
            <w:tcW w:w="817" w:type="dxa"/>
          </w:tcPr>
          <w:p w:rsidR="00D05576" w:rsidRDefault="00D05576" w:rsidP="0046479A">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6.</w:t>
            </w:r>
            <w:r w:rsidR="0046479A">
              <w:rPr>
                <w:rFonts w:ascii="Times New Roman" w:hAnsi="Times New Roman" w:cs="Times New Roman"/>
                <w:sz w:val="28"/>
                <w:szCs w:val="28"/>
              </w:rPr>
              <w:t>10</w:t>
            </w:r>
            <w:r>
              <w:rPr>
                <w:rFonts w:ascii="Times New Roman" w:hAnsi="Times New Roman" w:cs="Times New Roman"/>
                <w:sz w:val="28"/>
                <w:szCs w:val="28"/>
              </w:rPr>
              <w:t>.</w:t>
            </w:r>
          </w:p>
        </w:tc>
        <w:tc>
          <w:tcPr>
            <w:tcW w:w="7938" w:type="dxa"/>
          </w:tcPr>
          <w:p w:rsidR="00D05576" w:rsidRPr="003F7375" w:rsidRDefault="00D05576" w:rsidP="001215EA">
            <w:pPr>
              <w:jc w:val="both"/>
              <w:rPr>
                <w:rFonts w:ascii="Times New Roman" w:hAnsi="Times New Roman" w:cs="Times New Roman"/>
                <w:sz w:val="28"/>
                <w:szCs w:val="28"/>
              </w:rPr>
            </w:pPr>
            <w:r w:rsidRPr="003F7375">
              <w:rPr>
                <w:rFonts w:ascii="Times New Roman" w:hAnsi="Times New Roman" w:cs="Times New Roman"/>
                <w:sz w:val="28"/>
                <w:szCs w:val="28"/>
              </w:rPr>
              <w:t>Обеспечение проведения совещаний (обучающих мероприятий) с руководителями (заместителями руководителей) и работниками учреждений и организаций по вопросам организации работы по противодействию коррупции в учреждениях и организациях</w:t>
            </w:r>
          </w:p>
        </w:tc>
        <w:tc>
          <w:tcPr>
            <w:tcW w:w="2693" w:type="dxa"/>
          </w:tcPr>
          <w:p w:rsidR="00D05576" w:rsidRDefault="00D05576" w:rsidP="00017F8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течение</w:t>
            </w:r>
          </w:p>
          <w:p w:rsidR="00D05576" w:rsidRDefault="00D05576" w:rsidP="00017F8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2017 года</w:t>
            </w:r>
          </w:p>
        </w:tc>
        <w:tc>
          <w:tcPr>
            <w:tcW w:w="3402" w:type="dxa"/>
          </w:tcPr>
          <w:p w:rsidR="00D05576" w:rsidRDefault="00D05576" w:rsidP="00017F88">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Отдел правовой и кадровой работы</w:t>
            </w:r>
          </w:p>
        </w:tc>
      </w:tr>
      <w:tr w:rsidR="0000662D" w:rsidTr="00AA1E44">
        <w:trPr>
          <w:trHeight w:val="1415"/>
        </w:trPr>
        <w:tc>
          <w:tcPr>
            <w:tcW w:w="817" w:type="dxa"/>
          </w:tcPr>
          <w:p w:rsidR="0000662D" w:rsidRDefault="0000662D" w:rsidP="0000662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6.11.</w:t>
            </w:r>
          </w:p>
        </w:tc>
        <w:tc>
          <w:tcPr>
            <w:tcW w:w="7938" w:type="dxa"/>
            <w:vAlign w:val="center"/>
          </w:tcPr>
          <w:p w:rsidR="0000662D" w:rsidRPr="0000662D" w:rsidRDefault="0000662D" w:rsidP="0000662D">
            <w:pPr>
              <w:pStyle w:val="a9"/>
              <w:spacing w:before="0" w:beforeAutospacing="0" w:after="15" w:afterAutospacing="0"/>
              <w:rPr>
                <w:sz w:val="28"/>
                <w:szCs w:val="28"/>
              </w:rPr>
            </w:pPr>
            <w:r w:rsidRPr="0000662D">
              <w:rPr>
                <w:sz w:val="28"/>
                <w:szCs w:val="28"/>
              </w:rPr>
              <w:t>Проведение оценки эффективности антикоррупционных мер, принимаемых в Министерстве промышленности и энергетики Чеченской Республики</w:t>
            </w:r>
          </w:p>
        </w:tc>
        <w:tc>
          <w:tcPr>
            <w:tcW w:w="2693" w:type="dxa"/>
            <w:vAlign w:val="center"/>
          </w:tcPr>
          <w:p w:rsidR="0000662D" w:rsidRPr="0000662D" w:rsidRDefault="0000662D" w:rsidP="0000662D">
            <w:pPr>
              <w:pStyle w:val="a9"/>
              <w:spacing w:before="0" w:beforeAutospacing="0" w:after="15" w:afterAutospacing="0"/>
              <w:jc w:val="center"/>
              <w:rPr>
                <w:sz w:val="28"/>
                <w:szCs w:val="28"/>
              </w:rPr>
            </w:pPr>
            <w:r w:rsidRPr="0000662D">
              <w:rPr>
                <w:sz w:val="28"/>
                <w:szCs w:val="28"/>
              </w:rPr>
              <w:t>Один раз</w:t>
            </w:r>
          </w:p>
          <w:p w:rsidR="0000662D" w:rsidRPr="0000662D" w:rsidRDefault="0000662D" w:rsidP="0000662D">
            <w:pPr>
              <w:pStyle w:val="a9"/>
              <w:spacing w:before="0" w:beforeAutospacing="0" w:after="15" w:afterAutospacing="0"/>
              <w:jc w:val="center"/>
              <w:rPr>
                <w:sz w:val="28"/>
                <w:szCs w:val="28"/>
              </w:rPr>
            </w:pPr>
            <w:r w:rsidRPr="0000662D">
              <w:rPr>
                <w:sz w:val="28"/>
                <w:szCs w:val="28"/>
              </w:rPr>
              <w:t xml:space="preserve"> в год</w:t>
            </w:r>
          </w:p>
        </w:tc>
        <w:tc>
          <w:tcPr>
            <w:tcW w:w="3402" w:type="dxa"/>
            <w:vAlign w:val="center"/>
          </w:tcPr>
          <w:p w:rsidR="0000662D" w:rsidRPr="0000662D" w:rsidRDefault="0000662D" w:rsidP="0000662D">
            <w:pPr>
              <w:pStyle w:val="a9"/>
              <w:spacing w:before="0" w:beforeAutospacing="0" w:after="15" w:afterAutospacing="0"/>
              <w:jc w:val="center"/>
              <w:rPr>
                <w:sz w:val="28"/>
                <w:szCs w:val="28"/>
              </w:rPr>
            </w:pPr>
            <w:r w:rsidRPr="0000662D">
              <w:rPr>
                <w:sz w:val="28"/>
                <w:szCs w:val="28"/>
              </w:rPr>
              <w:t>Департамент делопроизводства правовой и кадровой работы</w:t>
            </w:r>
          </w:p>
        </w:tc>
      </w:tr>
      <w:tr w:rsidR="0000662D" w:rsidTr="0000662D">
        <w:trPr>
          <w:trHeight w:val="1046"/>
        </w:trPr>
        <w:tc>
          <w:tcPr>
            <w:tcW w:w="817" w:type="dxa"/>
          </w:tcPr>
          <w:p w:rsidR="0000662D" w:rsidRDefault="0000662D" w:rsidP="0000662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6.12.</w:t>
            </w:r>
          </w:p>
        </w:tc>
        <w:tc>
          <w:tcPr>
            <w:tcW w:w="7938" w:type="dxa"/>
            <w:vAlign w:val="center"/>
          </w:tcPr>
          <w:p w:rsidR="0000662D" w:rsidRPr="0000662D" w:rsidRDefault="0000662D" w:rsidP="0000662D">
            <w:pPr>
              <w:pStyle w:val="a9"/>
              <w:spacing w:before="0" w:beforeAutospacing="0" w:after="15" w:afterAutospacing="0"/>
              <w:rPr>
                <w:sz w:val="28"/>
                <w:szCs w:val="28"/>
              </w:rPr>
            </w:pPr>
            <w:r w:rsidRPr="0000662D">
              <w:rPr>
                <w:sz w:val="28"/>
                <w:szCs w:val="28"/>
              </w:rPr>
              <w:t>Разработка методических рекомендаций по организации и проведению мероприятий, направленных на противодействие коррупции в Министерстве промышленности и энергетики Чеченской Республики, а также в подведомственных учреждениях;</w:t>
            </w:r>
          </w:p>
        </w:tc>
        <w:tc>
          <w:tcPr>
            <w:tcW w:w="2693" w:type="dxa"/>
            <w:vAlign w:val="center"/>
          </w:tcPr>
          <w:p w:rsidR="0000662D" w:rsidRPr="0000662D" w:rsidRDefault="0000662D" w:rsidP="0000662D">
            <w:pPr>
              <w:pStyle w:val="a9"/>
              <w:spacing w:before="0" w:beforeAutospacing="0" w:after="15" w:afterAutospacing="0"/>
              <w:jc w:val="center"/>
              <w:rPr>
                <w:sz w:val="28"/>
                <w:szCs w:val="28"/>
              </w:rPr>
            </w:pPr>
            <w:r w:rsidRPr="0000662D">
              <w:rPr>
                <w:sz w:val="28"/>
                <w:szCs w:val="28"/>
              </w:rPr>
              <w:t>По мере необходимости</w:t>
            </w:r>
          </w:p>
        </w:tc>
        <w:tc>
          <w:tcPr>
            <w:tcW w:w="3402" w:type="dxa"/>
            <w:vAlign w:val="center"/>
          </w:tcPr>
          <w:p w:rsidR="0000662D" w:rsidRPr="0000662D" w:rsidRDefault="0000662D" w:rsidP="0000662D">
            <w:pPr>
              <w:pStyle w:val="a9"/>
              <w:spacing w:before="0" w:beforeAutospacing="0" w:after="15" w:afterAutospacing="0"/>
              <w:jc w:val="center"/>
              <w:rPr>
                <w:sz w:val="28"/>
                <w:szCs w:val="28"/>
              </w:rPr>
            </w:pPr>
            <w:r w:rsidRPr="0000662D">
              <w:rPr>
                <w:sz w:val="28"/>
                <w:szCs w:val="28"/>
              </w:rPr>
              <w:t>Департамент делопроизводства правовой и кадровой работы</w:t>
            </w:r>
          </w:p>
        </w:tc>
      </w:tr>
      <w:tr w:rsidR="0000662D" w:rsidTr="00D365B7">
        <w:trPr>
          <w:trHeight w:val="1415"/>
        </w:trPr>
        <w:tc>
          <w:tcPr>
            <w:tcW w:w="817" w:type="dxa"/>
          </w:tcPr>
          <w:p w:rsidR="0000662D" w:rsidRDefault="0000662D" w:rsidP="0000662D">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6.13.</w:t>
            </w:r>
          </w:p>
        </w:tc>
        <w:tc>
          <w:tcPr>
            <w:tcW w:w="7938" w:type="dxa"/>
            <w:vAlign w:val="center"/>
          </w:tcPr>
          <w:p w:rsidR="0000662D" w:rsidRPr="0000662D" w:rsidRDefault="0000662D" w:rsidP="0000662D">
            <w:pPr>
              <w:pStyle w:val="a9"/>
              <w:spacing w:before="0" w:beforeAutospacing="0" w:after="15" w:afterAutospacing="0"/>
              <w:rPr>
                <w:sz w:val="28"/>
                <w:szCs w:val="28"/>
              </w:rPr>
            </w:pPr>
            <w:r w:rsidRPr="0000662D">
              <w:rPr>
                <w:sz w:val="28"/>
                <w:szCs w:val="28"/>
              </w:rPr>
              <w:t xml:space="preserve">Проведение </w:t>
            </w:r>
            <w:proofErr w:type="gramStart"/>
            <w:r w:rsidRPr="0000662D">
              <w:rPr>
                <w:sz w:val="28"/>
                <w:szCs w:val="28"/>
              </w:rPr>
              <w:t>анализа исполнения плана мероприятий Совета</w:t>
            </w:r>
            <w:proofErr w:type="gramEnd"/>
            <w:r w:rsidRPr="0000662D">
              <w:rPr>
                <w:sz w:val="28"/>
                <w:szCs w:val="28"/>
              </w:rPr>
              <w:t xml:space="preserve"> по  противодействию коррупции, подготовка отчета и его публикация на официальном Интернет – сайте Министерства промышленности и энергетики Чеченской Республики</w:t>
            </w:r>
          </w:p>
        </w:tc>
        <w:tc>
          <w:tcPr>
            <w:tcW w:w="2693" w:type="dxa"/>
            <w:vAlign w:val="center"/>
          </w:tcPr>
          <w:p w:rsidR="0000662D" w:rsidRPr="0000662D" w:rsidRDefault="0000662D" w:rsidP="0000662D">
            <w:pPr>
              <w:pStyle w:val="a9"/>
              <w:spacing w:before="0" w:beforeAutospacing="0" w:after="15" w:afterAutospacing="0"/>
              <w:jc w:val="center"/>
              <w:rPr>
                <w:sz w:val="28"/>
                <w:szCs w:val="28"/>
              </w:rPr>
            </w:pPr>
            <w:r w:rsidRPr="0000662D">
              <w:rPr>
                <w:sz w:val="28"/>
                <w:szCs w:val="28"/>
              </w:rPr>
              <w:t>Один раз</w:t>
            </w:r>
          </w:p>
          <w:p w:rsidR="0000662D" w:rsidRPr="0000662D" w:rsidRDefault="0000662D" w:rsidP="0000662D">
            <w:pPr>
              <w:pStyle w:val="a9"/>
              <w:spacing w:before="0" w:beforeAutospacing="0" w:after="15" w:afterAutospacing="0"/>
              <w:jc w:val="center"/>
              <w:rPr>
                <w:sz w:val="28"/>
                <w:szCs w:val="28"/>
              </w:rPr>
            </w:pPr>
            <w:r w:rsidRPr="0000662D">
              <w:rPr>
                <w:sz w:val="28"/>
                <w:szCs w:val="28"/>
              </w:rPr>
              <w:t xml:space="preserve"> в год</w:t>
            </w:r>
          </w:p>
        </w:tc>
        <w:tc>
          <w:tcPr>
            <w:tcW w:w="3402" w:type="dxa"/>
            <w:vAlign w:val="center"/>
          </w:tcPr>
          <w:p w:rsidR="0000662D" w:rsidRPr="0000662D" w:rsidRDefault="0000662D" w:rsidP="0000662D">
            <w:pPr>
              <w:pStyle w:val="a9"/>
              <w:spacing w:before="0" w:beforeAutospacing="0" w:after="15" w:afterAutospacing="0"/>
              <w:jc w:val="center"/>
              <w:rPr>
                <w:sz w:val="28"/>
                <w:szCs w:val="28"/>
              </w:rPr>
            </w:pPr>
            <w:r w:rsidRPr="0000662D">
              <w:rPr>
                <w:sz w:val="28"/>
                <w:szCs w:val="28"/>
              </w:rPr>
              <w:t>Департамент делопроизводства правовой и кадровой работы</w:t>
            </w:r>
          </w:p>
        </w:tc>
      </w:tr>
    </w:tbl>
    <w:p w:rsidR="009A7D76" w:rsidRDefault="009A7D76" w:rsidP="009A7D76">
      <w:pPr>
        <w:spacing w:after="0" w:line="240" w:lineRule="atLeast"/>
        <w:contextualSpacing/>
        <w:jc w:val="center"/>
        <w:rPr>
          <w:rFonts w:ascii="Times New Roman" w:hAnsi="Times New Roman" w:cs="Times New Roman"/>
          <w:sz w:val="28"/>
          <w:szCs w:val="28"/>
        </w:rPr>
      </w:pPr>
    </w:p>
    <w:p w:rsidR="0000662D" w:rsidRDefault="0000662D" w:rsidP="00E8004F">
      <w:pPr>
        <w:pStyle w:val="a5"/>
        <w:rPr>
          <w:rFonts w:ascii="Times New Roman" w:hAnsi="Times New Roman" w:cs="Times New Roman"/>
          <w:sz w:val="28"/>
          <w:szCs w:val="28"/>
        </w:rPr>
      </w:pPr>
    </w:p>
    <w:p w:rsidR="00E8004F" w:rsidRPr="00E8004F" w:rsidRDefault="00E8004F" w:rsidP="00E8004F">
      <w:pPr>
        <w:pStyle w:val="a5"/>
        <w:rPr>
          <w:rFonts w:ascii="Times New Roman" w:hAnsi="Times New Roman" w:cs="Times New Roman"/>
          <w:sz w:val="28"/>
          <w:szCs w:val="28"/>
        </w:rPr>
      </w:pPr>
      <w:r w:rsidRPr="00E8004F">
        <w:rPr>
          <w:rFonts w:ascii="Times New Roman" w:hAnsi="Times New Roman" w:cs="Times New Roman"/>
          <w:sz w:val="28"/>
          <w:szCs w:val="28"/>
        </w:rPr>
        <w:t>Секретарь Совета по противодействию</w:t>
      </w:r>
    </w:p>
    <w:p w:rsidR="00E8004F" w:rsidRDefault="00E8004F" w:rsidP="00E8004F">
      <w:pPr>
        <w:pStyle w:val="a5"/>
        <w:rPr>
          <w:rFonts w:ascii="Times New Roman" w:hAnsi="Times New Roman" w:cs="Times New Roman"/>
          <w:sz w:val="28"/>
          <w:szCs w:val="28"/>
        </w:rPr>
      </w:pPr>
      <w:r w:rsidRPr="00E8004F">
        <w:rPr>
          <w:rFonts w:ascii="Times New Roman" w:hAnsi="Times New Roman" w:cs="Times New Roman"/>
          <w:sz w:val="28"/>
          <w:szCs w:val="28"/>
        </w:rPr>
        <w:t xml:space="preserve">коррупции в </w:t>
      </w:r>
      <w:r>
        <w:rPr>
          <w:rFonts w:ascii="Times New Roman" w:hAnsi="Times New Roman" w:cs="Times New Roman"/>
          <w:sz w:val="28"/>
          <w:szCs w:val="28"/>
        </w:rPr>
        <w:t>М</w:t>
      </w:r>
      <w:r w:rsidRPr="00E8004F">
        <w:rPr>
          <w:rFonts w:ascii="Times New Roman" w:hAnsi="Times New Roman" w:cs="Times New Roman"/>
          <w:sz w:val="28"/>
          <w:szCs w:val="28"/>
        </w:rPr>
        <w:t>инистерстве</w:t>
      </w:r>
      <w:r>
        <w:rPr>
          <w:rFonts w:ascii="Times New Roman" w:hAnsi="Times New Roman" w:cs="Times New Roman"/>
          <w:sz w:val="28"/>
          <w:szCs w:val="28"/>
        </w:rPr>
        <w:t xml:space="preserve"> промышленности</w:t>
      </w:r>
    </w:p>
    <w:p w:rsidR="0097313D" w:rsidRPr="00E8004F" w:rsidRDefault="00E8004F" w:rsidP="00E8004F">
      <w:pPr>
        <w:pStyle w:val="a5"/>
        <w:rPr>
          <w:rFonts w:ascii="Times New Roman" w:hAnsi="Times New Roman" w:cs="Times New Roman"/>
          <w:sz w:val="28"/>
          <w:szCs w:val="28"/>
        </w:rPr>
      </w:pPr>
      <w:r>
        <w:rPr>
          <w:rFonts w:ascii="Times New Roman" w:hAnsi="Times New Roman" w:cs="Times New Roman"/>
          <w:sz w:val="28"/>
          <w:szCs w:val="28"/>
        </w:rPr>
        <w:t xml:space="preserve">и энергетики Чеченской Республики    </w:t>
      </w:r>
      <w:r w:rsidRPr="00E8004F">
        <w:rPr>
          <w:rFonts w:ascii="Times New Roman" w:hAnsi="Times New Roman" w:cs="Times New Roman"/>
          <w:sz w:val="28"/>
          <w:szCs w:val="28"/>
        </w:rPr>
        <w:tab/>
      </w:r>
      <w:r w:rsidRPr="00E8004F">
        <w:rPr>
          <w:rFonts w:ascii="Times New Roman" w:hAnsi="Times New Roman" w:cs="Times New Roman"/>
          <w:sz w:val="28"/>
          <w:szCs w:val="28"/>
        </w:rPr>
        <w:tab/>
      </w:r>
      <w:r>
        <w:rPr>
          <w:rFonts w:ascii="Times New Roman" w:hAnsi="Times New Roman" w:cs="Times New Roman"/>
          <w:sz w:val="28"/>
          <w:szCs w:val="28"/>
        </w:rPr>
        <w:t xml:space="preserve">      </w:t>
      </w:r>
      <w:r w:rsidRPr="00E8004F">
        <w:rPr>
          <w:rFonts w:ascii="Times New Roman" w:hAnsi="Times New Roman" w:cs="Times New Roman"/>
          <w:sz w:val="28"/>
          <w:szCs w:val="28"/>
        </w:rPr>
        <w:tab/>
      </w:r>
      <w:r w:rsidRPr="00E8004F">
        <w:rPr>
          <w:rFonts w:ascii="Times New Roman" w:hAnsi="Times New Roman" w:cs="Times New Roman"/>
          <w:sz w:val="28"/>
          <w:szCs w:val="28"/>
        </w:rPr>
        <w:tab/>
      </w:r>
      <w:r w:rsidRPr="00E8004F">
        <w:rPr>
          <w:rFonts w:ascii="Times New Roman" w:hAnsi="Times New Roman" w:cs="Times New Roman"/>
          <w:sz w:val="28"/>
          <w:szCs w:val="28"/>
        </w:rPr>
        <w:tab/>
      </w:r>
      <w:r w:rsidRPr="00E8004F">
        <w:rPr>
          <w:rFonts w:ascii="Times New Roman" w:hAnsi="Times New Roman" w:cs="Times New Roman"/>
          <w:sz w:val="28"/>
          <w:szCs w:val="28"/>
        </w:rPr>
        <w:tab/>
      </w:r>
      <w:r w:rsidRPr="00E8004F">
        <w:rPr>
          <w:rFonts w:ascii="Times New Roman" w:hAnsi="Times New Roman" w:cs="Times New Roman"/>
          <w:sz w:val="28"/>
          <w:szCs w:val="28"/>
        </w:rPr>
        <w:tab/>
      </w:r>
      <w:r w:rsidR="0000662D">
        <w:rPr>
          <w:rFonts w:ascii="Times New Roman" w:hAnsi="Times New Roman" w:cs="Times New Roman"/>
          <w:sz w:val="28"/>
          <w:szCs w:val="28"/>
        </w:rPr>
        <w:t xml:space="preserve">                                                  </w:t>
      </w:r>
      <w:proofErr w:type="spellStart"/>
      <w:r w:rsidR="0000662D">
        <w:rPr>
          <w:rFonts w:ascii="Times New Roman" w:hAnsi="Times New Roman" w:cs="Times New Roman"/>
          <w:sz w:val="28"/>
          <w:szCs w:val="28"/>
        </w:rPr>
        <w:t>М.Р.Дачаева</w:t>
      </w:r>
      <w:proofErr w:type="spellEnd"/>
    </w:p>
    <w:sectPr w:rsidR="0097313D" w:rsidRPr="00E8004F" w:rsidSect="0000662D">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9A7D76"/>
    <w:rsid w:val="0000662D"/>
    <w:rsid w:val="000163B2"/>
    <w:rsid w:val="00026C2B"/>
    <w:rsid w:val="00042DC3"/>
    <w:rsid w:val="000478EE"/>
    <w:rsid w:val="000603B9"/>
    <w:rsid w:val="00066751"/>
    <w:rsid w:val="00094EAB"/>
    <w:rsid w:val="000D0038"/>
    <w:rsid w:val="000D0716"/>
    <w:rsid w:val="000E21B4"/>
    <w:rsid w:val="000F04AA"/>
    <w:rsid w:val="000F525A"/>
    <w:rsid w:val="00121082"/>
    <w:rsid w:val="001215EA"/>
    <w:rsid w:val="00195A1A"/>
    <w:rsid w:val="001D3778"/>
    <w:rsid w:val="001E441C"/>
    <w:rsid w:val="00235F12"/>
    <w:rsid w:val="00245FC2"/>
    <w:rsid w:val="00255D0B"/>
    <w:rsid w:val="00257F77"/>
    <w:rsid w:val="002663CA"/>
    <w:rsid w:val="00281AC7"/>
    <w:rsid w:val="002B2614"/>
    <w:rsid w:val="002B4339"/>
    <w:rsid w:val="002D34DD"/>
    <w:rsid w:val="0032678C"/>
    <w:rsid w:val="0032769F"/>
    <w:rsid w:val="00341DF3"/>
    <w:rsid w:val="0034422F"/>
    <w:rsid w:val="00366CA1"/>
    <w:rsid w:val="00383BEC"/>
    <w:rsid w:val="00385591"/>
    <w:rsid w:val="00390CC8"/>
    <w:rsid w:val="003A4AA1"/>
    <w:rsid w:val="003A6CFD"/>
    <w:rsid w:val="003B46CC"/>
    <w:rsid w:val="003D3C8E"/>
    <w:rsid w:val="003E1177"/>
    <w:rsid w:val="003E49D8"/>
    <w:rsid w:val="003E7D4F"/>
    <w:rsid w:val="003F7375"/>
    <w:rsid w:val="00420ABF"/>
    <w:rsid w:val="00444BF9"/>
    <w:rsid w:val="00464175"/>
    <w:rsid w:val="0046479A"/>
    <w:rsid w:val="00465B05"/>
    <w:rsid w:val="00476970"/>
    <w:rsid w:val="00481CA1"/>
    <w:rsid w:val="0048423A"/>
    <w:rsid w:val="00496754"/>
    <w:rsid w:val="004E5265"/>
    <w:rsid w:val="004F2899"/>
    <w:rsid w:val="00500316"/>
    <w:rsid w:val="005322B8"/>
    <w:rsid w:val="00547883"/>
    <w:rsid w:val="00562DB1"/>
    <w:rsid w:val="00563321"/>
    <w:rsid w:val="00567241"/>
    <w:rsid w:val="0057465D"/>
    <w:rsid w:val="00576CB7"/>
    <w:rsid w:val="00576FBB"/>
    <w:rsid w:val="005844C4"/>
    <w:rsid w:val="005914A0"/>
    <w:rsid w:val="005C5E86"/>
    <w:rsid w:val="005D1842"/>
    <w:rsid w:val="005F1E67"/>
    <w:rsid w:val="00611426"/>
    <w:rsid w:val="006264D4"/>
    <w:rsid w:val="00634754"/>
    <w:rsid w:val="00641CA1"/>
    <w:rsid w:val="00643F64"/>
    <w:rsid w:val="00657038"/>
    <w:rsid w:val="006648D3"/>
    <w:rsid w:val="0067331E"/>
    <w:rsid w:val="0067466A"/>
    <w:rsid w:val="00684FA0"/>
    <w:rsid w:val="00693AA1"/>
    <w:rsid w:val="006A5554"/>
    <w:rsid w:val="006B541D"/>
    <w:rsid w:val="006C6F29"/>
    <w:rsid w:val="006D0560"/>
    <w:rsid w:val="006D1B94"/>
    <w:rsid w:val="006E38B5"/>
    <w:rsid w:val="00714A6E"/>
    <w:rsid w:val="00740084"/>
    <w:rsid w:val="00783C3C"/>
    <w:rsid w:val="007B534E"/>
    <w:rsid w:val="007C69EE"/>
    <w:rsid w:val="007D33EF"/>
    <w:rsid w:val="007D3FE4"/>
    <w:rsid w:val="008107F3"/>
    <w:rsid w:val="00812905"/>
    <w:rsid w:val="0084611A"/>
    <w:rsid w:val="00862DA5"/>
    <w:rsid w:val="008954CA"/>
    <w:rsid w:val="008A25CF"/>
    <w:rsid w:val="008A2DB5"/>
    <w:rsid w:val="008D3A52"/>
    <w:rsid w:val="008E31A2"/>
    <w:rsid w:val="008E38E9"/>
    <w:rsid w:val="008E68F4"/>
    <w:rsid w:val="00922CF9"/>
    <w:rsid w:val="00930B4C"/>
    <w:rsid w:val="009341F7"/>
    <w:rsid w:val="0097313D"/>
    <w:rsid w:val="00995A5A"/>
    <w:rsid w:val="009A41DE"/>
    <w:rsid w:val="009A7D76"/>
    <w:rsid w:val="009E5606"/>
    <w:rsid w:val="00A16788"/>
    <w:rsid w:val="00A25B23"/>
    <w:rsid w:val="00A31D98"/>
    <w:rsid w:val="00A465E3"/>
    <w:rsid w:val="00A57BDE"/>
    <w:rsid w:val="00A8051B"/>
    <w:rsid w:val="00A80584"/>
    <w:rsid w:val="00A8281F"/>
    <w:rsid w:val="00AA0930"/>
    <w:rsid w:val="00AA5B1F"/>
    <w:rsid w:val="00AA661F"/>
    <w:rsid w:val="00AB662A"/>
    <w:rsid w:val="00AC3C0B"/>
    <w:rsid w:val="00AD1984"/>
    <w:rsid w:val="00AE3A54"/>
    <w:rsid w:val="00AF09BF"/>
    <w:rsid w:val="00AF7705"/>
    <w:rsid w:val="00B367F9"/>
    <w:rsid w:val="00B65687"/>
    <w:rsid w:val="00B67568"/>
    <w:rsid w:val="00B96F4D"/>
    <w:rsid w:val="00BB0C68"/>
    <w:rsid w:val="00BC118D"/>
    <w:rsid w:val="00BC4ACC"/>
    <w:rsid w:val="00BE2CEC"/>
    <w:rsid w:val="00BE603B"/>
    <w:rsid w:val="00C02297"/>
    <w:rsid w:val="00C30595"/>
    <w:rsid w:val="00C41778"/>
    <w:rsid w:val="00C41954"/>
    <w:rsid w:val="00C71195"/>
    <w:rsid w:val="00C72806"/>
    <w:rsid w:val="00C86E5E"/>
    <w:rsid w:val="00CA0CD9"/>
    <w:rsid w:val="00CA26DC"/>
    <w:rsid w:val="00CC2B40"/>
    <w:rsid w:val="00CD686F"/>
    <w:rsid w:val="00D05576"/>
    <w:rsid w:val="00D07749"/>
    <w:rsid w:val="00D25B79"/>
    <w:rsid w:val="00D62F91"/>
    <w:rsid w:val="00D75208"/>
    <w:rsid w:val="00DA37D7"/>
    <w:rsid w:val="00DD0F2F"/>
    <w:rsid w:val="00DE4D59"/>
    <w:rsid w:val="00DF7542"/>
    <w:rsid w:val="00E00496"/>
    <w:rsid w:val="00E029A5"/>
    <w:rsid w:val="00E22B0E"/>
    <w:rsid w:val="00E70329"/>
    <w:rsid w:val="00E8004F"/>
    <w:rsid w:val="00E859E4"/>
    <w:rsid w:val="00E85BD1"/>
    <w:rsid w:val="00ED3A23"/>
    <w:rsid w:val="00ED74CB"/>
    <w:rsid w:val="00EF1AEB"/>
    <w:rsid w:val="00F03245"/>
    <w:rsid w:val="00F51513"/>
    <w:rsid w:val="00F52754"/>
    <w:rsid w:val="00F71C8C"/>
    <w:rsid w:val="00F73116"/>
    <w:rsid w:val="00F745FE"/>
    <w:rsid w:val="00F7532F"/>
    <w:rsid w:val="00F844D8"/>
    <w:rsid w:val="00F908BF"/>
    <w:rsid w:val="00F91A93"/>
    <w:rsid w:val="00FA09D2"/>
    <w:rsid w:val="00FB19A7"/>
    <w:rsid w:val="00FE0558"/>
    <w:rsid w:val="00FF497C"/>
    <w:rsid w:val="00FF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97313D"/>
    <w:rPr>
      <w:color w:val="0000FF"/>
      <w:u w:val="single"/>
    </w:rPr>
  </w:style>
  <w:style w:type="paragraph" w:customStyle="1" w:styleId="default">
    <w:name w:val="default"/>
    <w:basedOn w:val="a"/>
    <w:rsid w:val="00016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E4D59"/>
    <w:pPr>
      <w:spacing w:after="0" w:line="240" w:lineRule="auto"/>
    </w:pPr>
  </w:style>
  <w:style w:type="character" w:customStyle="1" w:styleId="apple-converted-space">
    <w:name w:val="apple-converted-space"/>
    <w:basedOn w:val="a0"/>
    <w:rsid w:val="0057465D"/>
  </w:style>
  <w:style w:type="character" w:customStyle="1" w:styleId="a6">
    <w:name w:val="Основной текст_"/>
    <w:link w:val="1"/>
    <w:rsid w:val="00476970"/>
    <w:rPr>
      <w:rFonts w:ascii="Times New Roman" w:eastAsia="Times New Roman" w:hAnsi="Times New Roman"/>
      <w:sz w:val="29"/>
      <w:szCs w:val="29"/>
      <w:shd w:val="clear" w:color="auto" w:fill="FFFFFF"/>
    </w:rPr>
  </w:style>
  <w:style w:type="paragraph" w:customStyle="1" w:styleId="1">
    <w:name w:val="Основной текст1"/>
    <w:basedOn w:val="a"/>
    <w:link w:val="a6"/>
    <w:rsid w:val="00476970"/>
    <w:pPr>
      <w:shd w:val="clear" w:color="auto" w:fill="FFFFFF"/>
      <w:spacing w:after="420" w:line="0" w:lineRule="atLeast"/>
      <w:jc w:val="center"/>
    </w:pPr>
    <w:rPr>
      <w:rFonts w:ascii="Times New Roman" w:eastAsia="Times New Roman" w:hAnsi="Times New Roman"/>
      <w:sz w:val="29"/>
      <w:szCs w:val="29"/>
    </w:rPr>
  </w:style>
  <w:style w:type="paragraph" w:styleId="a7">
    <w:name w:val="Balloon Text"/>
    <w:basedOn w:val="a"/>
    <w:link w:val="a8"/>
    <w:uiPriority w:val="99"/>
    <w:semiHidden/>
    <w:unhideWhenUsed/>
    <w:rsid w:val="00FA09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09D2"/>
    <w:rPr>
      <w:rFonts w:ascii="Tahoma" w:hAnsi="Tahoma" w:cs="Tahoma"/>
      <w:sz w:val="16"/>
      <w:szCs w:val="16"/>
    </w:rPr>
  </w:style>
  <w:style w:type="paragraph" w:styleId="a9">
    <w:name w:val="Normal (Web)"/>
    <w:basedOn w:val="a"/>
    <w:uiPriority w:val="99"/>
    <w:unhideWhenUsed/>
    <w:rsid w:val="000667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0664">
      <w:bodyDiv w:val="1"/>
      <w:marLeft w:val="0"/>
      <w:marRight w:val="0"/>
      <w:marTop w:val="0"/>
      <w:marBottom w:val="0"/>
      <w:divBdr>
        <w:top w:val="none" w:sz="0" w:space="0" w:color="auto"/>
        <w:left w:val="none" w:sz="0" w:space="0" w:color="auto"/>
        <w:bottom w:val="none" w:sz="0" w:space="0" w:color="auto"/>
        <w:right w:val="none" w:sz="0" w:space="0" w:color="auto"/>
      </w:divBdr>
    </w:div>
    <w:div w:id="1016157668">
      <w:bodyDiv w:val="1"/>
      <w:marLeft w:val="0"/>
      <w:marRight w:val="0"/>
      <w:marTop w:val="0"/>
      <w:marBottom w:val="0"/>
      <w:divBdr>
        <w:top w:val="none" w:sz="0" w:space="0" w:color="auto"/>
        <w:left w:val="none" w:sz="0" w:space="0" w:color="auto"/>
        <w:bottom w:val="none" w:sz="0" w:space="0" w:color="auto"/>
        <w:right w:val="none" w:sz="0" w:space="0" w:color="auto"/>
      </w:divBdr>
    </w:div>
    <w:div w:id="1168013979">
      <w:bodyDiv w:val="1"/>
      <w:marLeft w:val="0"/>
      <w:marRight w:val="0"/>
      <w:marTop w:val="0"/>
      <w:marBottom w:val="0"/>
      <w:divBdr>
        <w:top w:val="none" w:sz="0" w:space="0" w:color="auto"/>
        <w:left w:val="none" w:sz="0" w:space="0" w:color="auto"/>
        <w:bottom w:val="none" w:sz="0" w:space="0" w:color="auto"/>
        <w:right w:val="none" w:sz="0" w:space="0" w:color="auto"/>
      </w:divBdr>
    </w:div>
    <w:div w:id="1214922666">
      <w:bodyDiv w:val="1"/>
      <w:marLeft w:val="0"/>
      <w:marRight w:val="0"/>
      <w:marTop w:val="0"/>
      <w:marBottom w:val="0"/>
      <w:divBdr>
        <w:top w:val="none" w:sz="0" w:space="0" w:color="auto"/>
        <w:left w:val="none" w:sz="0" w:space="0" w:color="auto"/>
        <w:bottom w:val="none" w:sz="0" w:space="0" w:color="auto"/>
        <w:right w:val="none" w:sz="0" w:space="0" w:color="auto"/>
      </w:divBdr>
    </w:div>
    <w:div w:id="1231769897">
      <w:bodyDiv w:val="1"/>
      <w:marLeft w:val="0"/>
      <w:marRight w:val="0"/>
      <w:marTop w:val="0"/>
      <w:marBottom w:val="0"/>
      <w:divBdr>
        <w:top w:val="none" w:sz="0" w:space="0" w:color="auto"/>
        <w:left w:val="none" w:sz="0" w:space="0" w:color="auto"/>
        <w:bottom w:val="none" w:sz="0" w:space="0" w:color="auto"/>
        <w:right w:val="none" w:sz="0" w:space="0" w:color="auto"/>
      </w:divBdr>
    </w:div>
    <w:div w:id="1368867496">
      <w:bodyDiv w:val="1"/>
      <w:marLeft w:val="0"/>
      <w:marRight w:val="0"/>
      <w:marTop w:val="0"/>
      <w:marBottom w:val="0"/>
      <w:divBdr>
        <w:top w:val="none" w:sz="0" w:space="0" w:color="auto"/>
        <w:left w:val="none" w:sz="0" w:space="0" w:color="auto"/>
        <w:bottom w:val="none" w:sz="0" w:space="0" w:color="auto"/>
        <w:right w:val="none" w:sz="0" w:space="0" w:color="auto"/>
      </w:divBdr>
    </w:div>
    <w:div w:id="1412121737">
      <w:bodyDiv w:val="1"/>
      <w:marLeft w:val="0"/>
      <w:marRight w:val="0"/>
      <w:marTop w:val="0"/>
      <w:marBottom w:val="0"/>
      <w:divBdr>
        <w:top w:val="none" w:sz="0" w:space="0" w:color="auto"/>
        <w:left w:val="none" w:sz="0" w:space="0" w:color="auto"/>
        <w:bottom w:val="none" w:sz="0" w:space="0" w:color="auto"/>
        <w:right w:val="none" w:sz="0" w:space="0" w:color="auto"/>
      </w:divBdr>
    </w:div>
    <w:div w:id="1506092555">
      <w:bodyDiv w:val="1"/>
      <w:marLeft w:val="0"/>
      <w:marRight w:val="0"/>
      <w:marTop w:val="0"/>
      <w:marBottom w:val="0"/>
      <w:divBdr>
        <w:top w:val="none" w:sz="0" w:space="0" w:color="auto"/>
        <w:left w:val="none" w:sz="0" w:space="0" w:color="auto"/>
        <w:bottom w:val="none" w:sz="0" w:space="0" w:color="auto"/>
        <w:right w:val="none" w:sz="0" w:space="0" w:color="auto"/>
      </w:divBdr>
    </w:div>
    <w:div w:id="1571503246">
      <w:bodyDiv w:val="1"/>
      <w:marLeft w:val="0"/>
      <w:marRight w:val="0"/>
      <w:marTop w:val="0"/>
      <w:marBottom w:val="0"/>
      <w:divBdr>
        <w:top w:val="none" w:sz="0" w:space="0" w:color="auto"/>
        <w:left w:val="none" w:sz="0" w:space="0" w:color="auto"/>
        <w:bottom w:val="none" w:sz="0" w:space="0" w:color="auto"/>
        <w:right w:val="none" w:sz="0" w:space="0" w:color="auto"/>
      </w:divBdr>
    </w:div>
    <w:div w:id="1626111200">
      <w:bodyDiv w:val="1"/>
      <w:marLeft w:val="0"/>
      <w:marRight w:val="0"/>
      <w:marTop w:val="0"/>
      <w:marBottom w:val="0"/>
      <w:divBdr>
        <w:top w:val="none" w:sz="0" w:space="0" w:color="auto"/>
        <w:left w:val="none" w:sz="0" w:space="0" w:color="auto"/>
        <w:bottom w:val="none" w:sz="0" w:space="0" w:color="auto"/>
        <w:right w:val="none" w:sz="0" w:space="0" w:color="auto"/>
      </w:divBdr>
    </w:div>
    <w:div w:id="1964143614">
      <w:bodyDiv w:val="1"/>
      <w:marLeft w:val="0"/>
      <w:marRight w:val="0"/>
      <w:marTop w:val="0"/>
      <w:marBottom w:val="0"/>
      <w:divBdr>
        <w:top w:val="none" w:sz="0" w:space="0" w:color="auto"/>
        <w:left w:val="none" w:sz="0" w:space="0" w:color="auto"/>
        <w:bottom w:val="none" w:sz="0" w:space="0" w:color="auto"/>
        <w:right w:val="none" w:sz="0" w:space="0" w:color="auto"/>
      </w:divBdr>
    </w:div>
    <w:div w:id="20974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03BA-7734-47A0-806F-54694678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8</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Малика</dc:creator>
  <cp:keywords/>
  <dc:description/>
  <cp:lastModifiedBy>АДАМ</cp:lastModifiedBy>
  <cp:revision>162</cp:revision>
  <cp:lastPrinted>2016-03-28T08:30:00Z</cp:lastPrinted>
  <dcterms:created xsi:type="dcterms:W3CDTF">2013-12-22T05:52:00Z</dcterms:created>
  <dcterms:modified xsi:type="dcterms:W3CDTF">2016-12-30T11:51:00Z</dcterms:modified>
</cp:coreProperties>
</file>