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E86E40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DA2621" w:rsidRDefault="00983F3A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за</w:t>
      </w:r>
      <w:r w:rsidR="008A6421" w:rsidRPr="00DA2621">
        <w:rPr>
          <w:b/>
          <w:color w:val="auto"/>
          <w:sz w:val="28"/>
          <w:szCs w:val="28"/>
        </w:rPr>
        <w:t xml:space="preserve"> </w:t>
      </w:r>
      <w:r w:rsidR="00D90E25" w:rsidRPr="00DA2621">
        <w:rPr>
          <w:b/>
          <w:color w:val="auto"/>
          <w:sz w:val="28"/>
          <w:szCs w:val="28"/>
        </w:rPr>
        <w:t xml:space="preserve">февраль </w:t>
      </w:r>
      <w:r w:rsidR="00C64D84" w:rsidRPr="00DA2621">
        <w:rPr>
          <w:b/>
          <w:color w:val="auto"/>
          <w:sz w:val="28"/>
          <w:szCs w:val="28"/>
        </w:rPr>
        <w:t>2022</w:t>
      </w:r>
      <w:r w:rsidR="009C1266" w:rsidRPr="00DA2621">
        <w:rPr>
          <w:b/>
          <w:color w:val="auto"/>
          <w:sz w:val="28"/>
          <w:szCs w:val="28"/>
        </w:rPr>
        <w:t xml:space="preserve"> года</w:t>
      </w:r>
      <w:r w:rsidR="00A328CD" w:rsidRPr="00DA2621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DA2621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DA2621" w:rsidRDefault="009A2727" w:rsidP="00A328CD">
      <w:pPr>
        <w:ind w:firstLine="709"/>
        <w:rPr>
          <w:sz w:val="28"/>
          <w:szCs w:val="28"/>
        </w:rPr>
      </w:pPr>
      <w:r w:rsidRPr="00DA2621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DA2621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DA2621">
        <w:rPr>
          <w:sz w:val="28"/>
          <w:szCs w:val="28"/>
        </w:rPr>
        <w:t xml:space="preserve">составляет </w:t>
      </w:r>
      <w:r w:rsidR="005315B3" w:rsidRPr="00DA2621">
        <w:rPr>
          <w:sz w:val="28"/>
          <w:szCs w:val="28"/>
        </w:rPr>
        <w:t>70</w:t>
      </w:r>
      <w:r w:rsidRPr="00DA2621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DA2621">
        <w:rPr>
          <w:sz w:val="28"/>
          <w:szCs w:val="28"/>
        </w:rPr>
        <w:t>ледующие департаменты и отделы:</w:t>
      </w:r>
    </w:p>
    <w:p w:rsidR="009A2727" w:rsidRPr="00DA2621" w:rsidRDefault="009A2727" w:rsidP="00EB5754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1) Департамент</w:t>
      </w:r>
      <w:r w:rsidR="009C1266" w:rsidRPr="00DA2621">
        <w:rPr>
          <w:color w:val="auto"/>
          <w:sz w:val="28"/>
          <w:szCs w:val="28"/>
        </w:rPr>
        <w:t xml:space="preserve"> государ</w:t>
      </w:r>
      <w:r w:rsidR="004A4550" w:rsidRPr="00DA2621">
        <w:rPr>
          <w:color w:val="auto"/>
          <w:sz w:val="28"/>
          <w:szCs w:val="28"/>
        </w:rPr>
        <w:t xml:space="preserve">ственной службы, </w:t>
      </w:r>
      <w:r w:rsidR="007E2D44" w:rsidRPr="00DA2621">
        <w:rPr>
          <w:color w:val="auto"/>
          <w:sz w:val="28"/>
          <w:szCs w:val="28"/>
        </w:rPr>
        <w:t xml:space="preserve">правовой работы </w:t>
      </w:r>
      <w:r w:rsidR="00BA589A" w:rsidRPr="00DA2621">
        <w:rPr>
          <w:color w:val="auto"/>
          <w:sz w:val="28"/>
          <w:szCs w:val="28"/>
        </w:rPr>
        <w:t xml:space="preserve">и </w:t>
      </w:r>
      <w:r w:rsidR="004A4550" w:rsidRPr="00DA2621">
        <w:rPr>
          <w:color w:val="auto"/>
          <w:sz w:val="28"/>
          <w:szCs w:val="28"/>
        </w:rPr>
        <w:t>информатизации</w:t>
      </w:r>
      <w:r w:rsidRPr="00DA2621">
        <w:rPr>
          <w:color w:val="auto"/>
          <w:sz w:val="28"/>
          <w:szCs w:val="28"/>
        </w:rPr>
        <w:t>: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</w:t>
      </w:r>
      <w:r w:rsidR="00744277" w:rsidRPr="00DA2621">
        <w:rPr>
          <w:color w:val="auto"/>
          <w:sz w:val="28"/>
          <w:szCs w:val="28"/>
        </w:rPr>
        <w:t>дел правовой и кадровой работы;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</w:t>
      </w:r>
      <w:r w:rsidR="007E2D44" w:rsidRPr="00DA2621">
        <w:rPr>
          <w:color w:val="auto"/>
          <w:sz w:val="28"/>
          <w:szCs w:val="28"/>
        </w:rPr>
        <w:t>отдел закупок</w:t>
      </w:r>
      <w:r w:rsidR="004A4550" w:rsidRPr="00DA2621">
        <w:rPr>
          <w:color w:val="auto"/>
          <w:sz w:val="28"/>
          <w:szCs w:val="28"/>
        </w:rPr>
        <w:t>, связи и информатизации</w:t>
      </w:r>
      <w:r w:rsidR="00744277" w:rsidRPr="00DA2621">
        <w:rPr>
          <w:color w:val="auto"/>
          <w:sz w:val="28"/>
          <w:szCs w:val="28"/>
        </w:rPr>
        <w:t>;</w:t>
      </w:r>
    </w:p>
    <w:p w:rsidR="009A2727" w:rsidRPr="00DA2621" w:rsidRDefault="009A2727" w:rsidP="00EB5754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2) Департаме</w:t>
      </w:r>
      <w:r w:rsidR="00744277" w:rsidRPr="00DA2621">
        <w:rPr>
          <w:color w:val="auto"/>
          <w:sz w:val="28"/>
          <w:szCs w:val="28"/>
        </w:rPr>
        <w:t>нт учета, отчетности и ревизии: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отдел учета и отчетности;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контрольно-ревизионный отдел;</w:t>
      </w:r>
    </w:p>
    <w:p w:rsidR="009A2727" w:rsidRPr="00DA2621" w:rsidRDefault="009A2727" w:rsidP="00EB5754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DA2621" w:rsidRDefault="0074427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отдел экономического анализа;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отдел инвестиций и маркетинга;</w:t>
      </w:r>
    </w:p>
    <w:p w:rsidR="009A2727" w:rsidRPr="00DA2621" w:rsidRDefault="009A2727" w:rsidP="00EB5754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4) Департамент промышленности: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отдел развития производства;</w:t>
      </w:r>
    </w:p>
    <w:p w:rsidR="007A0F8D" w:rsidRPr="00DA2621" w:rsidRDefault="007A0F8D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</w:t>
      </w:r>
      <w:r w:rsidR="004A7B36" w:rsidRPr="00DA2621">
        <w:rPr>
          <w:color w:val="auto"/>
          <w:sz w:val="28"/>
          <w:szCs w:val="28"/>
        </w:rPr>
        <w:t xml:space="preserve">отдел </w:t>
      </w:r>
      <w:proofErr w:type="spellStart"/>
      <w:r w:rsidR="004A7B36" w:rsidRPr="00DA2621">
        <w:rPr>
          <w:color w:val="auto"/>
          <w:sz w:val="28"/>
          <w:szCs w:val="28"/>
        </w:rPr>
        <w:t>безопастности</w:t>
      </w:r>
      <w:proofErr w:type="spellEnd"/>
      <w:r w:rsidR="00E14E28" w:rsidRPr="00DA2621">
        <w:rPr>
          <w:color w:val="auto"/>
          <w:sz w:val="28"/>
          <w:szCs w:val="28"/>
        </w:rPr>
        <w:t>;</w:t>
      </w:r>
    </w:p>
    <w:p w:rsidR="009A2727" w:rsidRPr="00DA2621" w:rsidRDefault="009A2727" w:rsidP="00EB5754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5) Департамент энергетики:</w:t>
      </w:r>
    </w:p>
    <w:p w:rsidR="009A2727" w:rsidRPr="00DA2621" w:rsidRDefault="0074427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отдел энергетики;</w:t>
      </w:r>
    </w:p>
    <w:p w:rsidR="00E2129A" w:rsidRPr="00DA2621" w:rsidRDefault="00E2129A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отдел недропользования</w:t>
      </w:r>
      <w:r w:rsidR="004A4550" w:rsidRPr="00DA2621">
        <w:rPr>
          <w:color w:val="auto"/>
          <w:sz w:val="28"/>
          <w:szCs w:val="28"/>
        </w:rPr>
        <w:t xml:space="preserve"> и контроля в сфере ТЭК</w:t>
      </w:r>
      <w:r w:rsidRPr="00DA2621">
        <w:rPr>
          <w:color w:val="auto"/>
          <w:sz w:val="28"/>
          <w:szCs w:val="28"/>
        </w:rPr>
        <w:t>;</w:t>
      </w:r>
    </w:p>
    <w:p w:rsidR="009E6624" w:rsidRPr="00DA2621" w:rsidRDefault="00C60E2F" w:rsidP="00C60E2F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ab/>
      </w:r>
      <w:r w:rsidR="00B16B9C" w:rsidRPr="00DA2621">
        <w:rPr>
          <w:color w:val="auto"/>
          <w:sz w:val="28"/>
          <w:szCs w:val="28"/>
        </w:rPr>
        <w:t>В</w:t>
      </w:r>
      <w:r w:rsidR="009A2727" w:rsidRPr="00DA2621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DA2621">
        <w:rPr>
          <w:color w:val="auto"/>
          <w:sz w:val="28"/>
          <w:szCs w:val="28"/>
        </w:rPr>
        <w:t xml:space="preserve">также </w:t>
      </w:r>
      <w:r w:rsidR="009A2727" w:rsidRPr="00DA2621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DA2621">
        <w:rPr>
          <w:color w:val="auto"/>
          <w:sz w:val="28"/>
          <w:szCs w:val="28"/>
        </w:rPr>
        <w:t>м</w:t>
      </w:r>
      <w:r w:rsidR="009A2727" w:rsidRPr="00DA2621">
        <w:rPr>
          <w:color w:val="auto"/>
          <w:sz w:val="28"/>
          <w:szCs w:val="28"/>
        </w:rPr>
        <w:t xml:space="preserve">инистр, </w:t>
      </w:r>
      <w:r w:rsidR="00EF1F54" w:rsidRPr="00DA2621">
        <w:rPr>
          <w:color w:val="auto"/>
          <w:sz w:val="28"/>
          <w:szCs w:val="28"/>
        </w:rPr>
        <w:t>п</w:t>
      </w:r>
      <w:r w:rsidR="009A2727" w:rsidRPr="00DA2621">
        <w:rPr>
          <w:color w:val="auto"/>
          <w:sz w:val="28"/>
          <w:szCs w:val="28"/>
        </w:rPr>
        <w:t>ервый за</w:t>
      </w:r>
      <w:r w:rsidR="00E2129A" w:rsidRPr="00DA2621">
        <w:rPr>
          <w:color w:val="auto"/>
          <w:sz w:val="28"/>
          <w:szCs w:val="28"/>
        </w:rPr>
        <w:t>меститель министра, заместители</w:t>
      </w:r>
      <w:r w:rsidR="00581CB0" w:rsidRPr="00DA2621">
        <w:rPr>
          <w:color w:val="auto"/>
          <w:sz w:val="28"/>
          <w:szCs w:val="28"/>
        </w:rPr>
        <w:t xml:space="preserve"> министра</w:t>
      </w:r>
      <w:r w:rsidR="00E2129A" w:rsidRPr="00DA2621">
        <w:rPr>
          <w:color w:val="auto"/>
          <w:sz w:val="28"/>
          <w:szCs w:val="28"/>
        </w:rPr>
        <w:t xml:space="preserve">, </w:t>
      </w:r>
      <w:r w:rsidR="009A2727" w:rsidRPr="00DA2621">
        <w:rPr>
          <w:color w:val="auto"/>
          <w:sz w:val="28"/>
          <w:szCs w:val="28"/>
        </w:rPr>
        <w:t xml:space="preserve">помощники </w:t>
      </w:r>
      <w:r w:rsidR="00EF1F54" w:rsidRPr="00DA2621">
        <w:rPr>
          <w:color w:val="auto"/>
          <w:sz w:val="28"/>
          <w:szCs w:val="28"/>
        </w:rPr>
        <w:t>м</w:t>
      </w:r>
      <w:r w:rsidR="009A2727" w:rsidRPr="00DA2621">
        <w:rPr>
          <w:color w:val="auto"/>
          <w:sz w:val="28"/>
          <w:szCs w:val="28"/>
        </w:rPr>
        <w:t>инистра</w:t>
      </w:r>
      <w:r w:rsidR="00CD1E18" w:rsidRPr="00DA2621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DA2621">
        <w:rPr>
          <w:sz w:val="28"/>
          <w:szCs w:val="28"/>
        </w:rPr>
        <w:t xml:space="preserve">венной тайны и информации. </w:t>
      </w:r>
      <w:r w:rsidR="009E6624" w:rsidRPr="00DA2621">
        <w:rPr>
          <w:b/>
          <w:sz w:val="28"/>
          <w:szCs w:val="28"/>
        </w:rPr>
        <w:t xml:space="preserve"> </w:t>
      </w:r>
    </w:p>
    <w:p w:rsidR="002946CB" w:rsidRPr="00DA2621" w:rsidRDefault="009A2727" w:rsidP="006E7772">
      <w:pPr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1.2. В </w:t>
      </w:r>
      <w:r w:rsidR="00FF3894" w:rsidRPr="00DA2621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DA2621">
        <w:rPr>
          <w:color w:val="auto"/>
          <w:sz w:val="28"/>
          <w:szCs w:val="28"/>
        </w:rPr>
        <w:t>7</w:t>
      </w:r>
      <w:r w:rsidRPr="00DA2621">
        <w:rPr>
          <w:color w:val="auto"/>
          <w:sz w:val="28"/>
          <w:szCs w:val="28"/>
        </w:rPr>
        <w:t xml:space="preserve"> государственн</w:t>
      </w:r>
      <w:r w:rsidR="003B0CC4" w:rsidRPr="00DA2621">
        <w:rPr>
          <w:color w:val="auto"/>
          <w:sz w:val="28"/>
          <w:szCs w:val="28"/>
        </w:rPr>
        <w:t>ых</w:t>
      </w:r>
      <w:r w:rsidRPr="00DA2621">
        <w:rPr>
          <w:color w:val="auto"/>
          <w:sz w:val="28"/>
          <w:szCs w:val="28"/>
        </w:rPr>
        <w:t xml:space="preserve"> унитарн</w:t>
      </w:r>
      <w:r w:rsidR="003B0CC4" w:rsidRPr="00DA2621">
        <w:rPr>
          <w:color w:val="auto"/>
          <w:sz w:val="28"/>
          <w:szCs w:val="28"/>
        </w:rPr>
        <w:t>ых</w:t>
      </w:r>
      <w:r w:rsidRPr="00DA2621">
        <w:rPr>
          <w:color w:val="auto"/>
          <w:sz w:val="28"/>
          <w:szCs w:val="28"/>
        </w:rPr>
        <w:t xml:space="preserve"> предприяти</w:t>
      </w:r>
      <w:r w:rsidR="003B0CC4" w:rsidRPr="00DA2621">
        <w:rPr>
          <w:color w:val="auto"/>
          <w:sz w:val="28"/>
          <w:szCs w:val="28"/>
        </w:rPr>
        <w:t>й</w:t>
      </w:r>
      <w:r w:rsidR="00E0565B" w:rsidRPr="00DA2621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DA2621">
        <w:rPr>
          <w:color w:val="auto"/>
          <w:sz w:val="28"/>
          <w:szCs w:val="28"/>
        </w:rPr>
        <w:t>предпрития</w:t>
      </w:r>
      <w:proofErr w:type="spellEnd"/>
      <w:r w:rsidR="00F865AF" w:rsidRPr="00DA2621">
        <w:rPr>
          <w:color w:val="auto"/>
          <w:sz w:val="28"/>
          <w:szCs w:val="28"/>
        </w:rPr>
        <w:t xml:space="preserve">. </w:t>
      </w:r>
      <w:r w:rsidR="00E00BC6" w:rsidRPr="00DA2621">
        <w:rPr>
          <w:color w:val="auto"/>
          <w:sz w:val="28"/>
          <w:szCs w:val="28"/>
        </w:rPr>
        <w:t>Также в</w:t>
      </w:r>
      <w:r w:rsidR="00EB69B7" w:rsidRPr="00DA2621">
        <w:rPr>
          <w:color w:val="auto"/>
          <w:sz w:val="28"/>
          <w:szCs w:val="28"/>
        </w:rPr>
        <w:t xml:space="preserve"> ведении министерства находятся</w:t>
      </w:r>
      <w:r w:rsidRPr="00DA2621">
        <w:rPr>
          <w:color w:val="auto"/>
          <w:sz w:val="28"/>
          <w:szCs w:val="28"/>
        </w:rPr>
        <w:t xml:space="preserve"> государственное</w:t>
      </w:r>
      <w:r w:rsidR="003B0CC4" w:rsidRPr="00DA2621">
        <w:rPr>
          <w:color w:val="auto"/>
          <w:sz w:val="28"/>
          <w:szCs w:val="28"/>
        </w:rPr>
        <w:t xml:space="preserve"> бюджетное</w:t>
      </w:r>
      <w:r w:rsidRPr="00DA2621">
        <w:rPr>
          <w:color w:val="auto"/>
          <w:sz w:val="28"/>
          <w:szCs w:val="28"/>
        </w:rPr>
        <w:t xml:space="preserve"> учреждение,</w:t>
      </w:r>
      <w:r w:rsidR="00AD455B" w:rsidRPr="00DA2621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DA2621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DA2621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DA2621">
        <w:rPr>
          <w:color w:val="auto"/>
          <w:sz w:val="28"/>
          <w:szCs w:val="28"/>
        </w:rPr>
        <w:t>,</w:t>
      </w:r>
      <w:r w:rsidRPr="00DA2621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DA2621">
        <w:rPr>
          <w:color w:val="auto"/>
          <w:sz w:val="28"/>
          <w:szCs w:val="28"/>
        </w:rPr>
        <w:t>Электропульт</w:t>
      </w:r>
      <w:proofErr w:type="spellEnd"/>
      <w:r w:rsidRPr="00DA2621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DA2621">
        <w:rPr>
          <w:color w:val="auto"/>
          <w:sz w:val="28"/>
          <w:szCs w:val="28"/>
        </w:rPr>
        <w:t>ООО «</w:t>
      </w:r>
      <w:proofErr w:type="spellStart"/>
      <w:r w:rsidR="00276345" w:rsidRPr="00DA2621">
        <w:rPr>
          <w:color w:val="auto"/>
          <w:sz w:val="28"/>
          <w:szCs w:val="28"/>
        </w:rPr>
        <w:t>Чеченавто</w:t>
      </w:r>
      <w:proofErr w:type="spellEnd"/>
      <w:r w:rsidR="00276345" w:rsidRPr="00DA2621">
        <w:rPr>
          <w:color w:val="auto"/>
          <w:sz w:val="28"/>
          <w:szCs w:val="28"/>
        </w:rPr>
        <w:t>», НАО «</w:t>
      </w:r>
      <w:proofErr w:type="gramStart"/>
      <w:r w:rsidR="00276345" w:rsidRPr="00DA2621">
        <w:rPr>
          <w:color w:val="auto"/>
          <w:sz w:val="28"/>
          <w:szCs w:val="28"/>
        </w:rPr>
        <w:t>ИСТ</w:t>
      </w:r>
      <w:proofErr w:type="gramEnd"/>
      <w:r w:rsidR="00276345" w:rsidRPr="00DA2621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DA2621">
        <w:rPr>
          <w:color w:val="auto"/>
          <w:sz w:val="28"/>
          <w:szCs w:val="28"/>
        </w:rPr>
        <w:t>ГрозСтройКерам</w:t>
      </w:r>
      <w:proofErr w:type="spellEnd"/>
      <w:r w:rsidR="00276345" w:rsidRPr="00DA2621">
        <w:rPr>
          <w:color w:val="auto"/>
          <w:sz w:val="28"/>
          <w:szCs w:val="28"/>
        </w:rPr>
        <w:t>», АО «</w:t>
      </w:r>
      <w:proofErr w:type="spellStart"/>
      <w:r w:rsidR="00276345" w:rsidRPr="00DA2621">
        <w:rPr>
          <w:color w:val="auto"/>
          <w:sz w:val="28"/>
          <w:szCs w:val="28"/>
        </w:rPr>
        <w:t>Чеченцемент</w:t>
      </w:r>
      <w:proofErr w:type="spellEnd"/>
      <w:r w:rsidR="00276345" w:rsidRPr="00DA2621">
        <w:rPr>
          <w:color w:val="auto"/>
          <w:sz w:val="28"/>
          <w:szCs w:val="28"/>
        </w:rPr>
        <w:t>», АО «</w:t>
      </w:r>
      <w:proofErr w:type="spellStart"/>
      <w:r w:rsidR="00276345" w:rsidRPr="00DA2621">
        <w:rPr>
          <w:color w:val="auto"/>
          <w:sz w:val="28"/>
          <w:szCs w:val="28"/>
        </w:rPr>
        <w:t>Вайн</w:t>
      </w:r>
      <w:proofErr w:type="spellEnd"/>
      <w:r w:rsidR="00276345" w:rsidRPr="00DA2621">
        <w:rPr>
          <w:color w:val="auto"/>
          <w:sz w:val="28"/>
          <w:szCs w:val="28"/>
        </w:rPr>
        <w:t xml:space="preserve">-ЛИА», </w:t>
      </w:r>
      <w:r w:rsidR="00807752" w:rsidRPr="00DA2621">
        <w:rPr>
          <w:color w:val="auto"/>
          <w:sz w:val="28"/>
          <w:szCs w:val="28"/>
        </w:rPr>
        <w:t>ООО «</w:t>
      </w:r>
      <w:proofErr w:type="spellStart"/>
      <w:r w:rsidR="00807752" w:rsidRPr="00DA2621">
        <w:rPr>
          <w:color w:val="auto"/>
          <w:sz w:val="28"/>
          <w:szCs w:val="28"/>
        </w:rPr>
        <w:t>Теплостропроект</w:t>
      </w:r>
      <w:proofErr w:type="spellEnd"/>
      <w:r w:rsidR="00807752" w:rsidRPr="00DA2621">
        <w:rPr>
          <w:color w:val="auto"/>
          <w:sz w:val="28"/>
          <w:szCs w:val="28"/>
        </w:rPr>
        <w:t>-С»,</w:t>
      </w:r>
      <w:r w:rsidR="00E5429F" w:rsidRPr="00DA2621">
        <w:rPr>
          <w:color w:val="auto"/>
          <w:sz w:val="28"/>
          <w:szCs w:val="28"/>
        </w:rPr>
        <w:t xml:space="preserve"> </w:t>
      </w:r>
      <w:r w:rsidR="0040561F" w:rsidRPr="00DA2621">
        <w:rPr>
          <w:color w:val="auto"/>
          <w:sz w:val="28"/>
          <w:szCs w:val="28"/>
        </w:rPr>
        <w:t>ООО «</w:t>
      </w:r>
      <w:proofErr w:type="spellStart"/>
      <w:r w:rsidR="0040561F" w:rsidRPr="00DA2621">
        <w:rPr>
          <w:color w:val="auto"/>
          <w:sz w:val="28"/>
          <w:szCs w:val="28"/>
        </w:rPr>
        <w:t>Трубпласт</w:t>
      </w:r>
      <w:proofErr w:type="spellEnd"/>
      <w:r w:rsidR="0040561F" w:rsidRPr="00DA2621">
        <w:rPr>
          <w:color w:val="auto"/>
          <w:sz w:val="28"/>
          <w:szCs w:val="28"/>
        </w:rPr>
        <w:t xml:space="preserve">», </w:t>
      </w:r>
      <w:r w:rsidR="00E5429F" w:rsidRPr="00DA2621">
        <w:rPr>
          <w:color w:val="auto"/>
          <w:sz w:val="28"/>
          <w:szCs w:val="28"/>
        </w:rPr>
        <w:t>ОАО «</w:t>
      </w:r>
      <w:proofErr w:type="spellStart"/>
      <w:r w:rsidR="00E5429F" w:rsidRPr="00DA2621">
        <w:rPr>
          <w:color w:val="auto"/>
          <w:sz w:val="28"/>
          <w:szCs w:val="28"/>
        </w:rPr>
        <w:t>Грознефтегаз</w:t>
      </w:r>
      <w:proofErr w:type="spellEnd"/>
      <w:r w:rsidR="00E5429F" w:rsidRPr="00DA2621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DA2621">
        <w:rPr>
          <w:color w:val="auto"/>
          <w:sz w:val="28"/>
          <w:szCs w:val="28"/>
        </w:rPr>
        <w:t>Межрегионгаз</w:t>
      </w:r>
      <w:proofErr w:type="spellEnd"/>
      <w:r w:rsidR="00E5429F" w:rsidRPr="00DA2621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DA2621">
        <w:rPr>
          <w:color w:val="auto"/>
          <w:sz w:val="28"/>
          <w:szCs w:val="28"/>
        </w:rPr>
        <w:t>Чеченэнерго</w:t>
      </w:r>
      <w:proofErr w:type="spellEnd"/>
      <w:r w:rsidR="00E5429F" w:rsidRPr="00DA2621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DA2621">
        <w:rPr>
          <w:color w:val="auto"/>
          <w:sz w:val="28"/>
          <w:szCs w:val="28"/>
        </w:rPr>
        <w:t>трансгаз</w:t>
      </w:r>
      <w:proofErr w:type="spellEnd"/>
      <w:r w:rsidR="00E5429F" w:rsidRPr="00DA2621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DA2621">
        <w:rPr>
          <w:color w:val="auto"/>
          <w:sz w:val="28"/>
          <w:szCs w:val="28"/>
        </w:rPr>
        <w:t xml:space="preserve">розный», </w:t>
      </w:r>
      <w:r w:rsidR="00E5429F" w:rsidRPr="00DA2621">
        <w:rPr>
          <w:color w:val="auto"/>
          <w:sz w:val="28"/>
          <w:szCs w:val="28"/>
        </w:rPr>
        <w:t>АО «</w:t>
      </w:r>
      <w:proofErr w:type="spellStart"/>
      <w:r w:rsidR="00E5429F" w:rsidRPr="00DA2621">
        <w:rPr>
          <w:color w:val="auto"/>
          <w:sz w:val="28"/>
          <w:szCs w:val="28"/>
        </w:rPr>
        <w:t>Чеченнефтехимпром</w:t>
      </w:r>
      <w:proofErr w:type="spellEnd"/>
      <w:r w:rsidR="00E5429F" w:rsidRPr="00DA2621">
        <w:rPr>
          <w:color w:val="auto"/>
          <w:sz w:val="28"/>
          <w:szCs w:val="28"/>
        </w:rPr>
        <w:t>»</w:t>
      </w:r>
      <w:r w:rsidR="002C0250" w:rsidRPr="00DA2621">
        <w:rPr>
          <w:color w:val="auto"/>
          <w:sz w:val="28"/>
          <w:szCs w:val="28"/>
        </w:rPr>
        <w:t>, ООО «РК Групп»</w:t>
      </w:r>
      <w:r w:rsidR="00E5429F" w:rsidRPr="00DA2621">
        <w:rPr>
          <w:color w:val="auto"/>
          <w:sz w:val="28"/>
          <w:szCs w:val="28"/>
        </w:rPr>
        <w:t>.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DA2621">
        <w:rPr>
          <w:color w:val="auto"/>
          <w:sz w:val="28"/>
          <w:szCs w:val="28"/>
        </w:rPr>
        <w:t>анализ деятельности подведомстве</w:t>
      </w:r>
      <w:r w:rsidRPr="00DA2621">
        <w:rPr>
          <w:color w:val="auto"/>
          <w:sz w:val="28"/>
          <w:szCs w:val="28"/>
        </w:rPr>
        <w:t xml:space="preserve">нных </w:t>
      </w:r>
      <w:r w:rsidR="005254BF" w:rsidRPr="00DA2621">
        <w:rPr>
          <w:color w:val="auto"/>
          <w:sz w:val="28"/>
          <w:szCs w:val="28"/>
        </w:rPr>
        <w:t>М</w:t>
      </w:r>
      <w:r w:rsidRPr="00DA2621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DA2621" w:rsidRDefault="009A2727" w:rsidP="005B2A3D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DA2621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DA2621">
        <w:rPr>
          <w:color w:val="auto"/>
          <w:sz w:val="28"/>
          <w:szCs w:val="28"/>
        </w:rPr>
        <w:t>контроль за</w:t>
      </w:r>
      <w:proofErr w:type="gramEnd"/>
      <w:r w:rsidRPr="00DA2621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DA2621">
        <w:rPr>
          <w:color w:val="auto"/>
          <w:sz w:val="28"/>
          <w:szCs w:val="28"/>
        </w:rPr>
        <w:t>контроль за</w:t>
      </w:r>
      <w:proofErr w:type="gramEnd"/>
      <w:r w:rsidRPr="00DA2621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DA2621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участвует в подготовке </w:t>
      </w:r>
      <w:r w:rsidR="009C1266" w:rsidRPr="00DA2621">
        <w:rPr>
          <w:color w:val="auto"/>
          <w:sz w:val="28"/>
          <w:szCs w:val="28"/>
        </w:rPr>
        <w:t xml:space="preserve">предложения </w:t>
      </w:r>
      <w:r w:rsidRPr="00DA2621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DA2621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DA2621">
        <w:rPr>
          <w:color w:val="auto"/>
          <w:sz w:val="28"/>
          <w:szCs w:val="28"/>
        </w:rPr>
        <w:t>инвестиционной программой,</w:t>
      </w:r>
      <w:r w:rsidRPr="00DA2621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DA2621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DA2621">
        <w:rPr>
          <w:color w:val="auto"/>
          <w:sz w:val="28"/>
          <w:szCs w:val="28"/>
        </w:rPr>
        <w:t>контроль за</w:t>
      </w:r>
      <w:proofErr w:type="gramEnd"/>
      <w:r w:rsidRPr="00DA2621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DA2621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DA2621" w:rsidRDefault="00725C39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</w:t>
      </w:r>
      <w:r w:rsidR="003C3E4F" w:rsidRPr="00DA2621">
        <w:rPr>
          <w:color w:val="auto"/>
          <w:sz w:val="28"/>
          <w:szCs w:val="28"/>
        </w:rPr>
        <w:t xml:space="preserve">участие в обеспечении </w:t>
      </w:r>
      <w:r w:rsidR="00603A6B" w:rsidRPr="00DA2621">
        <w:rPr>
          <w:color w:val="auto"/>
          <w:sz w:val="28"/>
          <w:szCs w:val="28"/>
        </w:rPr>
        <w:t>защиты,</w:t>
      </w:r>
      <w:r w:rsidR="003C3E4F" w:rsidRPr="00DA2621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DA2621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DA2621">
        <w:rPr>
          <w:color w:val="auto"/>
          <w:sz w:val="28"/>
          <w:szCs w:val="28"/>
        </w:rPr>
        <w:t xml:space="preserve"> министерства;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DA2621" w:rsidRDefault="003C3E4F" w:rsidP="003C3E4F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DA2621">
        <w:rPr>
          <w:color w:val="auto"/>
          <w:sz w:val="28"/>
          <w:szCs w:val="28"/>
        </w:rPr>
        <w:t>ния по их применению.</w:t>
      </w:r>
    </w:p>
    <w:p w:rsidR="005124C1" w:rsidRPr="00DA2621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DA2621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DA2621" w:rsidRDefault="001A7A44" w:rsidP="006136EB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ab/>
      </w:r>
      <w:r w:rsidR="008D7ACB" w:rsidRPr="00DA2621">
        <w:rPr>
          <w:color w:val="auto"/>
          <w:sz w:val="28"/>
          <w:szCs w:val="28"/>
        </w:rPr>
        <w:t>2.</w:t>
      </w:r>
      <w:r w:rsidR="00CC0326" w:rsidRPr="00DA2621">
        <w:rPr>
          <w:color w:val="auto"/>
          <w:sz w:val="28"/>
          <w:szCs w:val="28"/>
        </w:rPr>
        <w:t>1</w:t>
      </w:r>
      <w:r w:rsidR="008D7ACB" w:rsidRPr="00DA2621">
        <w:rPr>
          <w:color w:val="auto"/>
          <w:sz w:val="28"/>
          <w:szCs w:val="28"/>
        </w:rPr>
        <w:t xml:space="preserve">. </w:t>
      </w:r>
      <w:r w:rsidR="007E62DE" w:rsidRPr="00DA2621">
        <w:rPr>
          <w:color w:val="auto"/>
          <w:sz w:val="28"/>
          <w:szCs w:val="28"/>
        </w:rPr>
        <w:t>Организован</w:t>
      </w:r>
      <w:r w:rsidR="00054C04" w:rsidRPr="00DA2621">
        <w:rPr>
          <w:color w:val="auto"/>
          <w:sz w:val="28"/>
          <w:szCs w:val="28"/>
        </w:rPr>
        <w:t>ы</w:t>
      </w:r>
      <w:r w:rsidR="007E62DE" w:rsidRPr="00DA2621">
        <w:rPr>
          <w:color w:val="auto"/>
          <w:sz w:val="28"/>
          <w:szCs w:val="28"/>
        </w:rPr>
        <w:t xml:space="preserve"> и проведен</w:t>
      </w:r>
      <w:r w:rsidR="00054C04" w:rsidRPr="00DA2621">
        <w:rPr>
          <w:color w:val="auto"/>
          <w:sz w:val="28"/>
          <w:szCs w:val="28"/>
        </w:rPr>
        <w:t>ы</w:t>
      </w:r>
      <w:r w:rsidR="00555322" w:rsidRPr="00DA2621">
        <w:rPr>
          <w:color w:val="auto"/>
          <w:sz w:val="28"/>
          <w:szCs w:val="28"/>
        </w:rPr>
        <w:t>:</w:t>
      </w:r>
    </w:p>
    <w:p w:rsidR="006136EB" w:rsidRPr="00DA2621" w:rsidRDefault="006136EB" w:rsidP="006136EB">
      <w:pPr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ab/>
      </w:r>
      <w:proofErr w:type="gramStart"/>
      <w:r w:rsidRPr="00DA2621">
        <w:rPr>
          <w:color w:val="auto"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DA2621">
        <w:rPr>
          <w:color w:val="auto"/>
          <w:sz w:val="28"/>
          <w:szCs w:val="28"/>
        </w:rPr>
        <w:t>Чеченэнерго</w:t>
      </w:r>
      <w:proofErr w:type="spellEnd"/>
      <w:r w:rsidRPr="00DA2621">
        <w:rPr>
          <w:color w:val="auto"/>
          <w:sz w:val="28"/>
          <w:szCs w:val="28"/>
        </w:rPr>
        <w:t xml:space="preserve">», </w:t>
      </w:r>
      <w:proofErr w:type="spellStart"/>
      <w:r w:rsidRPr="00DA2621">
        <w:rPr>
          <w:color w:val="auto"/>
          <w:sz w:val="28"/>
          <w:szCs w:val="28"/>
        </w:rPr>
        <w:t>Ростехнадзора</w:t>
      </w:r>
      <w:proofErr w:type="spellEnd"/>
      <w:r w:rsidRPr="00DA2621">
        <w:rPr>
          <w:color w:val="auto"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DA2621">
        <w:rPr>
          <w:color w:val="auto"/>
          <w:sz w:val="28"/>
          <w:szCs w:val="28"/>
        </w:rPr>
        <w:t>, также аварийности на объектах эл</w:t>
      </w:r>
      <w:r w:rsidR="00091CB3" w:rsidRPr="00DA2621">
        <w:rPr>
          <w:color w:val="auto"/>
          <w:sz w:val="28"/>
          <w:szCs w:val="28"/>
        </w:rPr>
        <w:t>ектроэнергетики;</w:t>
      </w:r>
    </w:p>
    <w:p w:rsidR="00077777" w:rsidRPr="00DA2621" w:rsidRDefault="00077777" w:rsidP="009715C9">
      <w:pPr>
        <w:tabs>
          <w:tab w:val="clear" w:pos="0"/>
        </w:tabs>
        <w:ind w:firstLine="0"/>
        <w:rPr>
          <w:sz w:val="28"/>
          <w:szCs w:val="28"/>
        </w:rPr>
      </w:pPr>
    </w:p>
    <w:p w:rsidR="0056333F" w:rsidRPr="00DA2621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DA2621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>2.2. Принято участие:</w:t>
      </w:r>
    </w:p>
    <w:p w:rsidR="00666F2A" w:rsidRPr="00DA2621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- </w:t>
      </w:r>
      <w:r w:rsidRPr="00DA2621">
        <w:rPr>
          <w:color w:val="auto"/>
          <w:sz w:val="28"/>
          <w:szCs w:val="28"/>
        </w:rPr>
        <w:t>в совещании в формате ВКС с торговым представительством РФ в Республике Азербайджан</w:t>
      </w:r>
      <w:r w:rsidR="00550C6E" w:rsidRPr="00DA2621">
        <w:rPr>
          <w:color w:val="auto"/>
          <w:sz w:val="28"/>
          <w:szCs w:val="28"/>
        </w:rPr>
        <w:t>;</w:t>
      </w:r>
    </w:p>
    <w:p w:rsidR="00666F2A" w:rsidRPr="00DA2621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- </w:t>
      </w:r>
      <w:r w:rsidRPr="00DA2621">
        <w:rPr>
          <w:color w:val="auto"/>
          <w:sz w:val="28"/>
          <w:szCs w:val="28"/>
        </w:rPr>
        <w:t>в совещании в формате ВКС с торговым представительством РФ в Республике Беларусь</w:t>
      </w:r>
      <w:r w:rsidR="00550C6E" w:rsidRPr="00DA2621">
        <w:rPr>
          <w:color w:val="auto"/>
          <w:sz w:val="28"/>
          <w:szCs w:val="28"/>
        </w:rPr>
        <w:t>;</w:t>
      </w:r>
    </w:p>
    <w:p w:rsidR="00666F2A" w:rsidRPr="00DA2621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- </w:t>
      </w:r>
      <w:r w:rsidRPr="00DA2621">
        <w:rPr>
          <w:color w:val="auto"/>
          <w:sz w:val="28"/>
          <w:szCs w:val="28"/>
        </w:rPr>
        <w:t>в совещании в формате ВКС с торговым представительством РФ в Республике Сербия</w:t>
      </w:r>
      <w:r w:rsidR="00550C6E" w:rsidRPr="00DA2621">
        <w:rPr>
          <w:color w:val="auto"/>
          <w:sz w:val="28"/>
          <w:szCs w:val="28"/>
        </w:rPr>
        <w:t>;</w:t>
      </w:r>
    </w:p>
    <w:p w:rsidR="00666F2A" w:rsidRPr="00DA2621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в совещании в формате ВКС с торговым представительством РФ в ОАЭ</w:t>
      </w:r>
      <w:r w:rsidR="00550C6E" w:rsidRPr="00DA2621">
        <w:rPr>
          <w:color w:val="auto"/>
          <w:sz w:val="28"/>
          <w:szCs w:val="28"/>
        </w:rPr>
        <w:t>;</w:t>
      </w:r>
    </w:p>
    <w:p w:rsidR="00550C6E" w:rsidRPr="00DA2621" w:rsidRDefault="00550C6E" w:rsidP="00550C6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DA2621">
        <w:rPr>
          <w:color w:val="auto"/>
          <w:sz w:val="28"/>
          <w:szCs w:val="28"/>
        </w:rPr>
        <w:t>- принято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Федерации и климатических изменений.</w:t>
      </w:r>
      <w:proofErr w:type="gramEnd"/>
    </w:p>
    <w:p w:rsidR="001263E4" w:rsidRPr="00DA2621" w:rsidRDefault="001263E4" w:rsidP="0040561F">
      <w:pPr>
        <w:shd w:val="clear" w:color="auto" w:fill="auto"/>
        <w:tabs>
          <w:tab w:val="clear" w:pos="709"/>
          <w:tab w:val="left" w:pos="70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DA2621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DA2621">
        <w:rPr>
          <w:rFonts w:eastAsia="Calibri"/>
          <w:color w:val="auto"/>
          <w:sz w:val="28"/>
          <w:szCs w:val="28"/>
          <w:u w:val="single"/>
          <w:lang w:eastAsia="en-US"/>
        </w:rPr>
        <w:t xml:space="preserve">3. </w:t>
      </w:r>
      <w:r w:rsidR="0081220B" w:rsidRPr="00DA2621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DA2621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DA2621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DA2621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DA2621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DA2621" w:rsidRDefault="007E749C" w:rsidP="0040561F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DA2621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DA2621" w:rsidRDefault="00AB7DDD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3.2. </w:t>
      </w:r>
      <w:r w:rsidR="00C06FAF" w:rsidRPr="00DA2621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DA2621" w:rsidRDefault="00D71965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DA2621">
        <w:rPr>
          <w:color w:val="auto"/>
          <w:sz w:val="28"/>
          <w:szCs w:val="28"/>
        </w:rPr>
        <w:t xml:space="preserve">  </w:t>
      </w:r>
      <w:r w:rsidRPr="00DA2621">
        <w:rPr>
          <w:color w:val="auto"/>
          <w:sz w:val="28"/>
          <w:szCs w:val="28"/>
        </w:rPr>
        <w:t xml:space="preserve">А.Л. </w:t>
      </w:r>
      <w:proofErr w:type="spellStart"/>
      <w:r w:rsidRPr="00DA2621">
        <w:rPr>
          <w:color w:val="auto"/>
          <w:sz w:val="28"/>
          <w:szCs w:val="28"/>
        </w:rPr>
        <w:t>Королькову</w:t>
      </w:r>
      <w:proofErr w:type="spellEnd"/>
      <w:r w:rsidRPr="00DA2621">
        <w:rPr>
          <w:rFonts w:ascii="Calibri" w:hAnsi="Calibri"/>
          <w:color w:val="auto"/>
          <w:sz w:val="22"/>
          <w:szCs w:val="22"/>
        </w:rPr>
        <w:t xml:space="preserve"> </w:t>
      </w:r>
      <w:r w:rsidRPr="00DA2621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DA2621" w:rsidRDefault="00D71965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директор</w:t>
      </w:r>
      <w:proofErr w:type="gramStart"/>
      <w:r w:rsidRPr="00DA2621">
        <w:rPr>
          <w:color w:val="auto"/>
          <w:sz w:val="28"/>
          <w:szCs w:val="28"/>
        </w:rPr>
        <w:t>у</w:t>
      </w:r>
      <w:r w:rsidR="003633E2" w:rsidRPr="00DA2621">
        <w:rPr>
          <w:color w:val="auto"/>
          <w:sz w:val="28"/>
          <w:szCs w:val="28"/>
        </w:rPr>
        <w:t xml:space="preserve"> ООО</w:t>
      </w:r>
      <w:proofErr w:type="gramEnd"/>
      <w:r w:rsidR="003633E2" w:rsidRPr="00DA2621">
        <w:rPr>
          <w:color w:val="auto"/>
          <w:sz w:val="28"/>
          <w:szCs w:val="28"/>
        </w:rPr>
        <w:t xml:space="preserve"> «</w:t>
      </w:r>
      <w:proofErr w:type="spellStart"/>
      <w:r w:rsidR="003633E2" w:rsidRPr="00DA2621">
        <w:rPr>
          <w:color w:val="auto"/>
          <w:sz w:val="28"/>
          <w:szCs w:val="28"/>
        </w:rPr>
        <w:t>Юнигрин</w:t>
      </w:r>
      <w:proofErr w:type="spellEnd"/>
      <w:r w:rsidR="003633E2" w:rsidRPr="00DA2621">
        <w:rPr>
          <w:color w:val="auto"/>
          <w:sz w:val="28"/>
          <w:szCs w:val="28"/>
        </w:rPr>
        <w:t xml:space="preserve"> </w:t>
      </w:r>
      <w:proofErr w:type="spellStart"/>
      <w:r w:rsidR="003633E2" w:rsidRPr="00DA2621">
        <w:rPr>
          <w:color w:val="auto"/>
          <w:sz w:val="28"/>
          <w:szCs w:val="28"/>
        </w:rPr>
        <w:t>Пауэр</w:t>
      </w:r>
      <w:proofErr w:type="spellEnd"/>
      <w:r w:rsidR="003633E2" w:rsidRPr="00DA2621">
        <w:rPr>
          <w:color w:val="auto"/>
          <w:sz w:val="28"/>
          <w:szCs w:val="28"/>
        </w:rPr>
        <w:t xml:space="preserve">» </w:t>
      </w:r>
      <w:proofErr w:type="spellStart"/>
      <w:r w:rsidR="003633E2" w:rsidRPr="00DA2621">
        <w:rPr>
          <w:color w:val="auto"/>
          <w:sz w:val="28"/>
          <w:szCs w:val="28"/>
        </w:rPr>
        <w:t>О.и</w:t>
      </w:r>
      <w:proofErr w:type="spellEnd"/>
      <w:r w:rsidRPr="00DA2621">
        <w:rPr>
          <w:color w:val="auto"/>
          <w:sz w:val="28"/>
          <w:szCs w:val="28"/>
        </w:rPr>
        <w:t xml:space="preserve">. </w:t>
      </w:r>
      <w:proofErr w:type="spellStart"/>
      <w:r w:rsidRPr="00DA2621">
        <w:rPr>
          <w:color w:val="auto"/>
          <w:sz w:val="28"/>
          <w:szCs w:val="28"/>
        </w:rPr>
        <w:t>Шуткину</w:t>
      </w:r>
      <w:proofErr w:type="spellEnd"/>
      <w:r w:rsidRPr="00DA2621">
        <w:rPr>
          <w:rFonts w:ascii="Calibri" w:hAnsi="Calibri"/>
          <w:color w:val="auto"/>
          <w:sz w:val="22"/>
          <w:szCs w:val="22"/>
        </w:rPr>
        <w:t xml:space="preserve"> </w:t>
      </w:r>
      <w:r w:rsidRPr="00DA2621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DA2621">
        <w:rPr>
          <w:color w:val="auto"/>
          <w:sz w:val="28"/>
          <w:szCs w:val="28"/>
        </w:rPr>
        <w:t>,</w:t>
      </w:r>
      <w:r w:rsidRPr="00DA2621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DA2621">
        <w:rPr>
          <w:color w:val="auto"/>
          <w:sz w:val="28"/>
          <w:szCs w:val="28"/>
        </w:rPr>
        <w:t>Курчалоевская</w:t>
      </w:r>
      <w:proofErr w:type="spellEnd"/>
      <w:r w:rsidRPr="00DA2621">
        <w:rPr>
          <w:color w:val="auto"/>
          <w:sz w:val="28"/>
          <w:szCs w:val="28"/>
        </w:rPr>
        <w:t xml:space="preserve"> СЭС) отражены в проекте Схемы и программы развития электроэнергетики Чеченской Респу</w:t>
      </w:r>
      <w:r w:rsidR="00E24DDC" w:rsidRPr="00DA2621">
        <w:rPr>
          <w:color w:val="auto"/>
          <w:sz w:val="28"/>
          <w:szCs w:val="28"/>
        </w:rPr>
        <w:t xml:space="preserve">блики на период </w:t>
      </w:r>
      <w:r w:rsidR="00307CE9" w:rsidRPr="00DA2621">
        <w:rPr>
          <w:color w:val="auto"/>
          <w:sz w:val="28"/>
          <w:szCs w:val="28"/>
        </w:rPr>
        <w:t xml:space="preserve"> </w:t>
      </w:r>
      <w:r w:rsidR="00E24DDC" w:rsidRPr="00DA2621">
        <w:rPr>
          <w:color w:val="auto"/>
          <w:sz w:val="28"/>
          <w:szCs w:val="28"/>
        </w:rPr>
        <w:t>2023-2027 годов;</w:t>
      </w:r>
    </w:p>
    <w:p w:rsidR="00E24DDC" w:rsidRPr="00DA2621" w:rsidRDefault="00E24DDC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</w:t>
      </w:r>
      <w:r w:rsidR="00307CE9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DA2621">
        <w:rPr>
          <w:color w:val="auto"/>
          <w:sz w:val="28"/>
          <w:szCs w:val="28"/>
        </w:rPr>
        <w:t>ми источниками электроснабжения;</w:t>
      </w:r>
    </w:p>
    <w:p w:rsidR="001930A8" w:rsidRPr="00DA2621" w:rsidRDefault="001930A8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DA2621">
        <w:rPr>
          <w:color w:val="auto"/>
          <w:sz w:val="28"/>
          <w:szCs w:val="28"/>
        </w:rPr>
        <w:t>Правкомиссии</w:t>
      </w:r>
      <w:proofErr w:type="spellEnd"/>
      <w:r w:rsidRPr="00DA2621">
        <w:rPr>
          <w:color w:val="auto"/>
          <w:sz w:val="28"/>
          <w:szCs w:val="28"/>
        </w:rPr>
        <w:t xml:space="preserve"> от 14.01.2022 г. № 01-2022</w:t>
      </w:r>
      <w:r w:rsidR="0011313A" w:rsidRPr="00DA2621">
        <w:rPr>
          <w:color w:val="auto"/>
          <w:sz w:val="28"/>
          <w:szCs w:val="28"/>
        </w:rPr>
        <w:t>;</w:t>
      </w:r>
    </w:p>
    <w:p w:rsidR="0011313A" w:rsidRPr="00DA2621" w:rsidRDefault="0011313A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директору департамента контроля Правительства Российской Федерации Е.А. </w:t>
      </w:r>
      <w:proofErr w:type="spellStart"/>
      <w:r w:rsidRPr="00DA2621">
        <w:rPr>
          <w:color w:val="auto"/>
          <w:sz w:val="28"/>
          <w:szCs w:val="28"/>
        </w:rPr>
        <w:t>Дербеневу</w:t>
      </w:r>
      <w:proofErr w:type="spellEnd"/>
      <w:r w:rsidRPr="00DA2621">
        <w:rPr>
          <w:color w:val="auto"/>
          <w:sz w:val="28"/>
          <w:szCs w:val="28"/>
        </w:rPr>
        <w:t xml:space="preserve"> направлены копии </w:t>
      </w:r>
      <w:proofErr w:type="spellStart"/>
      <w:r w:rsidRPr="00DA2621">
        <w:rPr>
          <w:color w:val="auto"/>
          <w:sz w:val="28"/>
          <w:szCs w:val="28"/>
        </w:rPr>
        <w:t>пообъектного</w:t>
      </w:r>
      <w:proofErr w:type="spellEnd"/>
      <w:r w:rsidRPr="00DA2621">
        <w:rPr>
          <w:color w:val="auto"/>
          <w:sz w:val="28"/>
          <w:szCs w:val="28"/>
        </w:rPr>
        <w:t xml:space="preserve"> и сводного </w:t>
      </w:r>
      <w:proofErr w:type="gramStart"/>
      <w:r w:rsidRPr="00DA2621">
        <w:rPr>
          <w:color w:val="auto"/>
          <w:sz w:val="28"/>
          <w:szCs w:val="28"/>
        </w:rPr>
        <w:t>план-графиков</w:t>
      </w:r>
      <w:proofErr w:type="gramEnd"/>
      <w:r w:rsidRPr="00DA2621">
        <w:rPr>
          <w:color w:val="auto"/>
          <w:sz w:val="28"/>
          <w:szCs w:val="28"/>
        </w:rPr>
        <w:t xml:space="preserve"> </w:t>
      </w:r>
      <w:proofErr w:type="spellStart"/>
      <w:r w:rsidRPr="00DA2621">
        <w:rPr>
          <w:color w:val="auto"/>
          <w:sz w:val="28"/>
          <w:szCs w:val="28"/>
        </w:rPr>
        <w:t>догазификации</w:t>
      </w:r>
      <w:proofErr w:type="spellEnd"/>
      <w:r w:rsidR="00FE0C4C" w:rsidRPr="00DA2621">
        <w:rPr>
          <w:color w:val="auto"/>
          <w:sz w:val="28"/>
          <w:szCs w:val="28"/>
        </w:rPr>
        <w:t>;</w:t>
      </w:r>
    </w:p>
    <w:p w:rsidR="00550C6E" w:rsidRPr="00DA2621" w:rsidRDefault="00550C6E" w:rsidP="00550C6E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DA2621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DA2621">
        <w:rPr>
          <w:color w:val="auto"/>
          <w:sz w:val="28"/>
          <w:szCs w:val="28"/>
        </w:rPr>
        <w:t xml:space="preserve">             </w:t>
      </w:r>
      <w:r w:rsidRPr="00DA2621">
        <w:rPr>
          <w:color w:val="auto"/>
          <w:sz w:val="28"/>
          <w:szCs w:val="28"/>
        </w:rPr>
        <w:lastRenderedPageBreak/>
        <w:t>С.А. Мирошниченко</w:t>
      </w:r>
      <w:r w:rsidRPr="00DA2621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DA2621">
        <w:rPr>
          <w:rFonts w:eastAsia="Calibri"/>
          <w:color w:val="auto"/>
          <w:sz w:val="28"/>
          <w:szCs w:val="27"/>
          <w:lang w:eastAsia="en-US"/>
        </w:rPr>
        <w:t>товности к ОЗП АО «</w:t>
      </w:r>
      <w:proofErr w:type="spellStart"/>
      <w:r w:rsidR="00F93C00" w:rsidRPr="00DA2621">
        <w:rPr>
          <w:rFonts w:eastAsia="Calibri"/>
          <w:color w:val="auto"/>
          <w:sz w:val="28"/>
          <w:szCs w:val="27"/>
          <w:lang w:eastAsia="en-US"/>
        </w:rPr>
        <w:t>Чеченэнерго</w:t>
      </w:r>
      <w:proofErr w:type="spellEnd"/>
      <w:r w:rsidR="00F93C00" w:rsidRPr="00DA2621">
        <w:rPr>
          <w:rFonts w:eastAsia="Calibri"/>
          <w:color w:val="auto"/>
          <w:sz w:val="28"/>
          <w:szCs w:val="27"/>
          <w:lang w:eastAsia="en-US"/>
        </w:rPr>
        <w:t>»</w:t>
      </w:r>
      <w:r w:rsidR="003633E2" w:rsidRPr="00DA2621">
        <w:rPr>
          <w:rFonts w:eastAsia="Calibri"/>
          <w:color w:val="auto"/>
          <w:sz w:val="28"/>
          <w:szCs w:val="27"/>
          <w:lang w:eastAsia="en-US"/>
        </w:rPr>
        <w:t>.</w:t>
      </w:r>
    </w:p>
    <w:p w:rsidR="00BD7C78" w:rsidRPr="00DA2621" w:rsidRDefault="00BD7C78" w:rsidP="009715C9">
      <w:pPr>
        <w:shd w:val="clear" w:color="auto" w:fill="auto"/>
        <w:ind w:firstLine="0"/>
        <w:rPr>
          <w:sz w:val="28"/>
          <w:szCs w:val="28"/>
        </w:rPr>
      </w:pPr>
    </w:p>
    <w:p w:rsidR="00835043" w:rsidRPr="00DA2621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в Минэнерго России</w:t>
      </w:r>
      <w:r w:rsidR="006A72FA" w:rsidRPr="00DA2621">
        <w:rPr>
          <w:b/>
          <w:color w:val="auto"/>
          <w:sz w:val="28"/>
          <w:szCs w:val="28"/>
        </w:rPr>
        <w:t>:</w:t>
      </w:r>
    </w:p>
    <w:p w:rsidR="00091CB3" w:rsidRPr="00DA2621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- </w:t>
      </w:r>
      <w:r w:rsidRPr="00DA2621">
        <w:rPr>
          <w:color w:val="auto"/>
          <w:sz w:val="28"/>
          <w:szCs w:val="28"/>
        </w:rPr>
        <w:t xml:space="preserve">направлена информация об ответственных должностных лицах для работы в платформе </w:t>
      </w:r>
      <w:proofErr w:type="gramStart"/>
      <w:r w:rsidRPr="00DA2621">
        <w:rPr>
          <w:color w:val="auto"/>
          <w:sz w:val="28"/>
          <w:szCs w:val="28"/>
        </w:rPr>
        <w:t>ПОС</w:t>
      </w:r>
      <w:proofErr w:type="gramEnd"/>
      <w:r w:rsidRPr="00DA2621">
        <w:rPr>
          <w:color w:val="auto"/>
          <w:sz w:val="28"/>
          <w:szCs w:val="28"/>
        </w:rPr>
        <w:t>;</w:t>
      </w:r>
    </w:p>
    <w:p w:rsidR="00400076" w:rsidRPr="00DA2621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DA2621">
        <w:rPr>
          <w:color w:val="auto"/>
          <w:sz w:val="28"/>
          <w:szCs w:val="28"/>
        </w:rPr>
        <w:t>№ 977;</w:t>
      </w:r>
    </w:p>
    <w:p w:rsidR="00400076" w:rsidRPr="00DA2621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направлена информация об объемах реализации природного газа в качестве моторного топлив</w:t>
      </w:r>
      <w:r w:rsidR="00550C6E" w:rsidRPr="00DA2621">
        <w:rPr>
          <w:color w:val="auto"/>
          <w:sz w:val="28"/>
          <w:szCs w:val="28"/>
        </w:rPr>
        <w:t>а за 2021 год</w:t>
      </w:r>
      <w:r w:rsidR="00483B26" w:rsidRPr="00DA2621">
        <w:rPr>
          <w:color w:val="auto"/>
          <w:sz w:val="28"/>
          <w:szCs w:val="28"/>
        </w:rPr>
        <w:t>,</w:t>
      </w:r>
    </w:p>
    <w:p w:rsidR="00483B26" w:rsidRPr="00DA2621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DA2621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sz w:val="28"/>
          <w:szCs w:val="28"/>
        </w:rPr>
      </w:pPr>
      <w:r w:rsidRPr="00DA2621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DA2621">
        <w:rPr>
          <w:sz w:val="28"/>
          <w:szCs w:val="28"/>
        </w:rPr>
        <w:t>единение к электрическим сетям»,</w:t>
      </w:r>
    </w:p>
    <w:p w:rsidR="00F93C00" w:rsidRPr="00DA2621" w:rsidRDefault="00F93C00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sz w:val="28"/>
          <w:szCs w:val="28"/>
        </w:rPr>
        <w:t xml:space="preserve">- </w:t>
      </w:r>
      <w:r w:rsidRPr="00DA2621">
        <w:rPr>
          <w:color w:val="auto"/>
          <w:sz w:val="28"/>
          <w:szCs w:val="28"/>
        </w:rPr>
        <w:t xml:space="preserve">направлена информация об исполнении пунктов протокола у заместителя Председателя Правительства Российской Федерации В.А. </w:t>
      </w:r>
      <w:proofErr w:type="spellStart"/>
      <w:r w:rsidRPr="00DA2621">
        <w:rPr>
          <w:color w:val="auto"/>
          <w:sz w:val="28"/>
          <w:szCs w:val="28"/>
        </w:rPr>
        <w:t>Новака</w:t>
      </w:r>
      <w:proofErr w:type="spellEnd"/>
      <w:r w:rsidRPr="00DA2621">
        <w:rPr>
          <w:color w:val="auto"/>
          <w:sz w:val="28"/>
          <w:szCs w:val="28"/>
        </w:rPr>
        <w:t xml:space="preserve"> от 04.02.2022 г.</w:t>
      </w:r>
    </w:p>
    <w:p w:rsidR="00A92771" w:rsidRPr="00DA2621" w:rsidRDefault="00D807E3" w:rsidP="00234FAD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ab/>
      </w:r>
    </w:p>
    <w:p w:rsidR="00900055" w:rsidRPr="00DA2621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DA2621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DA2621">
        <w:rPr>
          <w:color w:val="auto"/>
          <w:sz w:val="28"/>
          <w:szCs w:val="28"/>
        </w:rPr>
        <w:t xml:space="preserve">исполняющему обязанности Главы Администрации </w:t>
      </w:r>
      <w:proofErr w:type="spellStart"/>
      <w:r w:rsidRPr="00DA2621">
        <w:rPr>
          <w:color w:val="auto"/>
          <w:sz w:val="28"/>
          <w:szCs w:val="28"/>
        </w:rPr>
        <w:t>Шелковского</w:t>
      </w:r>
      <w:proofErr w:type="spellEnd"/>
      <w:r w:rsidRPr="00DA2621">
        <w:rPr>
          <w:color w:val="auto"/>
          <w:sz w:val="28"/>
          <w:szCs w:val="28"/>
        </w:rPr>
        <w:t xml:space="preserve"> муниципального района Чеченской Республики Х.Х. Хаджиеву</w:t>
      </w:r>
      <w:r w:rsidRPr="00DA2621">
        <w:rPr>
          <w:rFonts w:ascii="Calibri" w:hAnsi="Calibri"/>
          <w:color w:val="auto"/>
          <w:sz w:val="22"/>
          <w:szCs w:val="22"/>
        </w:rPr>
        <w:t xml:space="preserve"> </w:t>
      </w:r>
      <w:r w:rsidRPr="00DA2621">
        <w:rPr>
          <w:color w:val="auto"/>
          <w:sz w:val="28"/>
          <w:szCs w:val="28"/>
        </w:rPr>
        <w:t>направлена информация, представленная ООО «Газпром газораспределение Грозный» и АО «</w:t>
      </w:r>
      <w:proofErr w:type="spellStart"/>
      <w:r w:rsidRPr="00DA2621">
        <w:rPr>
          <w:color w:val="auto"/>
          <w:sz w:val="28"/>
          <w:szCs w:val="28"/>
        </w:rPr>
        <w:t>Чеченэнерго</w:t>
      </w:r>
      <w:proofErr w:type="spellEnd"/>
      <w:r w:rsidRPr="00DA2621">
        <w:rPr>
          <w:color w:val="auto"/>
          <w:sz w:val="28"/>
          <w:szCs w:val="28"/>
        </w:rPr>
        <w:t xml:space="preserve">» о планируемых на 2022-2024 годы мероприятиях по строительству (реконструкции) электросетевых и газовых объектов на </w:t>
      </w:r>
      <w:r w:rsidR="00DA3E8A" w:rsidRPr="00DA2621">
        <w:rPr>
          <w:color w:val="auto"/>
          <w:sz w:val="28"/>
          <w:szCs w:val="28"/>
        </w:rPr>
        <w:t>территории Чеченской Республики;</w:t>
      </w:r>
      <w:proofErr w:type="gramEnd"/>
    </w:p>
    <w:p w:rsidR="00DA3E8A" w:rsidRPr="00DA2621" w:rsidRDefault="00DA3E8A" w:rsidP="00DA3E8A">
      <w:pPr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руководителю Центра управления регионом Чеченской Республики А.А. </w:t>
      </w:r>
      <w:proofErr w:type="spellStart"/>
      <w:r w:rsidRPr="00DA2621">
        <w:rPr>
          <w:color w:val="auto"/>
          <w:sz w:val="28"/>
          <w:szCs w:val="28"/>
        </w:rPr>
        <w:t>Ибиеву</w:t>
      </w:r>
      <w:proofErr w:type="spellEnd"/>
      <w:r w:rsidRPr="00DA2621">
        <w:rPr>
          <w:color w:val="auto"/>
          <w:sz w:val="28"/>
          <w:szCs w:val="28"/>
        </w:rPr>
        <w:t xml:space="preserve"> направлена информация о кандидатурах д</w:t>
      </w:r>
      <w:r w:rsidR="003633E2" w:rsidRPr="00DA2621">
        <w:rPr>
          <w:color w:val="auto"/>
          <w:sz w:val="28"/>
          <w:szCs w:val="28"/>
        </w:rPr>
        <w:t>ля включения в Структуры ЦУР ЧР,</w:t>
      </w:r>
    </w:p>
    <w:p w:rsidR="003633E2" w:rsidRPr="00DA2621" w:rsidRDefault="003633E2" w:rsidP="003633E2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направлен Доклад </w:t>
      </w:r>
      <w:proofErr w:type="gramStart"/>
      <w:r w:rsidRPr="00DA2621">
        <w:rPr>
          <w:color w:val="auto"/>
          <w:sz w:val="28"/>
          <w:szCs w:val="28"/>
        </w:rPr>
        <w:t>по газификации в части программы социальной газификации в адрес Правительства Чеченской Республики в целях подготовки участия в совещании</w:t>
      </w:r>
      <w:proofErr w:type="gramEnd"/>
      <w:r w:rsidRPr="00DA2621">
        <w:rPr>
          <w:color w:val="auto"/>
          <w:sz w:val="28"/>
          <w:szCs w:val="28"/>
        </w:rPr>
        <w:t xml:space="preserve"> у Заместителя Председателя Правительства Российской Федерации </w:t>
      </w:r>
      <w:proofErr w:type="spellStart"/>
      <w:r w:rsidRPr="00DA2621">
        <w:rPr>
          <w:color w:val="auto"/>
          <w:sz w:val="28"/>
          <w:szCs w:val="28"/>
        </w:rPr>
        <w:t>Новака</w:t>
      </w:r>
      <w:proofErr w:type="spellEnd"/>
      <w:r w:rsidRPr="00DA2621">
        <w:rPr>
          <w:color w:val="auto"/>
          <w:sz w:val="28"/>
          <w:szCs w:val="28"/>
        </w:rPr>
        <w:t xml:space="preserve"> А.В.</w:t>
      </w:r>
    </w:p>
    <w:p w:rsidR="0042186A" w:rsidRPr="00DA2621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DA2621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в </w:t>
      </w:r>
      <w:proofErr w:type="spellStart"/>
      <w:r w:rsidRPr="00DA2621">
        <w:rPr>
          <w:b/>
          <w:color w:val="auto"/>
          <w:sz w:val="28"/>
          <w:szCs w:val="28"/>
        </w:rPr>
        <w:t>МЭТРиТ</w:t>
      </w:r>
      <w:proofErr w:type="spellEnd"/>
      <w:r w:rsidRPr="00DA2621">
        <w:rPr>
          <w:b/>
          <w:color w:val="auto"/>
          <w:sz w:val="28"/>
          <w:szCs w:val="28"/>
        </w:rPr>
        <w:t xml:space="preserve"> ЧР:</w:t>
      </w:r>
    </w:p>
    <w:p w:rsidR="00F926A6" w:rsidRPr="00DA2621" w:rsidRDefault="00F926A6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b/>
          <w:color w:val="auto"/>
          <w:sz w:val="28"/>
          <w:szCs w:val="28"/>
        </w:rPr>
        <w:t xml:space="preserve">- </w:t>
      </w:r>
      <w:r w:rsidRPr="00DA2621">
        <w:rPr>
          <w:rFonts w:eastAsia="Calibri"/>
          <w:color w:val="auto"/>
          <w:sz w:val="28"/>
          <w:szCs w:val="28"/>
          <w:lang w:eastAsia="en-US"/>
        </w:rPr>
        <w:t>направлена 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Республики;</w:t>
      </w:r>
    </w:p>
    <w:p w:rsidR="00F926A6" w:rsidRPr="00DA2621" w:rsidRDefault="00F926A6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lastRenderedPageBreak/>
        <w:t>- направлена 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DA2621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DA2621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DA2621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DA2621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DA2621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73AF0" w:rsidRPr="00DA2621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DA2621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DA2621">
        <w:rPr>
          <w:rFonts w:eastAsia="Calibri"/>
          <w:color w:val="auto"/>
          <w:sz w:val="28"/>
          <w:szCs w:val="28"/>
          <w:lang w:eastAsia="en-US"/>
        </w:rPr>
        <w:t>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 за январь-</w:t>
      </w:r>
      <w:proofErr w:type="spellStart"/>
      <w:r w:rsidR="009857CF" w:rsidRPr="00DA2621">
        <w:rPr>
          <w:rFonts w:eastAsia="Calibri"/>
          <w:color w:val="auto"/>
          <w:sz w:val="28"/>
          <w:szCs w:val="28"/>
          <w:lang w:eastAsia="en-US"/>
        </w:rPr>
        <w:t>фераль</w:t>
      </w:r>
      <w:proofErr w:type="spellEnd"/>
      <w:r w:rsidR="009857CF" w:rsidRPr="00DA2621">
        <w:rPr>
          <w:rFonts w:eastAsia="Calibri"/>
          <w:color w:val="auto"/>
          <w:sz w:val="28"/>
          <w:szCs w:val="28"/>
          <w:lang w:eastAsia="en-US"/>
        </w:rPr>
        <w:t xml:space="preserve"> 2022 года</w:t>
      </w:r>
      <w:r w:rsidRPr="00DA2621">
        <w:rPr>
          <w:rFonts w:eastAsia="Calibri"/>
          <w:color w:val="auto"/>
          <w:sz w:val="28"/>
          <w:szCs w:val="28"/>
          <w:lang w:eastAsia="en-US"/>
        </w:rPr>
        <w:t>;</w:t>
      </w:r>
    </w:p>
    <w:p w:rsidR="00261E07" w:rsidRPr="00DA2621" w:rsidRDefault="00261E07" w:rsidP="00234FA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61E07" w:rsidRPr="00DA2621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DA2621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DA2621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DA2621">
        <w:rPr>
          <w:color w:val="auto"/>
          <w:sz w:val="28"/>
          <w:szCs w:val="28"/>
        </w:rPr>
        <w:t xml:space="preserve">направлено письмо с просьбой о выделении денежных средств на разработку </w:t>
      </w:r>
      <w:proofErr w:type="spellStart"/>
      <w:r w:rsidRPr="00DA2621">
        <w:rPr>
          <w:color w:val="auto"/>
          <w:sz w:val="28"/>
          <w:szCs w:val="28"/>
        </w:rPr>
        <w:t>СиПР</w:t>
      </w:r>
      <w:proofErr w:type="spellEnd"/>
      <w:r w:rsidRPr="00DA2621">
        <w:rPr>
          <w:color w:val="auto"/>
          <w:sz w:val="28"/>
          <w:szCs w:val="28"/>
        </w:rPr>
        <w:t xml:space="preserve"> на 2023-20</w:t>
      </w:r>
      <w:r w:rsidR="00666F2A" w:rsidRPr="00DA2621">
        <w:rPr>
          <w:color w:val="auto"/>
          <w:sz w:val="28"/>
          <w:szCs w:val="28"/>
        </w:rPr>
        <w:t xml:space="preserve">27 годы в размере 4 644 000 </w:t>
      </w:r>
      <w:proofErr w:type="spellStart"/>
      <w:r w:rsidR="00666F2A" w:rsidRPr="00DA2621">
        <w:rPr>
          <w:color w:val="auto"/>
          <w:sz w:val="28"/>
          <w:szCs w:val="28"/>
        </w:rPr>
        <w:t>руб</w:t>
      </w:r>
      <w:proofErr w:type="spellEnd"/>
      <w:r w:rsidR="00666F2A" w:rsidRPr="00DA2621">
        <w:rPr>
          <w:color w:val="auto"/>
          <w:sz w:val="28"/>
          <w:szCs w:val="28"/>
        </w:rPr>
        <w:t>;</w:t>
      </w:r>
    </w:p>
    <w:p w:rsidR="00666F2A" w:rsidRPr="00DA2621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информация – запрос в рамках классификации расходов в рамках государственной программы;</w:t>
      </w:r>
    </w:p>
    <w:p w:rsidR="00FE0C4C" w:rsidRPr="00DA2621" w:rsidRDefault="00FE0C4C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FE0C4C" w:rsidRPr="00DA2621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в Минприроды ЧР:</w:t>
      </w:r>
    </w:p>
    <w:p w:rsidR="00FE0C4C" w:rsidRPr="00DA2621" w:rsidRDefault="00FE0C4C" w:rsidP="00FE0C4C">
      <w:pPr>
        <w:ind w:firstLine="709"/>
        <w:rPr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- </w:t>
      </w:r>
      <w:r w:rsidRPr="00DA2621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B83B84" w:rsidRPr="00DA2621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B83B84" w:rsidRPr="00DA2621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в Минтранс ЧР:</w:t>
      </w:r>
    </w:p>
    <w:p w:rsidR="0051310D" w:rsidRPr="00DA2621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B83B84" w:rsidRPr="00DA2621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DA2621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в Минздрав ЧР:</w:t>
      </w:r>
    </w:p>
    <w:p w:rsidR="0051310D" w:rsidRPr="00DA2621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информация о количестве </w:t>
      </w:r>
      <w:proofErr w:type="gramStart"/>
      <w:r w:rsidRPr="00DA2621">
        <w:rPr>
          <w:color w:val="auto"/>
          <w:sz w:val="28"/>
          <w:szCs w:val="28"/>
        </w:rPr>
        <w:t>заболевших</w:t>
      </w:r>
      <w:proofErr w:type="gramEnd"/>
      <w:r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  <w:lang w:val="en-US"/>
        </w:rPr>
        <w:t>COVID</w:t>
      </w:r>
      <w:r w:rsidRPr="00DA2621">
        <w:rPr>
          <w:color w:val="auto"/>
          <w:sz w:val="28"/>
          <w:szCs w:val="28"/>
        </w:rPr>
        <w:t>-19;</w:t>
      </w:r>
    </w:p>
    <w:p w:rsidR="0051310D" w:rsidRPr="00DA2621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DA2621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DA2621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DA2621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DA2621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DA2621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DA2621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DA2621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DA2621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DA2621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DA2621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DA2621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DA2621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DA2621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DA2621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DA2621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DA2621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DA2621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DA2621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DA2621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2) Департамент учета, </w:t>
      </w:r>
      <w:r w:rsidR="004B35E4" w:rsidRPr="00DA2621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DA2621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DA2621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DA2621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DA2621">
        <w:rPr>
          <w:rFonts w:eastAsia="Calibri"/>
          <w:color w:val="auto"/>
          <w:sz w:val="28"/>
          <w:szCs w:val="28"/>
          <w:lang w:eastAsia="en-US"/>
        </w:rPr>
        <w:t>п</w:t>
      </w:r>
      <w:r w:rsidRPr="00DA2621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DA2621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DA2621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DA2621">
        <w:rPr>
          <w:rFonts w:eastAsia="Calibri"/>
          <w:color w:val="auto"/>
          <w:sz w:val="28"/>
          <w:szCs w:val="28"/>
          <w:lang w:eastAsia="en-US"/>
        </w:rPr>
        <w:t>п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DA2621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DA2621">
        <w:rPr>
          <w:rFonts w:eastAsia="Calibri"/>
          <w:color w:val="auto"/>
          <w:sz w:val="28"/>
          <w:szCs w:val="28"/>
          <w:lang w:eastAsia="en-US"/>
        </w:rPr>
        <w:t>п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DA2621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DA2621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DA2621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DA2621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DA2621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DA2621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DA2621">
        <w:rPr>
          <w:rFonts w:eastAsia="Calibri"/>
          <w:color w:val="auto"/>
          <w:sz w:val="28"/>
          <w:szCs w:val="28"/>
          <w:lang w:eastAsia="en-US"/>
        </w:rPr>
        <w:t>п</w:t>
      </w:r>
      <w:r w:rsidRPr="00DA2621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DA2621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DA2621">
        <w:rPr>
          <w:rFonts w:eastAsia="Calibri"/>
          <w:color w:val="auto"/>
          <w:sz w:val="28"/>
          <w:szCs w:val="28"/>
          <w:lang w:eastAsia="en-US"/>
        </w:rPr>
        <w:t>.02.</w:t>
      </w:r>
      <w:r w:rsidRPr="00DA2621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DA2621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DA2621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DA2621">
        <w:rPr>
          <w:rFonts w:eastAsia="Calibri"/>
          <w:color w:val="auto"/>
          <w:sz w:val="28"/>
          <w:szCs w:val="28"/>
          <w:lang w:eastAsia="en-US"/>
        </w:rPr>
        <w:t>0</w:t>
      </w:r>
      <w:r w:rsidRPr="00DA2621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DA2621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DA2621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DA2621">
        <w:rPr>
          <w:rFonts w:eastAsia="Calibri"/>
          <w:color w:val="auto"/>
          <w:sz w:val="28"/>
          <w:szCs w:val="28"/>
          <w:lang w:eastAsia="en-US"/>
        </w:rPr>
        <w:t>р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DA2621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DA2621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DA2621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DA2621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DA2621">
        <w:rPr>
          <w:rFonts w:eastAsia="Calibri"/>
          <w:color w:val="auto"/>
          <w:sz w:val="28"/>
          <w:szCs w:val="28"/>
          <w:lang w:eastAsia="en-US"/>
        </w:rPr>
        <w:t>е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DA2621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DA2621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DA2621">
        <w:rPr>
          <w:rFonts w:eastAsia="Calibri"/>
          <w:color w:val="auto"/>
          <w:sz w:val="28"/>
          <w:szCs w:val="28"/>
          <w:lang w:eastAsia="en-US"/>
        </w:rPr>
        <w:t>р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DA2621">
        <w:rPr>
          <w:rFonts w:eastAsia="Calibri"/>
          <w:color w:val="auto"/>
          <w:sz w:val="28"/>
          <w:szCs w:val="28"/>
          <w:lang w:eastAsia="en-US"/>
        </w:rPr>
        <w:t>№</w:t>
      </w:r>
      <w:r w:rsidRPr="00DA2621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DA2621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DA2621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DA2621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DA2621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285C74" w:rsidRPr="00DA2621">
        <w:rPr>
          <w:rFonts w:eastAsia="Calibri"/>
          <w:color w:val="auto"/>
          <w:sz w:val="28"/>
          <w:szCs w:val="28"/>
          <w:lang w:eastAsia="en-US"/>
        </w:rPr>
        <w:t>р</w:t>
      </w:r>
      <w:r w:rsidRPr="00DA2621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DA2621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DA2621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DA2621">
        <w:rPr>
          <w:rFonts w:eastAsia="Calibri"/>
          <w:color w:val="auto"/>
          <w:sz w:val="28"/>
          <w:szCs w:val="28"/>
          <w:lang w:eastAsia="en-US"/>
        </w:rPr>
        <w:t>1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DA2621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DA2621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DA2621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DA2621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DA2621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DA2621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DA2621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DA2621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DA2621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DA2621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DA2621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DA2621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DA2621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DA2621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DA2621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DA2621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DA2621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инфекции»</w:t>
      </w:r>
      <w:proofErr w:type="gramEnd"/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DA2621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DA2621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DA2621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DA2621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AF776A" w:rsidRPr="00DA2621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DA2621">
        <w:rPr>
          <w:color w:val="auto"/>
          <w:kern w:val="36"/>
          <w:sz w:val="28"/>
          <w:szCs w:val="28"/>
        </w:rPr>
        <w:tab/>
      </w:r>
      <w:proofErr w:type="gramStart"/>
      <w:r w:rsidRPr="00DA2621">
        <w:rPr>
          <w:color w:val="auto"/>
          <w:kern w:val="36"/>
          <w:sz w:val="28"/>
          <w:szCs w:val="28"/>
        </w:rPr>
        <w:t xml:space="preserve">- </w:t>
      </w:r>
      <w:r w:rsidR="00AF776A" w:rsidRPr="00DA2621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  <w:proofErr w:type="gramEnd"/>
    </w:p>
    <w:p w:rsidR="00AF776A" w:rsidRPr="00DA2621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DA2621">
        <w:rPr>
          <w:color w:val="auto"/>
          <w:kern w:val="36"/>
          <w:sz w:val="28"/>
          <w:szCs w:val="28"/>
        </w:rPr>
        <w:tab/>
        <w:t xml:space="preserve">- </w:t>
      </w:r>
      <w:r w:rsidR="00AF776A" w:rsidRPr="00DA2621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DA2621">
        <w:rPr>
          <w:color w:val="auto"/>
          <w:kern w:val="36"/>
          <w:sz w:val="28"/>
          <w:szCs w:val="28"/>
        </w:rPr>
        <w:t xml:space="preserve">    </w:t>
      </w:r>
      <w:r w:rsidR="00AF776A" w:rsidRPr="00DA2621">
        <w:rPr>
          <w:color w:val="auto"/>
          <w:kern w:val="36"/>
          <w:sz w:val="28"/>
          <w:szCs w:val="28"/>
        </w:rPr>
        <w:t xml:space="preserve">№ 309-р </w:t>
      </w:r>
      <w:proofErr w:type="spellStart"/>
      <w:r w:rsidR="00AF776A" w:rsidRPr="00DA2621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DA2621">
        <w:rPr>
          <w:color w:val="auto"/>
          <w:kern w:val="36"/>
          <w:sz w:val="28"/>
          <w:szCs w:val="28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="00AF776A" w:rsidRPr="00DA2621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DA2621">
        <w:rPr>
          <w:color w:val="auto"/>
          <w:kern w:val="36"/>
          <w:sz w:val="28"/>
          <w:szCs w:val="28"/>
        </w:rPr>
        <w:t xml:space="preserve"> ЧР осуществляет сбор сведений об использовании финансовых средств из местного бюджета и внебюджетных источников в </w:t>
      </w:r>
      <w:r w:rsidR="00AF776A" w:rsidRPr="00DA2621">
        <w:rPr>
          <w:color w:val="auto"/>
          <w:kern w:val="36"/>
          <w:sz w:val="28"/>
          <w:szCs w:val="28"/>
        </w:rPr>
        <w:lastRenderedPageBreak/>
        <w:t>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DA2621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DA2621">
        <w:rPr>
          <w:color w:val="auto"/>
          <w:kern w:val="36"/>
          <w:sz w:val="28"/>
          <w:szCs w:val="28"/>
        </w:rPr>
        <w:tab/>
        <w:t xml:space="preserve">- </w:t>
      </w:r>
      <w:r w:rsidR="00AF776A" w:rsidRPr="00DA2621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AF776A" w:rsidRPr="00DA2621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DA2621">
        <w:rPr>
          <w:color w:val="auto"/>
          <w:kern w:val="36"/>
          <w:sz w:val="28"/>
          <w:szCs w:val="28"/>
        </w:rPr>
        <w:tab/>
        <w:t xml:space="preserve">- </w:t>
      </w:r>
      <w:r w:rsidR="00AF776A" w:rsidRPr="00DA2621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DA2621">
        <w:rPr>
          <w:color w:val="auto"/>
          <w:kern w:val="36"/>
          <w:sz w:val="28"/>
          <w:szCs w:val="28"/>
        </w:rPr>
        <w:t xml:space="preserve">  </w:t>
      </w:r>
      <w:r w:rsidR="00AF776A" w:rsidRPr="00DA2621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AF776A" w:rsidRPr="00DA2621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DA2621">
        <w:rPr>
          <w:color w:val="auto"/>
          <w:kern w:val="36"/>
          <w:sz w:val="28"/>
          <w:szCs w:val="28"/>
        </w:rPr>
        <w:t xml:space="preserve"> ЧР определено государственным заказчиком схемы и программы развития электроэнергетики ЧР.</w:t>
      </w:r>
    </w:p>
    <w:p w:rsidR="00AF776A" w:rsidRPr="00DA2621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DA2621">
        <w:rPr>
          <w:color w:val="auto"/>
          <w:kern w:val="36"/>
          <w:sz w:val="28"/>
          <w:szCs w:val="28"/>
        </w:rPr>
        <w:tab/>
        <w:t xml:space="preserve">- </w:t>
      </w:r>
      <w:r w:rsidR="00AF776A" w:rsidRPr="00DA2621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</w:t>
      </w:r>
      <w:proofErr w:type="gramStart"/>
      <w:r w:rsidR="00AF776A" w:rsidRPr="00DA2621">
        <w:rPr>
          <w:color w:val="auto"/>
          <w:kern w:val="36"/>
          <w:sz w:val="28"/>
          <w:szCs w:val="28"/>
        </w:rPr>
        <w:t>является Председатель Правит</w:t>
      </w:r>
      <w:r w:rsidRPr="00DA2621">
        <w:rPr>
          <w:color w:val="auto"/>
          <w:kern w:val="36"/>
          <w:sz w:val="28"/>
          <w:szCs w:val="28"/>
        </w:rPr>
        <w:t xml:space="preserve">ельства ЧР          Хучиев М.М. </w:t>
      </w:r>
      <w:r w:rsidR="00AF776A" w:rsidRPr="00DA2621">
        <w:rPr>
          <w:color w:val="auto"/>
          <w:kern w:val="36"/>
          <w:sz w:val="28"/>
          <w:szCs w:val="28"/>
        </w:rPr>
        <w:t>Руководителем штаба по обеспечению безопасности электроснабжения ЧР является</w:t>
      </w:r>
      <w:proofErr w:type="gramEnd"/>
      <w:r w:rsidR="00AF776A" w:rsidRPr="00DA2621">
        <w:rPr>
          <w:color w:val="auto"/>
          <w:kern w:val="36"/>
          <w:sz w:val="28"/>
          <w:szCs w:val="28"/>
        </w:rPr>
        <w:t xml:space="preserve"> Министр промышленности и энергетики ЧР       А.С. Хакимов. </w:t>
      </w:r>
    </w:p>
    <w:p w:rsidR="00907044" w:rsidRPr="00DA2621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DA2621">
        <w:rPr>
          <w:color w:val="auto"/>
          <w:kern w:val="36"/>
          <w:sz w:val="28"/>
          <w:szCs w:val="28"/>
        </w:rPr>
        <w:tab/>
      </w:r>
      <w:proofErr w:type="gramStart"/>
      <w:r w:rsidRPr="00DA2621">
        <w:rPr>
          <w:color w:val="auto"/>
          <w:kern w:val="36"/>
          <w:sz w:val="28"/>
          <w:szCs w:val="28"/>
        </w:rPr>
        <w:t xml:space="preserve">- </w:t>
      </w:r>
      <w:r w:rsidR="00AF776A" w:rsidRPr="00DA2621">
        <w:rPr>
          <w:color w:val="auto"/>
          <w:kern w:val="36"/>
          <w:sz w:val="28"/>
          <w:szCs w:val="28"/>
        </w:rPr>
        <w:t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</w:t>
      </w:r>
      <w:proofErr w:type="gramEnd"/>
      <w:r w:rsidR="00AF776A" w:rsidRPr="00DA2621">
        <w:rPr>
          <w:color w:val="auto"/>
          <w:kern w:val="36"/>
          <w:sz w:val="28"/>
          <w:szCs w:val="28"/>
        </w:rPr>
        <w:t xml:space="preserve"> </w:t>
      </w:r>
      <w:proofErr w:type="spellStart"/>
      <w:r w:rsidR="00AF776A" w:rsidRPr="00DA2621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DA2621">
        <w:rPr>
          <w:color w:val="auto"/>
          <w:kern w:val="36"/>
          <w:sz w:val="28"/>
          <w:szCs w:val="28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DA2621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DA2621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DA2621">
        <w:rPr>
          <w:b/>
          <w:color w:val="auto"/>
          <w:sz w:val="28"/>
          <w:szCs w:val="28"/>
          <w:u w:val="single"/>
        </w:rPr>
        <w:t>)</w:t>
      </w:r>
    </w:p>
    <w:p w:rsidR="00E86AB7" w:rsidRPr="00DA2621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DA2621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Pr="00DA2621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DA2621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DA2621">
        <w:rPr>
          <w:color w:val="auto"/>
          <w:sz w:val="28"/>
          <w:szCs w:val="28"/>
        </w:rPr>
        <w:t>.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DA2621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DA2621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Инициатор проекта: ООО «</w:t>
      </w:r>
      <w:proofErr w:type="spellStart"/>
      <w:r w:rsidRPr="00DA2621">
        <w:rPr>
          <w:color w:val="auto"/>
          <w:sz w:val="28"/>
          <w:szCs w:val="28"/>
        </w:rPr>
        <w:t>Чеченавто</w:t>
      </w:r>
      <w:proofErr w:type="spellEnd"/>
      <w:r w:rsidRPr="00DA2621">
        <w:rPr>
          <w:color w:val="auto"/>
          <w:sz w:val="28"/>
          <w:szCs w:val="28"/>
        </w:rPr>
        <w:t>».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>Цель проекта:</w:t>
      </w:r>
      <w:r w:rsidR="000D48A6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Проектная мощность: </w:t>
      </w:r>
      <w:r w:rsidR="00941695" w:rsidRPr="00DA2621">
        <w:rPr>
          <w:color w:val="auto"/>
          <w:sz w:val="28"/>
          <w:szCs w:val="28"/>
        </w:rPr>
        <w:t>50</w:t>
      </w:r>
      <w:r w:rsidR="00113812" w:rsidRPr="00DA2621">
        <w:rPr>
          <w:color w:val="auto"/>
          <w:sz w:val="28"/>
          <w:szCs w:val="28"/>
        </w:rPr>
        <w:t xml:space="preserve"> </w:t>
      </w:r>
      <w:proofErr w:type="spellStart"/>
      <w:r w:rsidRPr="00DA2621">
        <w:rPr>
          <w:color w:val="auto"/>
          <w:sz w:val="28"/>
          <w:szCs w:val="28"/>
        </w:rPr>
        <w:t>тыс.шт</w:t>
      </w:r>
      <w:proofErr w:type="spellEnd"/>
      <w:r w:rsidRPr="00DA2621">
        <w:rPr>
          <w:color w:val="auto"/>
          <w:sz w:val="28"/>
          <w:szCs w:val="28"/>
        </w:rPr>
        <w:t>. автомобилей в год.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Общая стоимость проекта: – 6</w:t>
      </w:r>
      <w:r w:rsidR="008D0279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180,902 </w:t>
      </w:r>
      <w:proofErr w:type="spellStart"/>
      <w:r w:rsidRPr="00DA2621">
        <w:rPr>
          <w:color w:val="auto"/>
          <w:sz w:val="28"/>
          <w:szCs w:val="28"/>
        </w:rPr>
        <w:t>млн</w:t>
      </w:r>
      <w:proofErr w:type="gramStart"/>
      <w:r w:rsidRPr="00DA2621">
        <w:rPr>
          <w:color w:val="auto"/>
          <w:sz w:val="28"/>
          <w:szCs w:val="28"/>
        </w:rPr>
        <w:t>.р</w:t>
      </w:r>
      <w:proofErr w:type="gramEnd"/>
      <w:r w:rsidRPr="00DA2621">
        <w:rPr>
          <w:color w:val="auto"/>
          <w:sz w:val="28"/>
          <w:szCs w:val="28"/>
        </w:rPr>
        <w:t>уб</w:t>
      </w:r>
      <w:proofErr w:type="spellEnd"/>
      <w:r w:rsidRPr="00DA2621">
        <w:rPr>
          <w:color w:val="auto"/>
          <w:sz w:val="28"/>
          <w:szCs w:val="28"/>
        </w:rPr>
        <w:t>.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Эффективность проекта: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- создание до </w:t>
      </w:r>
      <w:r w:rsidR="002B7B0A" w:rsidRPr="00DA2621">
        <w:rPr>
          <w:color w:val="auto"/>
          <w:sz w:val="28"/>
          <w:szCs w:val="28"/>
        </w:rPr>
        <w:t>988</w:t>
      </w:r>
      <w:r w:rsidRPr="00DA2621">
        <w:rPr>
          <w:color w:val="auto"/>
          <w:sz w:val="28"/>
          <w:szCs w:val="28"/>
        </w:rPr>
        <w:t xml:space="preserve"> новых рабочих мест</w:t>
      </w:r>
      <w:r w:rsidR="00454DFB" w:rsidRPr="00DA2621">
        <w:rPr>
          <w:color w:val="auto"/>
          <w:sz w:val="28"/>
          <w:szCs w:val="28"/>
        </w:rPr>
        <w:t xml:space="preserve"> (согласно ПСД)</w:t>
      </w:r>
      <w:r w:rsidRPr="00DA2621">
        <w:rPr>
          <w:color w:val="auto"/>
          <w:sz w:val="28"/>
          <w:szCs w:val="28"/>
        </w:rPr>
        <w:t>;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налоговые платежи в бюдже</w:t>
      </w:r>
      <w:r w:rsidR="00EA59E1" w:rsidRPr="00DA2621">
        <w:rPr>
          <w:color w:val="auto"/>
          <w:sz w:val="28"/>
          <w:szCs w:val="28"/>
        </w:rPr>
        <w:t xml:space="preserve">ты разных уровней в объеме до 2 </w:t>
      </w:r>
      <w:r w:rsidRPr="00DA2621">
        <w:rPr>
          <w:color w:val="auto"/>
          <w:sz w:val="28"/>
          <w:szCs w:val="28"/>
        </w:rPr>
        <w:t>584,8</w:t>
      </w:r>
      <w:r w:rsidR="005909CF" w:rsidRPr="00DA2621">
        <w:rPr>
          <w:color w:val="auto"/>
          <w:sz w:val="28"/>
          <w:szCs w:val="28"/>
        </w:rPr>
        <w:t xml:space="preserve"> </w:t>
      </w:r>
      <w:proofErr w:type="spellStart"/>
      <w:r w:rsidRPr="00DA2621">
        <w:rPr>
          <w:color w:val="auto"/>
          <w:sz w:val="28"/>
          <w:szCs w:val="28"/>
        </w:rPr>
        <w:t>млн</w:t>
      </w:r>
      <w:proofErr w:type="gramStart"/>
      <w:r w:rsidRPr="00DA2621">
        <w:rPr>
          <w:color w:val="auto"/>
          <w:sz w:val="28"/>
          <w:szCs w:val="28"/>
        </w:rPr>
        <w:t>.р</w:t>
      </w:r>
      <w:proofErr w:type="gramEnd"/>
      <w:r w:rsidRPr="00DA2621">
        <w:rPr>
          <w:color w:val="auto"/>
          <w:sz w:val="28"/>
          <w:szCs w:val="28"/>
        </w:rPr>
        <w:t>уб</w:t>
      </w:r>
      <w:proofErr w:type="spellEnd"/>
      <w:r w:rsidRPr="00DA2621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срок окупаемости – 7,8</w:t>
      </w:r>
      <w:r w:rsidR="008D0279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лет;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чистый дисконтированный доход – 3 583,2</w:t>
      </w:r>
      <w:r w:rsidR="00790728" w:rsidRPr="00DA2621">
        <w:rPr>
          <w:color w:val="auto"/>
          <w:sz w:val="28"/>
          <w:szCs w:val="28"/>
        </w:rPr>
        <w:t xml:space="preserve"> </w:t>
      </w:r>
      <w:proofErr w:type="spellStart"/>
      <w:r w:rsidRPr="00DA2621">
        <w:rPr>
          <w:color w:val="auto"/>
          <w:sz w:val="28"/>
          <w:szCs w:val="28"/>
        </w:rPr>
        <w:t>млн</w:t>
      </w:r>
      <w:proofErr w:type="gramStart"/>
      <w:r w:rsidRPr="00DA2621">
        <w:rPr>
          <w:color w:val="auto"/>
          <w:sz w:val="28"/>
          <w:szCs w:val="28"/>
        </w:rPr>
        <w:t>.р</w:t>
      </w:r>
      <w:proofErr w:type="gramEnd"/>
      <w:r w:rsidRPr="00DA2621">
        <w:rPr>
          <w:color w:val="auto"/>
          <w:sz w:val="28"/>
          <w:szCs w:val="28"/>
        </w:rPr>
        <w:t>уб</w:t>
      </w:r>
      <w:proofErr w:type="spellEnd"/>
      <w:r w:rsidRPr="00DA2621">
        <w:rPr>
          <w:color w:val="auto"/>
          <w:sz w:val="28"/>
          <w:szCs w:val="28"/>
        </w:rPr>
        <w:t>.;</w:t>
      </w:r>
    </w:p>
    <w:p w:rsidR="00B6156C" w:rsidRPr="00DA2621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DA2621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DA2621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DA2621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DA2621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DA2621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DA2621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DA2621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Цель проекта: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звуко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DA2621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Инициатор проекта: ООО «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BD6744" w:rsidRPr="00DA2621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Общая стоимость проекта: –50 050 тыс. евро;</w:t>
      </w:r>
    </w:p>
    <w:p w:rsidR="00BD6744" w:rsidRPr="00DA2621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Проектная мощность: 80 тыс. тонн минеральной база</w:t>
      </w:r>
      <w:r w:rsidR="00EE4F34" w:rsidRPr="00DA2621">
        <w:rPr>
          <w:rFonts w:eastAsia="Calibri"/>
          <w:color w:val="auto"/>
          <w:sz w:val="28"/>
          <w:szCs w:val="28"/>
          <w:lang w:eastAsia="en-US"/>
        </w:rPr>
        <w:t xml:space="preserve">льтовой ваты и до </w:t>
      </w:r>
      <w:r w:rsidRPr="00DA2621">
        <w:rPr>
          <w:rFonts w:eastAsia="Calibri"/>
          <w:color w:val="auto"/>
          <w:sz w:val="28"/>
          <w:szCs w:val="28"/>
          <w:lang w:eastAsia="en-US"/>
        </w:rPr>
        <w:t>1 500 м</w:t>
      </w: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слоистых панелей;</w:t>
      </w:r>
    </w:p>
    <w:p w:rsidR="00BD6744" w:rsidRPr="00DA2621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Эффективность проекта: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</w:t>
      </w:r>
      <w:r w:rsidR="004B74CB" w:rsidRPr="00DA2621">
        <w:rPr>
          <w:rFonts w:eastAsia="Calibri"/>
          <w:color w:val="auto"/>
          <w:sz w:val="28"/>
          <w:szCs w:val="28"/>
          <w:lang w:eastAsia="en-US"/>
        </w:rPr>
        <w:t>92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рабочих мест</w:t>
      </w:r>
      <w:r w:rsidR="00CE2DDB" w:rsidRPr="00DA2621">
        <w:rPr>
          <w:rFonts w:eastAsia="Calibri"/>
          <w:color w:val="auto"/>
          <w:sz w:val="28"/>
          <w:szCs w:val="28"/>
          <w:lang w:eastAsia="en-US"/>
        </w:rPr>
        <w:t>.</w:t>
      </w:r>
    </w:p>
    <w:p w:rsidR="004A37D4" w:rsidRPr="00DA2621" w:rsidRDefault="004A37D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DA2621" w:rsidRDefault="00CE2DDB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DA2621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DA2621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DA2621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Общая стоимость проекта: - </w:t>
      </w:r>
      <w:r w:rsidR="00EE3635" w:rsidRPr="00DA2621">
        <w:rPr>
          <w:rFonts w:eastAsia="Calibri"/>
          <w:color w:val="auto"/>
          <w:sz w:val="28"/>
          <w:szCs w:val="28"/>
          <w:lang w:eastAsia="en-US"/>
        </w:rPr>
        <w:t>12 745,90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млн. руб.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Сроки реализации: 2020-2022 </w:t>
      </w:r>
      <w:proofErr w:type="spellStart"/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Источники финансирования: 100% привлеченные кредитные средства </w:t>
      </w:r>
    </w:p>
    <w:p w:rsidR="00CE2DDB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Текущий статус проекта: ведутся переговоры с ПАО «Сбербанк Росси</w:t>
      </w:r>
      <w:r w:rsidR="00F4724C" w:rsidRPr="00DA2621">
        <w:rPr>
          <w:rFonts w:eastAsia="Calibri"/>
          <w:color w:val="auto"/>
          <w:sz w:val="28"/>
          <w:szCs w:val="28"/>
          <w:lang w:eastAsia="en-US"/>
        </w:rPr>
        <w:t>и» по выделению кредитной линии.</w:t>
      </w:r>
    </w:p>
    <w:p w:rsidR="004A37D4" w:rsidRPr="00DA2621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Общая стоимость проекта: -  5</w:t>
      </w:r>
      <w:r w:rsidR="00923CA1" w:rsidRPr="00DA262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A2621">
        <w:rPr>
          <w:rFonts w:eastAsia="Calibri"/>
          <w:color w:val="auto"/>
          <w:sz w:val="28"/>
          <w:szCs w:val="28"/>
          <w:lang w:eastAsia="en-US"/>
        </w:rPr>
        <w:t>853,0 млн. руб. (прогнозная стоимость строительства, рассчитанная по сценарным условиям ПАО «НК «Роснефть» без учета внешних коммуникаций)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Сроки реализации: 2019-2024 гг.</w:t>
      </w:r>
    </w:p>
    <w:p w:rsidR="004A37D4" w:rsidRPr="00DA2621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lastRenderedPageBreak/>
        <w:t>5) «Создание инновационного строительного технопарка «Казбек</w:t>
      </w:r>
      <w:proofErr w:type="gramStart"/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Общая стоимость проекта: -  9 778,</w:t>
      </w:r>
      <w:r w:rsidR="000907E2" w:rsidRPr="00DA2621">
        <w:rPr>
          <w:rFonts w:eastAsia="Calibri"/>
          <w:color w:val="auto"/>
          <w:sz w:val="28"/>
          <w:szCs w:val="28"/>
          <w:lang w:eastAsia="en-US"/>
        </w:rPr>
        <w:t>3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млн. руб.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Сроки реализации: 2015-202</w:t>
      </w:r>
      <w:r w:rsidR="00356FAD" w:rsidRPr="00DA2621">
        <w:rPr>
          <w:rFonts w:eastAsia="Calibri"/>
          <w:color w:val="auto"/>
          <w:sz w:val="28"/>
          <w:szCs w:val="28"/>
          <w:lang w:eastAsia="en-US"/>
        </w:rPr>
        <w:t>2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Источники финансирования: 100% привлеченные кредитные средства (кредитная линия ГК «ВЭБ</w:t>
      </w: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DA2621">
        <w:rPr>
          <w:rFonts w:eastAsia="Calibri"/>
          <w:color w:val="auto"/>
          <w:sz w:val="28"/>
          <w:szCs w:val="28"/>
          <w:lang w:eastAsia="en-US"/>
        </w:rPr>
        <w:t>Ф»).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Текущий статус проекта: проект на завершающей стадии реализации. Запуск технопарка запланирован </w:t>
      </w:r>
      <w:r w:rsidR="00356FAD" w:rsidRPr="00DA2621">
        <w:rPr>
          <w:rFonts w:eastAsia="Calibri"/>
          <w:color w:val="auto"/>
          <w:sz w:val="28"/>
          <w:szCs w:val="28"/>
          <w:lang w:eastAsia="en-US"/>
        </w:rPr>
        <w:t>в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202</w:t>
      </w:r>
      <w:r w:rsidR="00356FAD" w:rsidRPr="00DA2621">
        <w:rPr>
          <w:rFonts w:eastAsia="Calibri"/>
          <w:color w:val="auto"/>
          <w:sz w:val="28"/>
          <w:szCs w:val="28"/>
          <w:lang w:eastAsia="en-US"/>
        </w:rPr>
        <w:t>2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 г.</w:t>
      </w:r>
    </w:p>
    <w:p w:rsidR="004A37D4" w:rsidRPr="00DA2621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(инициатор проекта – АО «</w:t>
      </w:r>
      <w:proofErr w:type="spellStart"/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Pr="00DA2621">
        <w:rPr>
          <w:rFonts w:eastAsia="Calibri"/>
          <w:b/>
          <w:i/>
          <w:color w:val="auto"/>
          <w:sz w:val="28"/>
          <w:szCs w:val="28"/>
          <w:lang w:eastAsia="en-US"/>
        </w:rPr>
        <w:t>-ЛИА»).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Общая стоимость проекта: -  500,0 млн. руб.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Источники финансирования: 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Собственные средства: 68,0 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DA2621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Федеральный бюджет: 432,0 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DA2621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>Сроки реализации: 202</w:t>
      </w:r>
      <w:r w:rsidR="00BB03CC" w:rsidRPr="00DA2621">
        <w:rPr>
          <w:rFonts w:eastAsia="Calibri"/>
          <w:color w:val="auto"/>
          <w:sz w:val="28"/>
          <w:szCs w:val="28"/>
          <w:lang w:eastAsia="en-US"/>
        </w:rPr>
        <w:t>2</w:t>
      </w:r>
      <w:r w:rsidRPr="00DA2621">
        <w:rPr>
          <w:rFonts w:eastAsia="Calibri"/>
          <w:color w:val="auto"/>
          <w:sz w:val="28"/>
          <w:szCs w:val="28"/>
          <w:lang w:eastAsia="en-US"/>
        </w:rPr>
        <w:t xml:space="preserve">-2026 </w:t>
      </w:r>
      <w:proofErr w:type="spellStart"/>
      <w:proofErr w:type="gramStart"/>
      <w:r w:rsidRPr="00DA2621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DA262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A2621">
        <w:rPr>
          <w:rFonts w:eastAsia="Calibri"/>
          <w:color w:val="auto"/>
          <w:sz w:val="28"/>
          <w:szCs w:val="28"/>
          <w:lang w:eastAsia="en-US"/>
        </w:rPr>
        <w:t xml:space="preserve">Текущий статус проекта: </w:t>
      </w:r>
      <w:proofErr w:type="spellStart"/>
      <w:r w:rsidRPr="00DA2621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DA2621">
        <w:rPr>
          <w:rFonts w:eastAsia="Calibri"/>
          <w:color w:val="auto"/>
          <w:sz w:val="28"/>
          <w:szCs w:val="28"/>
          <w:lang w:eastAsia="en-US"/>
        </w:rPr>
        <w:t xml:space="preserve"> ЧР направлены предложения по запросу Минпромторга России по включению проекта в подпрограмму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 (предложения на рассмотрении).</w:t>
      </w:r>
    </w:p>
    <w:p w:rsidR="004A37D4" w:rsidRPr="00DA2621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D0DCD" w:rsidRPr="00DA2621" w:rsidRDefault="00CD0DCD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2144A" w:rsidRPr="00DA2621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DA2621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4B74CB" w:rsidRPr="00DA2621" w:rsidRDefault="00BB03CC" w:rsidP="00C2144A">
      <w:pPr>
        <w:shd w:val="clear" w:color="auto" w:fill="auto"/>
        <w:tabs>
          <w:tab w:val="clear" w:pos="709"/>
          <w:tab w:val="left" w:pos="-6946"/>
          <w:tab w:val="left" w:pos="-6804"/>
        </w:tabs>
        <w:ind w:firstLine="709"/>
        <w:rPr>
          <w:b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1</w:t>
      </w:r>
      <w:r w:rsidR="00E6740D" w:rsidRPr="00DA2621">
        <w:rPr>
          <w:b/>
          <w:color w:val="auto"/>
          <w:sz w:val="28"/>
          <w:szCs w:val="28"/>
        </w:rPr>
        <w:t xml:space="preserve">) </w:t>
      </w:r>
      <w:r w:rsidR="004B74CB" w:rsidRPr="00DA2621">
        <w:rPr>
          <w:b/>
          <w:sz w:val="28"/>
          <w:szCs w:val="28"/>
        </w:rPr>
        <w:t>Строительство солнечной электростанции «</w:t>
      </w:r>
      <w:proofErr w:type="spellStart"/>
      <w:r w:rsidR="004B74CB" w:rsidRPr="00DA2621">
        <w:rPr>
          <w:b/>
          <w:sz w:val="28"/>
          <w:szCs w:val="28"/>
        </w:rPr>
        <w:t>Ачхой-Мартановская</w:t>
      </w:r>
      <w:proofErr w:type="spellEnd"/>
      <w:r w:rsidR="004B74CB" w:rsidRPr="00DA2621">
        <w:rPr>
          <w:b/>
          <w:sz w:val="28"/>
          <w:szCs w:val="28"/>
        </w:rPr>
        <w:t xml:space="preserve"> СЭС»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Проект реализуется компанией ООО «</w:t>
      </w:r>
      <w:proofErr w:type="spellStart"/>
      <w:r w:rsidRPr="00DA2621">
        <w:rPr>
          <w:rFonts w:ascii="Times New Roman" w:hAnsi="Times New Roman"/>
          <w:sz w:val="28"/>
          <w:szCs w:val="28"/>
        </w:rPr>
        <w:t>Хевел</w:t>
      </w:r>
      <w:proofErr w:type="spellEnd"/>
      <w:r w:rsidRPr="00DA2621">
        <w:rPr>
          <w:rFonts w:ascii="Times New Roman" w:hAnsi="Times New Roman"/>
          <w:sz w:val="28"/>
          <w:szCs w:val="28"/>
        </w:rPr>
        <w:t xml:space="preserve"> Региональная Генерация».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Мощность проекта: 10 МВт.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 xml:space="preserve">Расчетная годовая выработка электроэнергии: 13,140 </w:t>
      </w:r>
      <w:proofErr w:type="gramStart"/>
      <w:r w:rsidRPr="00DA2621">
        <w:rPr>
          <w:rFonts w:ascii="Times New Roman" w:hAnsi="Times New Roman"/>
          <w:sz w:val="28"/>
          <w:szCs w:val="28"/>
        </w:rPr>
        <w:t>млн</w:t>
      </w:r>
      <w:proofErr w:type="gramEnd"/>
      <w:r w:rsidRPr="00DA2621">
        <w:rPr>
          <w:rFonts w:ascii="Times New Roman" w:hAnsi="Times New Roman"/>
          <w:sz w:val="28"/>
          <w:szCs w:val="28"/>
        </w:rPr>
        <w:t xml:space="preserve"> кВт*ч.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 xml:space="preserve">Объем инвестиций: </w:t>
      </w:r>
      <w:r w:rsidR="00C87126" w:rsidRPr="00DA2621">
        <w:rPr>
          <w:rFonts w:ascii="Times New Roman" w:hAnsi="Times New Roman"/>
          <w:sz w:val="28"/>
          <w:szCs w:val="28"/>
        </w:rPr>
        <w:t>8</w:t>
      </w:r>
      <w:r w:rsidR="00860B49" w:rsidRPr="00DA2621">
        <w:rPr>
          <w:rFonts w:ascii="Times New Roman" w:hAnsi="Times New Roman"/>
          <w:sz w:val="28"/>
          <w:szCs w:val="28"/>
        </w:rPr>
        <w:t>00</w:t>
      </w:r>
      <w:r w:rsidR="00C87126" w:rsidRPr="00DA2621">
        <w:rPr>
          <w:rFonts w:ascii="Times New Roman" w:hAnsi="Times New Roman"/>
          <w:sz w:val="28"/>
          <w:szCs w:val="28"/>
        </w:rPr>
        <w:t>,0</w:t>
      </w:r>
      <w:r w:rsidRPr="00DA2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621">
        <w:rPr>
          <w:rFonts w:ascii="Times New Roman" w:hAnsi="Times New Roman"/>
          <w:sz w:val="28"/>
          <w:szCs w:val="28"/>
        </w:rPr>
        <w:t>млн</w:t>
      </w:r>
      <w:proofErr w:type="gramEnd"/>
      <w:r w:rsidRPr="00DA2621">
        <w:rPr>
          <w:rFonts w:ascii="Times New Roman" w:hAnsi="Times New Roman"/>
          <w:sz w:val="28"/>
          <w:szCs w:val="28"/>
        </w:rPr>
        <w:t xml:space="preserve"> рублей.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Срок реализации: 2021-2022 гг.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Статус реализации: на начальной стадии реализации, подобран земельный участок.</w:t>
      </w:r>
    </w:p>
    <w:p w:rsidR="00C2144A" w:rsidRPr="00DA2621" w:rsidRDefault="00C2144A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B74CB" w:rsidRPr="00DA2621" w:rsidRDefault="00BB03CC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A2621">
        <w:rPr>
          <w:rFonts w:ascii="Times New Roman" w:hAnsi="Times New Roman"/>
          <w:b/>
          <w:sz w:val="28"/>
          <w:szCs w:val="28"/>
        </w:rPr>
        <w:t>2</w:t>
      </w:r>
      <w:r w:rsidR="004B74CB" w:rsidRPr="00DA2621">
        <w:rPr>
          <w:rFonts w:ascii="Times New Roman" w:hAnsi="Times New Roman"/>
          <w:b/>
          <w:sz w:val="28"/>
          <w:szCs w:val="28"/>
        </w:rPr>
        <w:t>) Строительство малой гидроэлектростанции «Башенная»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Проект реали</w:t>
      </w:r>
      <w:r w:rsidR="0049351A" w:rsidRPr="00DA2621">
        <w:rPr>
          <w:rFonts w:ascii="Times New Roman" w:hAnsi="Times New Roman"/>
          <w:sz w:val="28"/>
          <w:szCs w:val="28"/>
        </w:rPr>
        <w:t>зуется компанией ООО «МГЭС Ставрополья и КЧР»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Мощность проекта: 10 МВт.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 xml:space="preserve">Предварительно предполагаемый объем инвестиций: </w:t>
      </w:r>
      <w:r w:rsidR="00617C15" w:rsidRPr="00DA2621">
        <w:rPr>
          <w:rFonts w:ascii="Times New Roman" w:hAnsi="Times New Roman"/>
          <w:sz w:val="28"/>
          <w:szCs w:val="28"/>
        </w:rPr>
        <w:t>3</w:t>
      </w:r>
      <w:r w:rsidRPr="00DA2621">
        <w:rPr>
          <w:rFonts w:ascii="Times New Roman" w:hAnsi="Times New Roman"/>
          <w:sz w:val="28"/>
          <w:szCs w:val="28"/>
        </w:rPr>
        <w:t xml:space="preserve"> </w:t>
      </w:r>
      <w:r w:rsidR="00617C15" w:rsidRPr="00DA2621">
        <w:rPr>
          <w:rFonts w:ascii="Times New Roman" w:hAnsi="Times New Roman"/>
          <w:sz w:val="28"/>
          <w:szCs w:val="28"/>
        </w:rPr>
        <w:t>3</w:t>
      </w:r>
      <w:r w:rsidRPr="00DA2621">
        <w:rPr>
          <w:rFonts w:ascii="Times New Roman" w:hAnsi="Times New Roman"/>
          <w:sz w:val="28"/>
          <w:szCs w:val="28"/>
        </w:rPr>
        <w:t xml:space="preserve">00 </w:t>
      </w:r>
      <w:proofErr w:type="gramStart"/>
      <w:r w:rsidRPr="00DA2621">
        <w:rPr>
          <w:rFonts w:ascii="Times New Roman" w:hAnsi="Times New Roman"/>
          <w:sz w:val="28"/>
          <w:szCs w:val="28"/>
        </w:rPr>
        <w:t>млн</w:t>
      </w:r>
      <w:proofErr w:type="gramEnd"/>
      <w:r w:rsidRPr="00DA2621">
        <w:rPr>
          <w:rFonts w:ascii="Times New Roman" w:hAnsi="Times New Roman"/>
          <w:sz w:val="28"/>
          <w:szCs w:val="28"/>
        </w:rPr>
        <w:t xml:space="preserve"> рублей.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4B74CB" w:rsidRPr="00DA2621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Срок реализации: 2021-2024 гг.</w:t>
      </w:r>
    </w:p>
    <w:p w:rsidR="00F530DC" w:rsidRPr="00DA2621" w:rsidRDefault="004B74CB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Статус реализации: на стадии разработки проектно-сметной документации.</w:t>
      </w:r>
    </w:p>
    <w:p w:rsidR="005A0BA1" w:rsidRPr="00DA2621" w:rsidRDefault="005A0BA1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C29C6" w:rsidRPr="00DA2621" w:rsidRDefault="00F530DC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A2621">
        <w:rPr>
          <w:rFonts w:ascii="Times New Roman" w:hAnsi="Times New Roman"/>
          <w:b/>
          <w:sz w:val="28"/>
          <w:szCs w:val="28"/>
        </w:rPr>
        <w:t>3) Строительство солнечной электростанции «</w:t>
      </w:r>
      <w:proofErr w:type="spellStart"/>
      <w:r w:rsidRPr="00DA2621">
        <w:rPr>
          <w:rFonts w:ascii="Times New Roman" w:hAnsi="Times New Roman"/>
          <w:b/>
          <w:sz w:val="28"/>
          <w:szCs w:val="28"/>
        </w:rPr>
        <w:t>Курчалоевская</w:t>
      </w:r>
      <w:proofErr w:type="spellEnd"/>
      <w:r w:rsidRPr="00DA2621">
        <w:rPr>
          <w:rFonts w:ascii="Times New Roman" w:hAnsi="Times New Roman"/>
          <w:b/>
          <w:sz w:val="28"/>
          <w:szCs w:val="28"/>
        </w:rPr>
        <w:t>»</w:t>
      </w:r>
    </w:p>
    <w:p w:rsidR="00F530DC" w:rsidRPr="00DA2621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Проект реализуется компанией ООО «</w:t>
      </w:r>
      <w:proofErr w:type="spellStart"/>
      <w:r w:rsidRPr="00DA2621">
        <w:rPr>
          <w:rFonts w:ascii="Times New Roman" w:hAnsi="Times New Roman"/>
          <w:sz w:val="28"/>
          <w:szCs w:val="28"/>
        </w:rPr>
        <w:t>Юнигрин</w:t>
      </w:r>
      <w:proofErr w:type="spellEnd"/>
      <w:r w:rsidRPr="00DA2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621">
        <w:rPr>
          <w:rFonts w:ascii="Times New Roman" w:hAnsi="Times New Roman"/>
          <w:sz w:val="28"/>
          <w:szCs w:val="28"/>
        </w:rPr>
        <w:t>Пауэр</w:t>
      </w:r>
      <w:proofErr w:type="spellEnd"/>
      <w:r w:rsidRPr="00DA2621">
        <w:rPr>
          <w:rFonts w:ascii="Times New Roman" w:hAnsi="Times New Roman"/>
          <w:sz w:val="28"/>
          <w:szCs w:val="28"/>
        </w:rPr>
        <w:t>»</w:t>
      </w:r>
    </w:p>
    <w:p w:rsidR="00F530DC" w:rsidRPr="00DA2621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 xml:space="preserve">Мощность проекта: </w:t>
      </w:r>
      <w:r w:rsidR="002231B6" w:rsidRPr="00DA2621">
        <w:rPr>
          <w:rFonts w:ascii="Times New Roman" w:hAnsi="Times New Roman"/>
          <w:sz w:val="28"/>
          <w:szCs w:val="28"/>
        </w:rPr>
        <w:t>25 МВт</w:t>
      </w:r>
    </w:p>
    <w:p w:rsidR="00F530DC" w:rsidRPr="00DA2621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lastRenderedPageBreak/>
        <w:t>Объем инвестиций: 1 771,0</w:t>
      </w:r>
      <w:r w:rsidR="00F530DC" w:rsidRPr="00DA2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0DC" w:rsidRPr="00DA2621">
        <w:rPr>
          <w:rFonts w:ascii="Times New Roman" w:hAnsi="Times New Roman"/>
          <w:sz w:val="28"/>
          <w:szCs w:val="28"/>
        </w:rPr>
        <w:t>млн</w:t>
      </w:r>
      <w:proofErr w:type="gramEnd"/>
      <w:r w:rsidR="00F530DC" w:rsidRPr="00DA2621">
        <w:rPr>
          <w:rFonts w:ascii="Times New Roman" w:hAnsi="Times New Roman"/>
          <w:sz w:val="28"/>
          <w:szCs w:val="28"/>
        </w:rPr>
        <w:t xml:space="preserve"> рублей.</w:t>
      </w:r>
    </w:p>
    <w:p w:rsidR="00F530DC" w:rsidRPr="00DA2621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F530DC" w:rsidRPr="00DA2621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Срок реализации: 2022-2024</w:t>
      </w:r>
      <w:r w:rsidR="00F530DC" w:rsidRPr="00DA2621">
        <w:rPr>
          <w:rFonts w:ascii="Times New Roman" w:hAnsi="Times New Roman"/>
          <w:sz w:val="28"/>
          <w:szCs w:val="28"/>
        </w:rPr>
        <w:t xml:space="preserve"> гг.</w:t>
      </w:r>
    </w:p>
    <w:p w:rsidR="002231B6" w:rsidRPr="00DA2621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Статус реализации: на начальной стадии реализации</w:t>
      </w:r>
    </w:p>
    <w:p w:rsidR="005A0BA1" w:rsidRPr="00DA2621" w:rsidRDefault="005A0BA1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A2621">
        <w:rPr>
          <w:rFonts w:ascii="Times New Roman" w:hAnsi="Times New Roman"/>
          <w:b/>
          <w:sz w:val="28"/>
          <w:szCs w:val="28"/>
        </w:rPr>
        <w:t>4) Строительство малой гидроэлектростанции «</w:t>
      </w:r>
      <w:proofErr w:type="spellStart"/>
      <w:r w:rsidRPr="00DA2621">
        <w:rPr>
          <w:rFonts w:ascii="Times New Roman" w:hAnsi="Times New Roman"/>
          <w:b/>
          <w:sz w:val="28"/>
          <w:szCs w:val="28"/>
        </w:rPr>
        <w:t>Нихалоевская</w:t>
      </w:r>
      <w:proofErr w:type="spellEnd"/>
      <w:r w:rsidRPr="00DA2621">
        <w:rPr>
          <w:rFonts w:ascii="Times New Roman" w:hAnsi="Times New Roman"/>
          <w:b/>
          <w:sz w:val="28"/>
          <w:szCs w:val="28"/>
        </w:rPr>
        <w:t>»</w:t>
      </w: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Проект реализуется компанией ООО «МГЭС Ставрополья и КЧР»</w:t>
      </w: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Мощность проекта: 23 МВт</w:t>
      </w: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 xml:space="preserve">Объем инвестиций: 7 900,0 </w:t>
      </w:r>
      <w:proofErr w:type="gramStart"/>
      <w:r w:rsidRPr="00DA2621">
        <w:rPr>
          <w:rFonts w:ascii="Times New Roman" w:hAnsi="Times New Roman"/>
          <w:sz w:val="28"/>
          <w:szCs w:val="28"/>
        </w:rPr>
        <w:t>млн</w:t>
      </w:r>
      <w:proofErr w:type="gramEnd"/>
      <w:r w:rsidRPr="00DA2621">
        <w:rPr>
          <w:rFonts w:ascii="Times New Roman" w:hAnsi="Times New Roman"/>
          <w:sz w:val="28"/>
          <w:szCs w:val="28"/>
        </w:rPr>
        <w:t xml:space="preserve"> рублей.</w:t>
      </w: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Срок реализации: 2022-2025 гг.</w:t>
      </w:r>
    </w:p>
    <w:p w:rsidR="002231B6" w:rsidRPr="00DA2621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621">
        <w:rPr>
          <w:rFonts w:ascii="Times New Roman" w:hAnsi="Times New Roman"/>
          <w:sz w:val="28"/>
          <w:szCs w:val="28"/>
        </w:rPr>
        <w:t>Статус реализации: на начальной стадии реализации</w:t>
      </w:r>
    </w:p>
    <w:p w:rsidR="00F530DC" w:rsidRPr="00DA2621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94F50" w:rsidRPr="00DA2621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DA2621">
        <w:rPr>
          <w:b/>
          <w:color w:val="auto"/>
          <w:sz w:val="28"/>
          <w:szCs w:val="28"/>
          <w:u w:val="single"/>
        </w:rPr>
        <w:t>госпрограмм ЧР</w:t>
      </w:r>
      <w:r w:rsidRPr="00DA2621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DA2621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A2621">
        <w:rPr>
          <w:rFonts w:ascii="Times New Roman" w:hAnsi="Times New Roman"/>
          <w:color w:val="auto"/>
          <w:sz w:val="28"/>
          <w:szCs w:val="28"/>
        </w:rPr>
        <w:tab/>
      </w:r>
      <w:r w:rsidR="00D6651C" w:rsidRPr="00DA2621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DA2621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DA2621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DA2621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DA2621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</w:t>
      </w:r>
      <w:r w:rsidR="0034691F" w:rsidRPr="00DA2621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DA2621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04CE0" w:rsidRPr="00DA2621">
        <w:rPr>
          <w:rFonts w:ascii="Times New Roman" w:hAnsi="Times New Roman"/>
          <w:color w:val="auto"/>
          <w:sz w:val="28"/>
          <w:szCs w:val="28"/>
        </w:rPr>
        <w:t>21.12</w:t>
      </w:r>
      <w:r w:rsidR="002F0096" w:rsidRPr="00DA2621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DA2621">
        <w:rPr>
          <w:rFonts w:ascii="Times New Roman" w:hAnsi="Times New Roman"/>
          <w:color w:val="auto"/>
          <w:sz w:val="28"/>
          <w:szCs w:val="28"/>
        </w:rPr>
        <w:t>2</w:t>
      </w:r>
      <w:r w:rsidR="00FC1066" w:rsidRPr="00DA2621">
        <w:rPr>
          <w:rFonts w:ascii="Times New Roman" w:hAnsi="Times New Roman"/>
          <w:color w:val="auto"/>
          <w:sz w:val="28"/>
          <w:szCs w:val="28"/>
        </w:rPr>
        <w:t>1</w:t>
      </w:r>
      <w:r w:rsidR="00496CC7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DA2621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DA2621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04CE0" w:rsidRPr="00DA2621">
        <w:rPr>
          <w:rFonts w:ascii="Times New Roman" w:hAnsi="Times New Roman"/>
          <w:color w:val="auto"/>
          <w:sz w:val="28"/>
          <w:szCs w:val="28"/>
        </w:rPr>
        <w:t>340</w:t>
      </w:r>
      <w:r w:rsidR="00D6651C" w:rsidRPr="00DA2621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DA2621">
        <w:rPr>
          <w:rFonts w:ascii="Times New Roman" w:hAnsi="Times New Roman"/>
          <w:color w:val="auto"/>
          <w:sz w:val="28"/>
          <w:szCs w:val="28"/>
        </w:rPr>
        <w:t xml:space="preserve">из республиканского </w:t>
      </w:r>
      <w:proofErr w:type="spellStart"/>
      <w:r w:rsidR="00A860B0" w:rsidRPr="00DA2621">
        <w:rPr>
          <w:rFonts w:ascii="Times New Roman" w:hAnsi="Times New Roman"/>
          <w:color w:val="auto"/>
          <w:sz w:val="28"/>
          <w:szCs w:val="28"/>
        </w:rPr>
        <w:t>бюждета</w:t>
      </w:r>
      <w:proofErr w:type="spellEnd"/>
      <w:r w:rsidR="00A860B0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DA2621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6F20" w:rsidRPr="00DA2621">
        <w:rPr>
          <w:rFonts w:ascii="Times New Roman" w:hAnsi="Times New Roman"/>
          <w:color w:val="auto"/>
          <w:sz w:val="28"/>
          <w:szCs w:val="28"/>
        </w:rPr>
        <w:t>9 450,3</w:t>
      </w:r>
      <w:r w:rsidR="00DD303D" w:rsidRPr="00DA2621">
        <w:rPr>
          <w:rFonts w:ascii="Times New Roman" w:hAnsi="Times New Roman"/>
          <w:color w:val="auto"/>
          <w:sz w:val="28"/>
          <w:szCs w:val="28"/>
        </w:rPr>
        <w:t>9</w:t>
      </w:r>
      <w:r w:rsidR="002755A4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C0250" w:rsidRPr="00DA262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2C0250" w:rsidRPr="00DA262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DA2621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CB0BDC" w:rsidRPr="00DA2621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EE0FE4" w:rsidRPr="00DA262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DA2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DA2621">
        <w:rPr>
          <w:rFonts w:ascii="Times New Roman" w:hAnsi="Times New Roman"/>
          <w:color w:val="auto"/>
          <w:sz w:val="28"/>
          <w:szCs w:val="28"/>
        </w:rPr>
        <w:t xml:space="preserve">(подпрограмма 3 «Обеспечение реализации государственной программы «Развитие промышленности, энергетики </w:t>
      </w:r>
      <w:proofErr w:type="gramStart"/>
      <w:r w:rsidR="00C60C99" w:rsidRPr="00DA2621">
        <w:rPr>
          <w:rFonts w:ascii="Times New Roman" w:hAnsi="Times New Roman"/>
          <w:color w:val="auto"/>
          <w:sz w:val="28"/>
          <w:szCs w:val="28"/>
        </w:rPr>
        <w:t>и повышение энергоэффективности</w:t>
      </w:r>
      <w:r w:rsidR="000225E5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DA2621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DA2621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DA2621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5DFB" w:rsidRPr="00DA2621">
        <w:rPr>
          <w:rFonts w:ascii="Times New Roman" w:hAnsi="Times New Roman"/>
          <w:color w:val="auto"/>
          <w:sz w:val="28"/>
          <w:szCs w:val="28"/>
        </w:rPr>
        <w:t>Минпромэнерго</w:t>
      </w:r>
      <w:proofErr w:type="spellEnd"/>
      <w:r w:rsidR="00135DFB" w:rsidRPr="00DA2621">
        <w:rPr>
          <w:rFonts w:ascii="Times New Roman" w:hAnsi="Times New Roman"/>
          <w:color w:val="auto"/>
          <w:sz w:val="28"/>
          <w:szCs w:val="28"/>
        </w:rPr>
        <w:t xml:space="preserve"> ЧР,</w:t>
      </w:r>
      <w:r w:rsidR="009E620D" w:rsidRPr="00DA2621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DA2621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DA2621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</w:t>
      </w:r>
      <w:proofErr w:type="spellStart"/>
      <w:r w:rsidR="009E620D" w:rsidRPr="00DA2621">
        <w:rPr>
          <w:rFonts w:ascii="Times New Roman" w:hAnsi="Times New Roman"/>
          <w:color w:val="auto"/>
          <w:sz w:val="28"/>
          <w:szCs w:val="28"/>
        </w:rPr>
        <w:t>Минп</w:t>
      </w:r>
      <w:r w:rsidR="003E5676" w:rsidRPr="00DA2621">
        <w:rPr>
          <w:rFonts w:ascii="Times New Roman" w:hAnsi="Times New Roman"/>
          <w:color w:val="auto"/>
          <w:sz w:val="28"/>
          <w:szCs w:val="28"/>
        </w:rPr>
        <w:t>ромэнерго</w:t>
      </w:r>
      <w:proofErr w:type="spellEnd"/>
      <w:r w:rsidR="003E5676" w:rsidRPr="00DA2621">
        <w:rPr>
          <w:rFonts w:ascii="Times New Roman" w:hAnsi="Times New Roman"/>
          <w:color w:val="auto"/>
          <w:sz w:val="28"/>
          <w:szCs w:val="28"/>
        </w:rPr>
        <w:t xml:space="preserve"> Чеченской Республики</w:t>
      </w:r>
      <w:r w:rsidR="00860B49" w:rsidRPr="00DA2621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DA2621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DA2621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2CA0" w:rsidRPr="00DA26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773B" w:rsidRPr="00DA2621">
        <w:rPr>
          <w:rFonts w:ascii="Times New Roman" w:hAnsi="Times New Roman"/>
          <w:color w:val="auto"/>
          <w:sz w:val="28"/>
          <w:szCs w:val="28"/>
        </w:rPr>
        <w:t xml:space="preserve">61 297,64 млн. рублей (мероприятие 6.2 </w:t>
      </w:r>
      <w:r w:rsidR="003D732C" w:rsidRPr="00DA2621">
        <w:rPr>
          <w:rFonts w:ascii="Times New Roman" w:hAnsi="Times New Roman"/>
          <w:color w:val="auto"/>
          <w:sz w:val="28"/>
          <w:szCs w:val="28"/>
        </w:rPr>
        <w:t>«Инвестиционная программа АО «</w:t>
      </w:r>
      <w:proofErr w:type="spellStart"/>
      <w:r w:rsidR="003D732C" w:rsidRPr="00DA2621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3D732C" w:rsidRPr="00DA2621">
        <w:rPr>
          <w:rFonts w:ascii="Times New Roman" w:hAnsi="Times New Roman"/>
          <w:color w:val="auto"/>
          <w:sz w:val="28"/>
          <w:szCs w:val="28"/>
        </w:rPr>
        <w:t>» на период 2019-2022 годов» П</w:t>
      </w:r>
      <w:r w:rsidR="0004773B" w:rsidRPr="00DA2621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DA2621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DA2621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DA2621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DA2621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DA2621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DA2621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7B2946" w:rsidRPr="00DA2621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DA2621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DA2621">
        <w:rPr>
          <w:color w:val="auto"/>
          <w:sz w:val="28"/>
          <w:szCs w:val="28"/>
        </w:rPr>
        <w:t xml:space="preserve"> в сфере электроэнергетики </w:t>
      </w:r>
      <w:r w:rsidRPr="00DA2621">
        <w:rPr>
          <w:color w:val="auto"/>
          <w:sz w:val="28"/>
          <w:szCs w:val="28"/>
        </w:rPr>
        <w:t>и кури</w:t>
      </w:r>
      <w:r w:rsidR="00D44A20" w:rsidRPr="00DA2621">
        <w:rPr>
          <w:color w:val="auto"/>
          <w:sz w:val="28"/>
          <w:szCs w:val="28"/>
        </w:rPr>
        <w:t>руемым Министерством, относ</w:t>
      </w:r>
      <w:r w:rsidR="007E0EC6" w:rsidRPr="00DA2621">
        <w:rPr>
          <w:color w:val="auto"/>
          <w:sz w:val="28"/>
          <w:szCs w:val="28"/>
        </w:rPr>
        <w:t>и</w:t>
      </w:r>
      <w:r w:rsidR="00BF70A5" w:rsidRPr="00DA2621">
        <w:rPr>
          <w:color w:val="auto"/>
          <w:sz w:val="28"/>
          <w:szCs w:val="28"/>
        </w:rPr>
        <w:t xml:space="preserve">тся </w:t>
      </w:r>
      <w:r w:rsidR="00D44A20" w:rsidRPr="00DA2621">
        <w:rPr>
          <w:color w:val="auto"/>
          <w:sz w:val="28"/>
          <w:szCs w:val="28"/>
        </w:rPr>
        <w:t>АО «</w:t>
      </w:r>
      <w:proofErr w:type="spellStart"/>
      <w:r w:rsidR="00D44A20" w:rsidRPr="00DA2621">
        <w:rPr>
          <w:color w:val="auto"/>
          <w:sz w:val="28"/>
          <w:szCs w:val="28"/>
        </w:rPr>
        <w:t>Чеченэнерго</w:t>
      </w:r>
      <w:proofErr w:type="spellEnd"/>
      <w:r w:rsidR="00D44A20" w:rsidRPr="00DA2621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DA2621">
        <w:rPr>
          <w:color w:val="auto"/>
          <w:sz w:val="28"/>
          <w:szCs w:val="28"/>
        </w:rPr>
        <w:t>ОО</w:t>
      </w:r>
      <w:r w:rsidR="008B33C7" w:rsidRPr="00DA2621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DA2621">
        <w:rPr>
          <w:color w:val="auto"/>
          <w:sz w:val="28"/>
          <w:szCs w:val="28"/>
        </w:rPr>
        <w:t>меж</w:t>
      </w:r>
      <w:r w:rsidR="007E0EC6" w:rsidRPr="00DA2621">
        <w:rPr>
          <w:color w:val="auto"/>
          <w:sz w:val="28"/>
          <w:szCs w:val="28"/>
        </w:rPr>
        <w:t>регионгаз</w:t>
      </w:r>
      <w:proofErr w:type="spellEnd"/>
      <w:r w:rsidR="007E0EC6" w:rsidRPr="00DA2621">
        <w:rPr>
          <w:color w:val="auto"/>
          <w:sz w:val="28"/>
          <w:szCs w:val="28"/>
        </w:rPr>
        <w:t xml:space="preserve"> Грозный», </w:t>
      </w:r>
      <w:r w:rsidR="00F05635" w:rsidRPr="00DA2621">
        <w:rPr>
          <w:color w:val="auto"/>
          <w:sz w:val="28"/>
          <w:szCs w:val="28"/>
        </w:rPr>
        <w:t>ОО</w:t>
      </w:r>
      <w:r w:rsidR="00D44A20" w:rsidRPr="00DA2621">
        <w:rPr>
          <w:color w:val="auto"/>
          <w:sz w:val="28"/>
          <w:szCs w:val="28"/>
        </w:rPr>
        <w:t>О «</w:t>
      </w:r>
      <w:r w:rsidR="001F0D11" w:rsidRPr="00DA2621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DA2621">
        <w:rPr>
          <w:color w:val="auto"/>
          <w:sz w:val="28"/>
          <w:szCs w:val="28"/>
        </w:rPr>
        <w:t>И</w:t>
      </w:r>
      <w:r w:rsidRPr="00DA2621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DA2621">
        <w:rPr>
          <w:color w:val="auto"/>
          <w:sz w:val="28"/>
          <w:szCs w:val="28"/>
        </w:rPr>
        <w:lastRenderedPageBreak/>
        <w:t>вышеперечисленных предприятий</w:t>
      </w:r>
      <w:r w:rsidR="0004773B" w:rsidRPr="00DA2621">
        <w:rPr>
          <w:color w:val="auto"/>
          <w:sz w:val="28"/>
          <w:szCs w:val="28"/>
        </w:rPr>
        <w:t>,</w:t>
      </w:r>
      <w:r w:rsidR="00A506C9" w:rsidRPr="00DA2621">
        <w:rPr>
          <w:color w:val="auto"/>
          <w:sz w:val="28"/>
          <w:szCs w:val="28"/>
        </w:rPr>
        <w:t xml:space="preserve"> </w:t>
      </w:r>
      <w:r w:rsidR="00145F1D" w:rsidRPr="00DA2621">
        <w:rPr>
          <w:color w:val="000000" w:themeColor="text1"/>
          <w:sz w:val="28"/>
          <w:szCs w:val="28"/>
        </w:rPr>
        <w:t>за</w:t>
      </w:r>
      <w:r w:rsidR="007E5C5A" w:rsidRPr="00DA2621">
        <w:rPr>
          <w:color w:val="000000" w:themeColor="text1"/>
          <w:sz w:val="28"/>
          <w:szCs w:val="28"/>
        </w:rPr>
        <w:t xml:space="preserve"> январь </w:t>
      </w:r>
      <w:r w:rsidR="00821FE9" w:rsidRPr="00DA2621">
        <w:rPr>
          <w:color w:val="000000" w:themeColor="text1"/>
          <w:sz w:val="28"/>
          <w:szCs w:val="28"/>
        </w:rPr>
        <w:t>202</w:t>
      </w:r>
      <w:r w:rsidR="00C410FA" w:rsidRPr="00DA2621">
        <w:rPr>
          <w:color w:val="000000" w:themeColor="text1"/>
          <w:sz w:val="28"/>
          <w:szCs w:val="28"/>
        </w:rPr>
        <w:t>2</w:t>
      </w:r>
      <w:r w:rsidR="00E42789" w:rsidRPr="00DA2621">
        <w:rPr>
          <w:color w:val="000000" w:themeColor="text1"/>
          <w:sz w:val="28"/>
          <w:szCs w:val="28"/>
        </w:rPr>
        <w:t xml:space="preserve"> </w:t>
      </w:r>
      <w:r w:rsidR="009525B0" w:rsidRPr="00DA2621">
        <w:rPr>
          <w:color w:val="000000" w:themeColor="text1"/>
          <w:sz w:val="28"/>
          <w:szCs w:val="28"/>
        </w:rPr>
        <w:t>года</w:t>
      </w:r>
      <w:r w:rsidR="00E42789" w:rsidRPr="00DA2621">
        <w:rPr>
          <w:color w:val="000000" w:themeColor="text1"/>
          <w:sz w:val="28"/>
          <w:szCs w:val="28"/>
        </w:rPr>
        <w:t xml:space="preserve"> </w:t>
      </w:r>
      <w:r w:rsidR="008C0BE2" w:rsidRPr="00DA2621">
        <w:rPr>
          <w:color w:val="auto"/>
          <w:sz w:val="28"/>
          <w:szCs w:val="28"/>
        </w:rPr>
        <w:t>представлена</w:t>
      </w:r>
      <w:r w:rsidR="0090287A" w:rsidRPr="00DA2621">
        <w:rPr>
          <w:color w:val="auto"/>
          <w:sz w:val="28"/>
          <w:szCs w:val="28"/>
        </w:rPr>
        <w:t xml:space="preserve"> в </w:t>
      </w:r>
      <w:r w:rsidR="0090287A" w:rsidRPr="00DA2621">
        <w:rPr>
          <w:b/>
          <w:i/>
          <w:color w:val="auto"/>
          <w:sz w:val="28"/>
          <w:szCs w:val="28"/>
        </w:rPr>
        <w:t>П</w:t>
      </w:r>
      <w:r w:rsidR="00A52121" w:rsidRPr="00DA2621">
        <w:rPr>
          <w:b/>
          <w:i/>
          <w:color w:val="auto"/>
          <w:sz w:val="28"/>
          <w:szCs w:val="28"/>
        </w:rPr>
        <w:t>риложени</w:t>
      </w:r>
      <w:r w:rsidR="0090287A" w:rsidRPr="00DA2621">
        <w:rPr>
          <w:b/>
          <w:i/>
          <w:color w:val="auto"/>
          <w:sz w:val="28"/>
          <w:szCs w:val="28"/>
        </w:rPr>
        <w:t>и</w:t>
      </w:r>
      <w:r w:rsidRPr="00DA2621">
        <w:rPr>
          <w:b/>
          <w:i/>
          <w:color w:val="auto"/>
          <w:sz w:val="28"/>
          <w:szCs w:val="28"/>
        </w:rPr>
        <w:t xml:space="preserve"> №1</w:t>
      </w:r>
      <w:r w:rsidR="00A52121" w:rsidRPr="00DA2621">
        <w:rPr>
          <w:b/>
          <w:i/>
          <w:color w:val="auto"/>
          <w:sz w:val="28"/>
          <w:szCs w:val="28"/>
        </w:rPr>
        <w:t>.</w:t>
      </w:r>
    </w:p>
    <w:p w:rsidR="00336402" w:rsidRPr="00DA2621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DA2621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DA2621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DA2621">
        <w:rPr>
          <w:color w:val="auto"/>
          <w:sz w:val="28"/>
          <w:szCs w:val="28"/>
        </w:rPr>
        <w:t>Беркат</w:t>
      </w:r>
      <w:proofErr w:type="spellEnd"/>
      <w:r w:rsidR="008E5599" w:rsidRPr="00DA2621">
        <w:rPr>
          <w:color w:val="auto"/>
          <w:sz w:val="28"/>
          <w:szCs w:val="28"/>
        </w:rPr>
        <w:t xml:space="preserve">», </w:t>
      </w:r>
      <w:r w:rsidRPr="00DA2621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DA2621">
        <w:rPr>
          <w:color w:val="auto"/>
          <w:sz w:val="28"/>
          <w:szCs w:val="28"/>
        </w:rPr>
        <w:t>Беркат</w:t>
      </w:r>
      <w:proofErr w:type="spellEnd"/>
      <w:r w:rsidRPr="00DA2621">
        <w:rPr>
          <w:color w:val="auto"/>
          <w:sz w:val="28"/>
          <w:szCs w:val="28"/>
        </w:rPr>
        <w:t>» ликвидационные процедуры</w:t>
      </w:r>
      <w:r w:rsidR="00BA739E" w:rsidRPr="00DA2621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DA2621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DA2621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DA2621">
        <w:rPr>
          <w:b/>
          <w:color w:val="auto"/>
          <w:sz w:val="28"/>
          <w:szCs w:val="28"/>
          <w:u w:val="single"/>
        </w:rPr>
        <w:t>«</w:t>
      </w:r>
      <w:r w:rsidR="00AA6391" w:rsidRPr="00DA2621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DA2621">
        <w:rPr>
          <w:b/>
          <w:color w:val="auto"/>
          <w:sz w:val="28"/>
          <w:szCs w:val="28"/>
          <w:u w:val="single"/>
        </w:rPr>
        <w:t>»</w:t>
      </w:r>
      <w:r w:rsidR="007B7247" w:rsidRPr="00DA2621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DA2621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DA2621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DA2621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DA2621">
        <w:rPr>
          <w:b/>
          <w:color w:val="auto"/>
          <w:sz w:val="28"/>
          <w:szCs w:val="28"/>
          <w:u w:val="single"/>
        </w:rPr>
        <w:t>».</w:t>
      </w:r>
    </w:p>
    <w:p w:rsidR="00AA6391" w:rsidRPr="00DA2621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DA2621">
        <w:rPr>
          <w:color w:val="auto"/>
          <w:sz w:val="28"/>
          <w:szCs w:val="28"/>
        </w:rPr>
        <w:t>г</w:t>
      </w:r>
      <w:proofErr w:type="gramStart"/>
      <w:r w:rsidRPr="00DA2621">
        <w:rPr>
          <w:color w:val="auto"/>
          <w:sz w:val="28"/>
          <w:szCs w:val="28"/>
        </w:rPr>
        <w:t>.Г</w:t>
      </w:r>
      <w:proofErr w:type="gramEnd"/>
      <w:r w:rsidRPr="00DA2621">
        <w:rPr>
          <w:color w:val="auto"/>
          <w:sz w:val="28"/>
          <w:szCs w:val="28"/>
        </w:rPr>
        <w:t>розный</w:t>
      </w:r>
      <w:proofErr w:type="spellEnd"/>
      <w:r w:rsidRPr="00DA2621">
        <w:rPr>
          <w:color w:val="auto"/>
          <w:sz w:val="28"/>
          <w:szCs w:val="28"/>
        </w:rPr>
        <w:t xml:space="preserve">, Октябрьский </w:t>
      </w:r>
      <w:r w:rsidR="006B4323" w:rsidRPr="00DA2621">
        <w:rPr>
          <w:color w:val="auto"/>
          <w:sz w:val="28"/>
          <w:szCs w:val="28"/>
        </w:rPr>
        <w:t xml:space="preserve">район, </w:t>
      </w:r>
      <w:r w:rsidRPr="00DA2621">
        <w:rPr>
          <w:color w:val="auto"/>
          <w:sz w:val="28"/>
          <w:szCs w:val="28"/>
        </w:rPr>
        <w:t>ул. Боевая, 23.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DA2621">
        <w:rPr>
          <w:color w:val="auto"/>
          <w:sz w:val="28"/>
          <w:szCs w:val="28"/>
        </w:rPr>
        <w:t xml:space="preserve">1.12.2014 года </w:t>
      </w:r>
      <w:r w:rsidR="008255F2" w:rsidRPr="00DA2621">
        <w:rPr>
          <w:color w:val="auto"/>
          <w:sz w:val="28"/>
          <w:szCs w:val="28"/>
        </w:rPr>
        <w:t xml:space="preserve">       </w:t>
      </w:r>
      <w:r w:rsidRPr="00DA2621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территории – 7,1 га.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DA2621">
        <w:rPr>
          <w:color w:val="auto"/>
          <w:sz w:val="28"/>
          <w:szCs w:val="28"/>
        </w:rPr>
        <w:t>кв.м</w:t>
      </w:r>
      <w:proofErr w:type="spellEnd"/>
      <w:r w:rsidRPr="00DA2621">
        <w:rPr>
          <w:color w:val="auto"/>
          <w:sz w:val="28"/>
          <w:szCs w:val="28"/>
        </w:rPr>
        <w:t>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98,77 млн. руб.</w:t>
      </w:r>
    </w:p>
    <w:p w:rsidR="00AA6391" w:rsidRPr="00DA2621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Производст</w:t>
      </w:r>
      <w:r w:rsidR="001E2088" w:rsidRPr="00DA2621">
        <w:rPr>
          <w:color w:val="auto"/>
          <w:sz w:val="28"/>
          <w:szCs w:val="28"/>
        </w:rPr>
        <w:t>в</w:t>
      </w:r>
      <w:r w:rsidR="003015C6" w:rsidRPr="00DA2621">
        <w:rPr>
          <w:color w:val="auto"/>
          <w:sz w:val="28"/>
          <w:szCs w:val="28"/>
        </w:rPr>
        <w:t>енная деятельность с начала 2022</w:t>
      </w:r>
      <w:r w:rsidRPr="00DA2621">
        <w:rPr>
          <w:color w:val="auto"/>
          <w:sz w:val="28"/>
          <w:szCs w:val="28"/>
        </w:rPr>
        <w:t xml:space="preserve"> года –</w:t>
      </w:r>
      <w:r w:rsidR="001E2088" w:rsidRPr="00DA2621">
        <w:rPr>
          <w:color w:val="auto"/>
          <w:sz w:val="28"/>
          <w:szCs w:val="28"/>
        </w:rPr>
        <w:t xml:space="preserve"> </w:t>
      </w:r>
      <w:r w:rsidR="00465828" w:rsidRPr="00DA2621">
        <w:rPr>
          <w:color w:val="auto"/>
          <w:sz w:val="28"/>
          <w:szCs w:val="28"/>
        </w:rPr>
        <w:t>0</w:t>
      </w:r>
      <w:r w:rsidR="00C024A2" w:rsidRPr="00DA2621">
        <w:rPr>
          <w:color w:val="auto"/>
          <w:sz w:val="28"/>
          <w:szCs w:val="28"/>
        </w:rPr>
        <w:t>,0</w:t>
      </w:r>
      <w:r w:rsidRPr="00DA2621">
        <w:rPr>
          <w:color w:val="auto"/>
          <w:sz w:val="28"/>
          <w:szCs w:val="28"/>
        </w:rPr>
        <w:t xml:space="preserve"> тыс.</w:t>
      </w:r>
      <w:r w:rsidR="00424ECE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руб.</w:t>
      </w:r>
    </w:p>
    <w:p w:rsidR="00AA6391" w:rsidRPr="00DA2621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Среднесписочная численность: -</w:t>
      </w:r>
    </w:p>
    <w:p w:rsidR="006A1691" w:rsidRPr="00DA2621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DA2621">
        <w:rPr>
          <w:color w:val="auto"/>
          <w:sz w:val="28"/>
          <w:szCs w:val="28"/>
        </w:rPr>
        <w:t>г</w:t>
      </w:r>
      <w:proofErr w:type="gramStart"/>
      <w:r w:rsidRPr="00DA2621">
        <w:rPr>
          <w:color w:val="auto"/>
          <w:sz w:val="28"/>
          <w:szCs w:val="28"/>
        </w:rPr>
        <w:t>.Г</w:t>
      </w:r>
      <w:proofErr w:type="gramEnd"/>
      <w:r w:rsidRPr="00DA2621">
        <w:rPr>
          <w:color w:val="auto"/>
          <w:sz w:val="28"/>
          <w:szCs w:val="28"/>
        </w:rPr>
        <w:t>розный</w:t>
      </w:r>
      <w:proofErr w:type="spellEnd"/>
      <w:r w:rsidRPr="00DA2621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DA2621">
        <w:rPr>
          <w:color w:val="auto"/>
          <w:sz w:val="28"/>
          <w:szCs w:val="28"/>
        </w:rPr>
        <w:t>пос.Красная</w:t>
      </w:r>
      <w:proofErr w:type="spellEnd"/>
      <w:r w:rsidRPr="00DA2621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земельного участка –10,2 га.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DA2621">
        <w:rPr>
          <w:color w:val="auto"/>
          <w:sz w:val="28"/>
          <w:szCs w:val="28"/>
        </w:rPr>
        <w:t>кв.м</w:t>
      </w:r>
      <w:proofErr w:type="spellEnd"/>
      <w:r w:rsidRPr="00DA2621">
        <w:rPr>
          <w:color w:val="auto"/>
          <w:sz w:val="28"/>
          <w:szCs w:val="28"/>
        </w:rPr>
        <w:t>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пр</w:t>
      </w:r>
      <w:r w:rsidR="003D163A" w:rsidRPr="00DA2621">
        <w:rPr>
          <w:color w:val="auto"/>
          <w:sz w:val="28"/>
          <w:szCs w:val="28"/>
        </w:rPr>
        <w:t>одукции с н</w:t>
      </w:r>
      <w:r w:rsidR="00C0235C" w:rsidRPr="00DA2621">
        <w:rPr>
          <w:color w:val="auto"/>
          <w:sz w:val="28"/>
          <w:szCs w:val="28"/>
        </w:rPr>
        <w:t>ачала 2022</w:t>
      </w:r>
      <w:r w:rsidR="001F69B4" w:rsidRPr="00DA2621">
        <w:rPr>
          <w:color w:val="auto"/>
          <w:sz w:val="28"/>
          <w:szCs w:val="28"/>
        </w:rPr>
        <w:t xml:space="preserve"> года – </w:t>
      </w:r>
      <w:r w:rsidR="004A4860" w:rsidRPr="00DA2621">
        <w:rPr>
          <w:color w:val="auto"/>
          <w:sz w:val="28"/>
          <w:szCs w:val="28"/>
        </w:rPr>
        <w:t>7</w:t>
      </w:r>
      <w:r w:rsidR="00C0235C" w:rsidRPr="00DA2621">
        <w:rPr>
          <w:color w:val="auto"/>
          <w:sz w:val="28"/>
          <w:szCs w:val="28"/>
        </w:rPr>
        <w:t>0</w:t>
      </w:r>
      <w:r w:rsidR="007E6320" w:rsidRPr="00DA2621">
        <w:rPr>
          <w:color w:val="auto"/>
          <w:sz w:val="28"/>
          <w:szCs w:val="28"/>
        </w:rPr>
        <w:t>,0</w:t>
      </w:r>
      <w:r w:rsidRPr="00DA2621">
        <w:rPr>
          <w:color w:val="auto"/>
          <w:sz w:val="28"/>
          <w:szCs w:val="28"/>
        </w:rPr>
        <w:t xml:space="preserve"> тыс. руб.</w:t>
      </w:r>
    </w:p>
    <w:p w:rsidR="00AA6391" w:rsidRPr="00DA2621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DA2621">
        <w:rPr>
          <w:color w:val="auto"/>
          <w:sz w:val="28"/>
          <w:szCs w:val="28"/>
        </w:rPr>
        <w:t>-</w:t>
      </w:r>
    </w:p>
    <w:p w:rsidR="00A506C9" w:rsidRPr="00DA2621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DA2621">
        <w:rPr>
          <w:color w:val="auto"/>
          <w:sz w:val="28"/>
          <w:szCs w:val="28"/>
        </w:rPr>
        <w:t>.</w:t>
      </w:r>
      <w:proofErr w:type="gramEnd"/>
      <w:r w:rsidRPr="00DA2621">
        <w:rPr>
          <w:color w:val="auto"/>
          <w:sz w:val="28"/>
          <w:szCs w:val="28"/>
        </w:rPr>
        <w:t xml:space="preserve"> </w:t>
      </w:r>
      <w:proofErr w:type="gramStart"/>
      <w:r w:rsidRPr="00DA2621">
        <w:rPr>
          <w:color w:val="auto"/>
          <w:sz w:val="28"/>
          <w:szCs w:val="28"/>
        </w:rPr>
        <w:t>г</w:t>
      </w:r>
      <w:proofErr w:type="gramEnd"/>
      <w:r w:rsidRPr="00DA2621">
        <w:rPr>
          <w:color w:val="auto"/>
          <w:sz w:val="28"/>
          <w:szCs w:val="28"/>
        </w:rPr>
        <w:t>.</w:t>
      </w:r>
      <w:r w:rsidR="005909CF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Грозный, Ленинский р-он, ул.</w:t>
      </w:r>
      <w:r w:rsidR="005875C0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Б.</w:t>
      </w:r>
      <w:r w:rsidR="005909CF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Хмельницкого, 221.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DA2621">
        <w:rPr>
          <w:color w:val="auto"/>
          <w:sz w:val="28"/>
          <w:szCs w:val="28"/>
        </w:rPr>
        <w:t>кв.м</w:t>
      </w:r>
      <w:proofErr w:type="spellEnd"/>
      <w:r w:rsidRPr="00DA2621">
        <w:rPr>
          <w:color w:val="auto"/>
          <w:sz w:val="28"/>
          <w:szCs w:val="28"/>
        </w:rPr>
        <w:t xml:space="preserve">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DA2621">
        <w:rPr>
          <w:color w:val="auto"/>
          <w:sz w:val="28"/>
          <w:szCs w:val="28"/>
        </w:rPr>
        <w:t>млн</w:t>
      </w:r>
      <w:proofErr w:type="gramStart"/>
      <w:r w:rsidRPr="00DA2621">
        <w:rPr>
          <w:color w:val="auto"/>
          <w:sz w:val="28"/>
          <w:szCs w:val="28"/>
        </w:rPr>
        <w:t>.р</w:t>
      </w:r>
      <w:proofErr w:type="gramEnd"/>
      <w:r w:rsidRPr="00DA2621">
        <w:rPr>
          <w:color w:val="auto"/>
          <w:sz w:val="28"/>
          <w:szCs w:val="28"/>
        </w:rPr>
        <w:t>уб</w:t>
      </w:r>
      <w:proofErr w:type="spellEnd"/>
      <w:r w:rsidRPr="00DA2621">
        <w:rPr>
          <w:color w:val="auto"/>
          <w:sz w:val="28"/>
          <w:szCs w:val="28"/>
        </w:rPr>
        <w:t>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DA2621">
        <w:rPr>
          <w:color w:val="auto"/>
          <w:sz w:val="28"/>
          <w:szCs w:val="28"/>
        </w:rPr>
        <w:t xml:space="preserve">-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 xml:space="preserve">4) </w:t>
      </w:r>
      <w:r w:rsidRPr="00DA2621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DA2621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DA2621">
        <w:rPr>
          <w:b/>
          <w:color w:val="auto"/>
          <w:sz w:val="28"/>
          <w:szCs w:val="28"/>
          <w:u w:val="single"/>
        </w:rPr>
        <w:t>»</w:t>
      </w:r>
      <w:r w:rsidR="00A33CD2" w:rsidRPr="00DA2621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DA2621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DA2621">
        <w:rPr>
          <w:b/>
          <w:color w:val="auto"/>
          <w:sz w:val="28"/>
          <w:szCs w:val="28"/>
          <w:u w:val="single"/>
        </w:rPr>
        <w:t>».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</w:t>
      </w:r>
      <w:r w:rsidR="005909CF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Производственные площади - 4,5 тыс.</w:t>
      </w:r>
      <w:r w:rsidR="005875C0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кв.</w:t>
      </w:r>
      <w:r w:rsidR="005875C0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метров.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DA2621">
        <w:rPr>
          <w:color w:val="auto"/>
          <w:sz w:val="28"/>
          <w:szCs w:val="28"/>
        </w:rPr>
        <w:t>автокомпоненты</w:t>
      </w:r>
      <w:proofErr w:type="spellEnd"/>
      <w:r w:rsidRPr="00DA2621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70,0</w:t>
      </w:r>
      <w:r w:rsidR="005909CF" w:rsidRPr="00DA2621">
        <w:rPr>
          <w:color w:val="auto"/>
          <w:sz w:val="28"/>
          <w:szCs w:val="28"/>
        </w:rPr>
        <w:t xml:space="preserve"> </w:t>
      </w:r>
      <w:proofErr w:type="spellStart"/>
      <w:r w:rsidRPr="00DA2621">
        <w:rPr>
          <w:color w:val="auto"/>
          <w:sz w:val="28"/>
          <w:szCs w:val="28"/>
        </w:rPr>
        <w:t>млн</w:t>
      </w:r>
      <w:proofErr w:type="gramStart"/>
      <w:r w:rsidRPr="00DA2621">
        <w:rPr>
          <w:color w:val="auto"/>
          <w:sz w:val="28"/>
          <w:szCs w:val="28"/>
        </w:rPr>
        <w:t>.р</w:t>
      </w:r>
      <w:proofErr w:type="gramEnd"/>
      <w:r w:rsidRPr="00DA2621">
        <w:rPr>
          <w:color w:val="auto"/>
          <w:sz w:val="28"/>
          <w:szCs w:val="28"/>
        </w:rPr>
        <w:t>уб</w:t>
      </w:r>
      <w:proofErr w:type="spellEnd"/>
      <w:r w:rsidRPr="00DA2621">
        <w:rPr>
          <w:color w:val="auto"/>
          <w:sz w:val="28"/>
          <w:szCs w:val="28"/>
        </w:rPr>
        <w:t>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проду</w:t>
      </w:r>
      <w:r w:rsidR="00C945EA" w:rsidRPr="00DA2621">
        <w:rPr>
          <w:color w:val="auto"/>
          <w:sz w:val="28"/>
          <w:szCs w:val="28"/>
        </w:rPr>
        <w:t>кции с начала 2022</w:t>
      </w:r>
      <w:r w:rsidR="001F69B4" w:rsidRPr="00DA2621">
        <w:rPr>
          <w:color w:val="auto"/>
          <w:sz w:val="28"/>
          <w:szCs w:val="28"/>
        </w:rPr>
        <w:t xml:space="preserve"> года – </w:t>
      </w:r>
      <w:r w:rsidR="00A23F6D" w:rsidRPr="00DA2621">
        <w:rPr>
          <w:color w:val="auto"/>
          <w:sz w:val="28"/>
          <w:szCs w:val="28"/>
        </w:rPr>
        <w:t>358,6</w:t>
      </w:r>
      <w:r w:rsidRPr="00DA2621">
        <w:rPr>
          <w:color w:val="auto"/>
          <w:sz w:val="28"/>
          <w:szCs w:val="28"/>
        </w:rPr>
        <w:t xml:space="preserve"> тыс. руб.</w:t>
      </w:r>
    </w:p>
    <w:p w:rsidR="00AA6391" w:rsidRPr="00DA2621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DA2621">
        <w:rPr>
          <w:color w:val="auto"/>
          <w:sz w:val="28"/>
          <w:szCs w:val="28"/>
        </w:rPr>
        <w:t>-</w:t>
      </w:r>
    </w:p>
    <w:p w:rsidR="00D52AC9" w:rsidRPr="00DA2621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DA2621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Трамвайная, 1а.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территории – 7490м</w:t>
      </w:r>
      <w:r w:rsidRPr="00DA2621">
        <w:rPr>
          <w:color w:val="auto"/>
          <w:sz w:val="28"/>
          <w:szCs w:val="28"/>
          <w:vertAlign w:val="superscript"/>
        </w:rPr>
        <w:t>2</w:t>
      </w:r>
      <w:r w:rsidRPr="00DA2621">
        <w:rPr>
          <w:color w:val="auto"/>
          <w:sz w:val="28"/>
          <w:szCs w:val="28"/>
        </w:rPr>
        <w:t>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 xml:space="preserve">Выполняемые работы: строительно-монтажные работы.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50,0</w:t>
      </w:r>
      <w:r w:rsidR="005909CF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млн.</w:t>
      </w:r>
      <w:r w:rsidR="00E1151D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руб.</w:t>
      </w:r>
    </w:p>
    <w:p w:rsidR="00AA6391" w:rsidRPr="00DA2621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Оказано услуг сторонним орган</w:t>
      </w:r>
      <w:r w:rsidR="0085222A" w:rsidRPr="00DA2621">
        <w:rPr>
          <w:color w:val="auto"/>
          <w:sz w:val="28"/>
          <w:szCs w:val="28"/>
        </w:rPr>
        <w:t>изациям с начала 2022</w:t>
      </w:r>
      <w:r w:rsidR="001F69B4" w:rsidRPr="00DA2621">
        <w:rPr>
          <w:color w:val="auto"/>
          <w:sz w:val="28"/>
          <w:szCs w:val="28"/>
        </w:rPr>
        <w:t xml:space="preserve"> года – </w:t>
      </w:r>
      <w:r w:rsidR="007E6320" w:rsidRPr="00DA2621">
        <w:rPr>
          <w:color w:val="auto"/>
          <w:sz w:val="28"/>
          <w:szCs w:val="28"/>
        </w:rPr>
        <w:t>0,0</w:t>
      </w:r>
      <w:r w:rsidR="00A37C67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тыс</w:t>
      </w:r>
      <w:r w:rsidR="00907044" w:rsidRPr="00DA2621">
        <w:rPr>
          <w:color w:val="auto"/>
          <w:sz w:val="28"/>
          <w:szCs w:val="28"/>
        </w:rPr>
        <w:t>. р</w:t>
      </w:r>
      <w:r w:rsidRPr="00DA2621">
        <w:rPr>
          <w:color w:val="auto"/>
          <w:sz w:val="28"/>
          <w:szCs w:val="28"/>
        </w:rPr>
        <w:t>уб.</w:t>
      </w:r>
    </w:p>
    <w:p w:rsidR="00AA6391" w:rsidRPr="00DA2621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DA2621">
        <w:rPr>
          <w:color w:val="auto"/>
          <w:sz w:val="28"/>
          <w:szCs w:val="28"/>
        </w:rPr>
        <w:t>-</w:t>
      </w:r>
    </w:p>
    <w:p w:rsidR="008C0E96" w:rsidRPr="00DA2621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</w:t>
      </w:r>
      <w:r w:rsidR="00E1151D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DA2621">
        <w:rPr>
          <w:color w:val="auto"/>
          <w:sz w:val="28"/>
          <w:szCs w:val="28"/>
        </w:rPr>
        <w:t>автокомпоненты</w:t>
      </w:r>
      <w:proofErr w:type="spellEnd"/>
      <w:r w:rsidRPr="00DA2621">
        <w:rPr>
          <w:color w:val="auto"/>
          <w:sz w:val="28"/>
          <w:szCs w:val="28"/>
        </w:rPr>
        <w:t xml:space="preserve">, </w:t>
      </w:r>
      <w:proofErr w:type="spellStart"/>
      <w:r w:rsidRPr="00DA2621">
        <w:rPr>
          <w:color w:val="auto"/>
          <w:sz w:val="28"/>
          <w:szCs w:val="28"/>
        </w:rPr>
        <w:t>фильтрирующие</w:t>
      </w:r>
      <w:proofErr w:type="spellEnd"/>
      <w:r w:rsidRPr="00DA2621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70,0 млн. руб.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</w:t>
      </w:r>
      <w:r w:rsidR="003C4F98" w:rsidRPr="00DA2621">
        <w:rPr>
          <w:color w:val="auto"/>
          <w:sz w:val="28"/>
          <w:szCs w:val="28"/>
        </w:rPr>
        <w:t>о</w:t>
      </w:r>
      <w:r w:rsidR="008A4C2B" w:rsidRPr="00DA2621">
        <w:rPr>
          <w:color w:val="auto"/>
          <w:sz w:val="28"/>
          <w:szCs w:val="28"/>
        </w:rPr>
        <w:t>изведено продукции с начала 2022</w:t>
      </w:r>
      <w:r w:rsidRPr="00DA2621">
        <w:rPr>
          <w:color w:val="auto"/>
          <w:sz w:val="28"/>
          <w:szCs w:val="28"/>
        </w:rPr>
        <w:t xml:space="preserve"> года – </w:t>
      </w:r>
      <w:r w:rsidR="009F7717" w:rsidRPr="00DA2621">
        <w:rPr>
          <w:color w:val="auto"/>
          <w:sz w:val="28"/>
          <w:szCs w:val="28"/>
        </w:rPr>
        <w:t>0</w:t>
      </w:r>
      <w:r w:rsidRPr="00DA2621">
        <w:rPr>
          <w:color w:val="auto"/>
          <w:sz w:val="28"/>
          <w:szCs w:val="28"/>
        </w:rPr>
        <w:t>,0 тыс. руб.</w:t>
      </w:r>
    </w:p>
    <w:p w:rsidR="00AA6391" w:rsidRPr="00DA2621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Среднесписочная численность: -</w:t>
      </w:r>
    </w:p>
    <w:p w:rsidR="00C024A2" w:rsidRPr="00DA2621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DA2621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DA2621">
        <w:rPr>
          <w:b/>
          <w:color w:val="auto"/>
          <w:sz w:val="28"/>
          <w:szCs w:val="28"/>
          <w:u w:val="single"/>
        </w:rPr>
        <w:t>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DA2621">
        <w:rPr>
          <w:color w:val="auto"/>
          <w:sz w:val="28"/>
          <w:szCs w:val="28"/>
        </w:rPr>
        <w:t>Ачхой-Мартановкий</w:t>
      </w:r>
      <w:proofErr w:type="spellEnd"/>
      <w:r w:rsidRPr="00DA2621">
        <w:rPr>
          <w:color w:val="auto"/>
          <w:sz w:val="28"/>
          <w:szCs w:val="28"/>
        </w:rPr>
        <w:t xml:space="preserve"> район, с. Ачхой-Мартан.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DA2621">
        <w:rPr>
          <w:color w:val="auto"/>
          <w:sz w:val="28"/>
          <w:szCs w:val="28"/>
        </w:rPr>
        <w:t>евроокон</w:t>
      </w:r>
      <w:proofErr w:type="spellEnd"/>
      <w:r w:rsidRPr="00DA2621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Производственная площадь – 2200 кв.</w:t>
      </w:r>
      <w:r w:rsidR="00E1151D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м.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DA2621">
        <w:rPr>
          <w:color w:val="auto"/>
          <w:sz w:val="28"/>
          <w:szCs w:val="28"/>
        </w:rPr>
        <w:t>евроокон</w:t>
      </w:r>
      <w:proofErr w:type="spellEnd"/>
      <w:r w:rsidRPr="00DA2621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100,0</w:t>
      </w:r>
      <w:r w:rsidR="00114CEF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млн.</w:t>
      </w:r>
      <w:r w:rsidR="00E1151D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руб.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</w:t>
      </w:r>
      <w:r w:rsidR="003C4F98" w:rsidRPr="00DA2621">
        <w:rPr>
          <w:color w:val="auto"/>
          <w:sz w:val="28"/>
          <w:szCs w:val="28"/>
        </w:rPr>
        <w:t>и</w:t>
      </w:r>
      <w:r w:rsidR="00842526" w:rsidRPr="00DA2621">
        <w:rPr>
          <w:color w:val="auto"/>
          <w:sz w:val="28"/>
          <w:szCs w:val="28"/>
        </w:rPr>
        <w:t>зводство продукции с начала 2022</w:t>
      </w:r>
      <w:r w:rsidRPr="00DA2621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DA2621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Среднесписочная численность: -</w:t>
      </w:r>
    </w:p>
    <w:p w:rsidR="00AA6391" w:rsidRPr="00DA2621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A2621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8</w:t>
      </w:r>
      <w:r w:rsidR="00AA6391" w:rsidRPr="00DA2621">
        <w:rPr>
          <w:b/>
          <w:color w:val="auto"/>
          <w:sz w:val="28"/>
          <w:szCs w:val="28"/>
        </w:rPr>
        <w:t xml:space="preserve">) </w:t>
      </w:r>
      <w:r w:rsidR="00AA6391" w:rsidRPr="00DA2621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DA2621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DA2621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DA2621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DA2621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DA2621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DA2621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DA2621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DA2621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DA2621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>Предприятие создано в 1957 году. Расположение: Чеченская Республика, Грозненский район, с.</w:t>
      </w:r>
      <w:r w:rsidR="00E1151D" w:rsidRPr="00DA2621">
        <w:rPr>
          <w:color w:val="auto"/>
          <w:sz w:val="28"/>
          <w:szCs w:val="28"/>
        </w:rPr>
        <w:t xml:space="preserve"> </w:t>
      </w:r>
      <w:proofErr w:type="spellStart"/>
      <w:r w:rsidRPr="00DA2621">
        <w:rPr>
          <w:color w:val="auto"/>
          <w:sz w:val="28"/>
          <w:szCs w:val="28"/>
        </w:rPr>
        <w:t>Алхан</w:t>
      </w:r>
      <w:proofErr w:type="spellEnd"/>
      <w:r w:rsidRPr="00DA2621">
        <w:rPr>
          <w:color w:val="auto"/>
          <w:sz w:val="28"/>
          <w:szCs w:val="28"/>
        </w:rPr>
        <w:t>-Кала, ул. Элеваторная 30.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DA2621">
        <w:rPr>
          <w:color w:val="auto"/>
          <w:sz w:val="28"/>
          <w:szCs w:val="28"/>
        </w:rPr>
        <w:t>шпона,</w:t>
      </w:r>
      <w:r w:rsidRPr="00DA2621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79,0 млн.</w:t>
      </w:r>
      <w:r w:rsidR="00E1151D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руб.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пр</w:t>
      </w:r>
      <w:r w:rsidR="00473FCA" w:rsidRPr="00DA2621">
        <w:rPr>
          <w:color w:val="auto"/>
          <w:sz w:val="28"/>
          <w:szCs w:val="28"/>
        </w:rPr>
        <w:t>одукции с начала 2022</w:t>
      </w:r>
      <w:r w:rsidR="001F69B4" w:rsidRPr="00DA2621">
        <w:rPr>
          <w:color w:val="auto"/>
          <w:sz w:val="28"/>
          <w:szCs w:val="28"/>
        </w:rPr>
        <w:t xml:space="preserve"> года – </w:t>
      </w:r>
      <w:r w:rsidR="00A27E89" w:rsidRPr="00DA2621">
        <w:rPr>
          <w:color w:val="auto"/>
          <w:sz w:val="28"/>
          <w:szCs w:val="28"/>
        </w:rPr>
        <w:t>0,0</w:t>
      </w:r>
      <w:r w:rsidRPr="00DA2621">
        <w:rPr>
          <w:color w:val="auto"/>
          <w:sz w:val="28"/>
          <w:szCs w:val="28"/>
        </w:rPr>
        <w:t xml:space="preserve"> тыс. руб.</w:t>
      </w:r>
    </w:p>
    <w:p w:rsidR="00AA6391" w:rsidRPr="00DA2621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</w:t>
      </w:r>
      <w:r w:rsidR="0053758B" w:rsidRPr="00DA2621">
        <w:rPr>
          <w:color w:val="auto"/>
          <w:sz w:val="28"/>
          <w:szCs w:val="28"/>
        </w:rPr>
        <w:t>численность: -</w:t>
      </w:r>
    </w:p>
    <w:p w:rsidR="002334FB" w:rsidRPr="00DA2621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9</w:t>
      </w:r>
      <w:r w:rsidR="00AA6391" w:rsidRPr="00DA2621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DA2621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DA2621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DA2621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DA2621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DA2621">
        <w:rPr>
          <w:color w:val="auto"/>
          <w:sz w:val="28"/>
          <w:szCs w:val="28"/>
        </w:rPr>
        <w:t>г</w:t>
      </w:r>
      <w:proofErr w:type="gramStart"/>
      <w:r w:rsidRPr="00DA2621">
        <w:rPr>
          <w:color w:val="auto"/>
          <w:sz w:val="28"/>
          <w:szCs w:val="28"/>
        </w:rPr>
        <w:t>.А</w:t>
      </w:r>
      <w:proofErr w:type="gramEnd"/>
      <w:r w:rsidRPr="00DA2621">
        <w:rPr>
          <w:color w:val="auto"/>
          <w:sz w:val="28"/>
          <w:szCs w:val="28"/>
        </w:rPr>
        <w:t>ргун</w:t>
      </w:r>
      <w:proofErr w:type="spellEnd"/>
      <w:r w:rsidRPr="00DA2621">
        <w:rPr>
          <w:color w:val="auto"/>
          <w:sz w:val="28"/>
          <w:szCs w:val="28"/>
        </w:rPr>
        <w:t>, ул. Дзержинского, 33.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DA2621">
        <w:rPr>
          <w:color w:val="auto"/>
          <w:sz w:val="28"/>
          <w:szCs w:val="28"/>
        </w:rPr>
        <w:t>Аргунский</w:t>
      </w:r>
      <w:proofErr w:type="spellEnd"/>
      <w:r w:rsidRPr="00DA2621">
        <w:rPr>
          <w:color w:val="auto"/>
          <w:sz w:val="28"/>
          <w:szCs w:val="28"/>
        </w:rPr>
        <w:t xml:space="preserve"> завод "</w:t>
      </w:r>
      <w:proofErr w:type="spellStart"/>
      <w:r w:rsidRPr="00DA2621">
        <w:rPr>
          <w:color w:val="auto"/>
          <w:sz w:val="28"/>
          <w:szCs w:val="28"/>
        </w:rPr>
        <w:t>Пищемаш</w:t>
      </w:r>
      <w:proofErr w:type="spellEnd"/>
      <w:r w:rsidRPr="00DA2621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DA2621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DA2621">
        <w:rPr>
          <w:color w:val="auto"/>
          <w:sz w:val="28"/>
          <w:szCs w:val="28"/>
        </w:rPr>
        <w:t xml:space="preserve">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DA2621">
        <w:rPr>
          <w:color w:val="auto"/>
          <w:sz w:val="28"/>
          <w:szCs w:val="28"/>
        </w:rPr>
        <w:t>млн</w:t>
      </w:r>
      <w:proofErr w:type="gramStart"/>
      <w:r w:rsidRPr="00DA2621">
        <w:rPr>
          <w:color w:val="auto"/>
          <w:sz w:val="28"/>
          <w:szCs w:val="28"/>
        </w:rPr>
        <w:t>.р</w:t>
      </w:r>
      <w:proofErr w:type="gramEnd"/>
      <w:r w:rsidRPr="00DA2621">
        <w:rPr>
          <w:color w:val="auto"/>
          <w:sz w:val="28"/>
          <w:szCs w:val="28"/>
        </w:rPr>
        <w:t>уб</w:t>
      </w:r>
      <w:proofErr w:type="spellEnd"/>
      <w:r w:rsidRPr="00DA2621">
        <w:rPr>
          <w:color w:val="auto"/>
          <w:sz w:val="28"/>
          <w:szCs w:val="28"/>
        </w:rPr>
        <w:t>.</w:t>
      </w:r>
    </w:p>
    <w:p w:rsidR="00AA6391" w:rsidRPr="00DA2621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 начал</w:t>
      </w:r>
      <w:r w:rsidR="00AB5760" w:rsidRPr="00DA2621">
        <w:rPr>
          <w:color w:val="auto"/>
          <w:sz w:val="28"/>
          <w:szCs w:val="28"/>
        </w:rPr>
        <w:t>а 2022</w:t>
      </w:r>
      <w:r w:rsidR="00AA6391" w:rsidRPr="00DA2621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DA2621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</w:t>
      </w:r>
      <w:r w:rsidR="00AB5760" w:rsidRPr="00DA2621">
        <w:rPr>
          <w:color w:val="auto"/>
          <w:sz w:val="28"/>
          <w:szCs w:val="28"/>
        </w:rPr>
        <w:t>днесписочная численность: -</w:t>
      </w:r>
    </w:p>
    <w:p w:rsidR="002334FB" w:rsidRPr="00DA2621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10</w:t>
      </w:r>
      <w:r w:rsidR="00AA6391" w:rsidRPr="00DA2621">
        <w:rPr>
          <w:b/>
          <w:color w:val="auto"/>
          <w:sz w:val="28"/>
          <w:szCs w:val="28"/>
          <w:u w:val="single"/>
        </w:rPr>
        <w:t xml:space="preserve">) </w:t>
      </w:r>
      <w:r w:rsidR="00B7551B" w:rsidRPr="00DA2621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DA2621">
        <w:rPr>
          <w:b/>
          <w:color w:val="auto"/>
          <w:sz w:val="28"/>
          <w:szCs w:val="28"/>
          <w:u w:val="single"/>
        </w:rPr>
        <w:t>»</w:t>
      </w:r>
      <w:r w:rsidR="0009312A" w:rsidRPr="00DA2621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DA2621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DA2621">
        <w:rPr>
          <w:b/>
          <w:color w:val="auto"/>
          <w:sz w:val="28"/>
          <w:szCs w:val="28"/>
          <w:u w:val="single"/>
        </w:rPr>
        <w:t>НефтеМашС</w:t>
      </w:r>
      <w:r w:rsidR="0009312A" w:rsidRPr="00DA2621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DA2621">
        <w:rPr>
          <w:b/>
          <w:color w:val="auto"/>
          <w:sz w:val="28"/>
          <w:szCs w:val="28"/>
          <w:u w:val="single"/>
        </w:rPr>
        <w:t>».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</w:t>
      </w:r>
      <w:r w:rsidR="008B4740" w:rsidRPr="00DA2621">
        <w:rPr>
          <w:color w:val="auto"/>
          <w:sz w:val="28"/>
          <w:szCs w:val="28"/>
        </w:rPr>
        <w:t>. Г</w:t>
      </w:r>
      <w:r w:rsidRPr="00DA2621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DA2621">
        <w:rPr>
          <w:color w:val="auto"/>
          <w:sz w:val="28"/>
          <w:szCs w:val="28"/>
        </w:rPr>
        <w:t>ул</w:t>
      </w:r>
      <w:proofErr w:type="gramStart"/>
      <w:r w:rsidRPr="00DA2621">
        <w:rPr>
          <w:color w:val="auto"/>
          <w:sz w:val="28"/>
          <w:szCs w:val="28"/>
        </w:rPr>
        <w:t>.У</w:t>
      </w:r>
      <w:proofErr w:type="gramEnd"/>
      <w:r w:rsidRPr="00DA2621">
        <w:rPr>
          <w:color w:val="auto"/>
          <w:sz w:val="28"/>
          <w:szCs w:val="28"/>
        </w:rPr>
        <w:t>гольная</w:t>
      </w:r>
      <w:proofErr w:type="spellEnd"/>
      <w:r w:rsidRPr="00DA2621">
        <w:rPr>
          <w:color w:val="auto"/>
          <w:sz w:val="28"/>
          <w:szCs w:val="28"/>
        </w:rPr>
        <w:t>, д.320.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земельного участка – 10,2 га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80,0 млн. руб.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</w:t>
      </w:r>
      <w:r w:rsidR="00DD0E98" w:rsidRPr="00DA2621">
        <w:rPr>
          <w:color w:val="auto"/>
          <w:sz w:val="28"/>
          <w:szCs w:val="28"/>
        </w:rPr>
        <w:t>родукции с н</w:t>
      </w:r>
      <w:r w:rsidR="00D3346E" w:rsidRPr="00DA2621">
        <w:rPr>
          <w:color w:val="auto"/>
          <w:sz w:val="28"/>
          <w:szCs w:val="28"/>
        </w:rPr>
        <w:t>ачала 2022</w:t>
      </w:r>
      <w:r w:rsidR="001236CD" w:rsidRPr="00DA2621">
        <w:rPr>
          <w:color w:val="auto"/>
          <w:sz w:val="28"/>
          <w:szCs w:val="28"/>
        </w:rPr>
        <w:t xml:space="preserve"> года –</w:t>
      </w:r>
      <w:r w:rsidR="00A23F6D" w:rsidRPr="00DA2621">
        <w:rPr>
          <w:color w:val="auto"/>
          <w:sz w:val="28"/>
          <w:szCs w:val="28"/>
        </w:rPr>
        <w:t>2930</w:t>
      </w:r>
      <w:r w:rsidR="00A87057" w:rsidRPr="00DA2621">
        <w:rPr>
          <w:color w:val="auto"/>
          <w:sz w:val="28"/>
          <w:szCs w:val="28"/>
        </w:rPr>
        <w:t>,0</w:t>
      </w:r>
      <w:r w:rsidR="001C543C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тыс. руб.</w:t>
      </w:r>
    </w:p>
    <w:p w:rsidR="005D3D01" w:rsidRPr="00DA2621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DA2621">
        <w:rPr>
          <w:color w:val="auto"/>
          <w:sz w:val="28"/>
          <w:szCs w:val="28"/>
        </w:rPr>
        <w:t>-</w:t>
      </w:r>
    </w:p>
    <w:p w:rsidR="00326B7E" w:rsidRPr="00DA2621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11</w:t>
      </w:r>
      <w:r w:rsidR="00AA6391" w:rsidRPr="00DA2621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DA2621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DA2621">
        <w:rPr>
          <w:b/>
          <w:color w:val="auto"/>
          <w:sz w:val="28"/>
          <w:szCs w:val="28"/>
          <w:u w:val="single"/>
        </w:rPr>
        <w:t>»</w:t>
      </w:r>
      <w:r w:rsidR="00912B48" w:rsidRPr="00DA2621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DA2621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DA2621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DA2621">
        <w:rPr>
          <w:color w:val="auto"/>
          <w:sz w:val="28"/>
          <w:szCs w:val="28"/>
        </w:rPr>
        <w:t>г</w:t>
      </w:r>
      <w:proofErr w:type="gramStart"/>
      <w:r w:rsidRPr="00DA2621">
        <w:rPr>
          <w:color w:val="auto"/>
          <w:sz w:val="28"/>
          <w:szCs w:val="28"/>
        </w:rPr>
        <w:t>.Г</w:t>
      </w:r>
      <w:proofErr w:type="gramEnd"/>
      <w:r w:rsidRPr="00DA2621">
        <w:rPr>
          <w:color w:val="auto"/>
          <w:sz w:val="28"/>
          <w:szCs w:val="28"/>
        </w:rPr>
        <w:t>розный</w:t>
      </w:r>
      <w:proofErr w:type="spellEnd"/>
      <w:r w:rsidRPr="00DA2621">
        <w:rPr>
          <w:color w:val="auto"/>
          <w:sz w:val="28"/>
          <w:szCs w:val="28"/>
        </w:rPr>
        <w:t xml:space="preserve">, </w:t>
      </w:r>
      <w:proofErr w:type="spellStart"/>
      <w:r w:rsidRPr="00DA2621">
        <w:rPr>
          <w:color w:val="auto"/>
          <w:sz w:val="28"/>
          <w:szCs w:val="28"/>
        </w:rPr>
        <w:t>ул.Батаева</w:t>
      </w:r>
      <w:proofErr w:type="spellEnd"/>
      <w:r w:rsidRPr="00DA2621">
        <w:rPr>
          <w:color w:val="auto"/>
          <w:sz w:val="28"/>
          <w:szCs w:val="28"/>
        </w:rPr>
        <w:t>, д.87а.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земельного участка – 1,84га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DA2621">
        <w:rPr>
          <w:color w:val="auto"/>
          <w:sz w:val="28"/>
          <w:szCs w:val="28"/>
        </w:rPr>
        <w:t xml:space="preserve">едприятии проведена  </w:t>
      </w:r>
      <w:r w:rsidRPr="00DA2621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В настоящее время: </w:t>
      </w:r>
      <w:r w:rsidR="001213E9" w:rsidRPr="00DA2621">
        <w:rPr>
          <w:color w:val="auto"/>
          <w:sz w:val="28"/>
          <w:szCs w:val="28"/>
        </w:rPr>
        <w:t>действующее предприятие.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Проектная мощность – 10,0 млн. руб.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пр</w:t>
      </w:r>
      <w:r w:rsidR="00013876" w:rsidRPr="00DA2621">
        <w:rPr>
          <w:color w:val="auto"/>
          <w:sz w:val="28"/>
          <w:szCs w:val="28"/>
        </w:rPr>
        <w:t>одукции с начала 2022</w:t>
      </w:r>
      <w:r w:rsidR="001236CD" w:rsidRPr="00DA2621">
        <w:rPr>
          <w:color w:val="auto"/>
          <w:sz w:val="28"/>
          <w:szCs w:val="28"/>
        </w:rPr>
        <w:t xml:space="preserve"> года – </w:t>
      </w:r>
      <w:r w:rsidR="003A01FF" w:rsidRPr="00DA2621">
        <w:rPr>
          <w:color w:val="auto"/>
          <w:sz w:val="28"/>
          <w:szCs w:val="28"/>
        </w:rPr>
        <w:t>0</w:t>
      </w:r>
      <w:r w:rsidR="009B7957" w:rsidRPr="00DA2621">
        <w:rPr>
          <w:color w:val="auto"/>
          <w:sz w:val="28"/>
          <w:szCs w:val="28"/>
        </w:rPr>
        <w:t>,</w:t>
      </w:r>
      <w:r w:rsidR="003A01FF" w:rsidRPr="00DA2621">
        <w:rPr>
          <w:color w:val="auto"/>
          <w:sz w:val="28"/>
          <w:szCs w:val="28"/>
        </w:rPr>
        <w:t>0</w:t>
      </w:r>
      <w:r w:rsidRPr="00DA2621">
        <w:rPr>
          <w:color w:val="auto"/>
          <w:sz w:val="28"/>
          <w:szCs w:val="28"/>
        </w:rPr>
        <w:t xml:space="preserve"> тыс. руб.</w:t>
      </w:r>
    </w:p>
    <w:p w:rsidR="00907044" w:rsidRPr="00DA2621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DA2621">
        <w:rPr>
          <w:color w:val="auto"/>
          <w:sz w:val="28"/>
          <w:szCs w:val="28"/>
        </w:rPr>
        <w:t>-</w:t>
      </w:r>
    </w:p>
    <w:p w:rsidR="003F790B" w:rsidRPr="00DA2621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12</w:t>
      </w:r>
      <w:r w:rsidR="00AA6391" w:rsidRPr="00DA2621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</w:t>
      </w:r>
      <w:r w:rsidR="005909CF" w:rsidRPr="00DA2621">
        <w:rPr>
          <w:color w:val="auto"/>
          <w:sz w:val="28"/>
          <w:szCs w:val="28"/>
        </w:rPr>
        <w:t>Республика, г.</w:t>
      </w:r>
      <w:r w:rsidR="0009709B" w:rsidRPr="00DA2621">
        <w:rPr>
          <w:color w:val="auto"/>
          <w:sz w:val="28"/>
          <w:szCs w:val="28"/>
        </w:rPr>
        <w:t xml:space="preserve"> </w:t>
      </w:r>
      <w:r w:rsidR="005909CF" w:rsidRPr="00DA2621">
        <w:rPr>
          <w:color w:val="auto"/>
          <w:sz w:val="28"/>
          <w:szCs w:val="28"/>
        </w:rPr>
        <w:t>Грозный</w:t>
      </w:r>
      <w:r w:rsidRPr="00DA2621">
        <w:rPr>
          <w:color w:val="auto"/>
          <w:sz w:val="28"/>
          <w:szCs w:val="28"/>
        </w:rPr>
        <w:t>, ул.</w:t>
      </w:r>
      <w:r w:rsidR="0009709B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Машинная, 25.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DA2621">
        <w:rPr>
          <w:color w:val="auto"/>
          <w:sz w:val="28"/>
          <w:szCs w:val="28"/>
        </w:rPr>
        <w:t>Чеченпромстройсервис</w:t>
      </w:r>
      <w:proofErr w:type="spellEnd"/>
      <w:r w:rsidRPr="00DA2621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>Произведено п</w:t>
      </w:r>
      <w:r w:rsidR="0014496C" w:rsidRPr="00DA2621">
        <w:rPr>
          <w:color w:val="auto"/>
          <w:sz w:val="28"/>
          <w:szCs w:val="28"/>
        </w:rPr>
        <w:t>родукции с начала 2022</w:t>
      </w:r>
      <w:r w:rsidR="001236CD" w:rsidRPr="00DA2621">
        <w:rPr>
          <w:color w:val="auto"/>
          <w:sz w:val="28"/>
          <w:szCs w:val="28"/>
        </w:rPr>
        <w:t xml:space="preserve"> года – </w:t>
      </w:r>
      <w:r w:rsidR="00A728BD" w:rsidRPr="00DA2621">
        <w:rPr>
          <w:color w:val="auto"/>
          <w:sz w:val="28"/>
          <w:szCs w:val="28"/>
        </w:rPr>
        <w:t>4281</w:t>
      </w:r>
      <w:r w:rsidR="0014496C" w:rsidRPr="00DA2621">
        <w:rPr>
          <w:color w:val="auto"/>
          <w:sz w:val="28"/>
          <w:szCs w:val="28"/>
        </w:rPr>
        <w:t>,6</w:t>
      </w:r>
      <w:r w:rsidR="00C024A2" w:rsidRPr="00DA2621">
        <w:rPr>
          <w:color w:val="auto"/>
          <w:sz w:val="28"/>
          <w:szCs w:val="28"/>
        </w:rPr>
        <w:t xml:space="preserve"> тыс.</w:t>
      </w:r>
      <w:r w:rsidRPr="00DA2621">
        <w:rPr>
          <w:color w:val="auto"/>
          <w:sz w:val="28"/>
          <w:szCs w:val="28"/>
        </w:rPr>
        <w:t xml:space="preserve"> руб.</w:t>
      </w:r>
    </w:p>
    <w:p w:rsidR="00AA6391" w:rsidRPr="00DA2621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095B48" w:rsidRPr="00DA2621">
        <w:rPr>
          <w:color w:val="auto"/>
          <w:sz w:val="28"/>
          <w:szCs w:val="28"/>
        </w:rPr>
        <w:t>1</w:t>
      </w:r>
      <w:r w:rsidR="003D4570" w:rsidRPr="00DA2621">
        <w:rPr>
          <w:color w:val="auto"/>
          <w:sz w:val="28"/>
          <w:szCs w:val="28"/>
        </w:rPr>
        <w:t>2</w:t>
      </w:r>
      <w:r w:rsidR="00AA6391" w:rsidRPr="00DA2621">
        <w:rPr>
          <w:color w:val="auto"/>
          <w:sz w:val="28"/>
          <w:szCs w:val="28"/>
        </w:rPr>
        <w:t xml:space="preserve"> чел.</w:t>
      </w:r>
    </w:p>
    <w:p w:rsidR="00AA6391" w:rsidRPr="00DA2621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13</w:t>
      </w:r>
      <w:r w:rsidR="00AA6391" w:rsidRPr="00DA2621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DA2621">
        <w:rPr>
          <w:color w:val="auto"/>
          <w:sz w:val="28"/>
          <w:szCs w:val="28"/>
        </w:rPr>
        <w:t>ул</w:t>
      </w:r>
      <w:proofErr w:type="gramStart"/>
      <w:r w:rsidRPr="00DA2621">
        <w:rPr>
          <w:color w:val="auto"/>
          <w:sz w:val="28"/>
          <w:szCs w:val="28"/>
        </w:rPr>
        <w:t>.Т</w:t>
      </w:r>
      <w:proofErr w:type="gramEnd"/>
      <w:r w:rsidRPr="00DA2621">
        <w:rPr>
          <w:color w:val="auto"/>
          <w:sz w:val="28"/>
          <w:szCs w:val="28"/>
        </w:rPr>
        <w:t>епличная</w:t>
      </w:r>
      <w:proofErr w:type="spellEnd"/>
      <w:r w:rsidRPr="00DA2621">
        <w:rPr>
          <w:color w:val="auto"/>
          <w:sz w:val="28"/>
          <w:szCs w:val="28"/>
        </w:rPr>
        <w:t>, 1.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DA2621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Среднесписочная численность: -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14</w:t>
      </w:r>
      <w:r w:rsidR="00AA6391" w:rsidRPr="00DA2621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DA2621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DA2621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DA2621">
        <w:rPr>
          <w:color w:val="auto"/>
          <w:sz w:val="28"/>
          <w:szCs w:val="28"/>
        </w:rPr>
        <w:t>г</w:t>
      </w:r>
      <w:proofErr w:type="gramStart"/>
      <w:r w:rsidRPr="00DA2621">
        <w:rPr>
          <w:color w:val="auto"/>
          <w:sz w:val="28"/>
          <w:szCs w:val="28"/>
        </w:rPr>
        <w:t>.Г</w:t>
      </w:r>
      <w:proofErr w:type="gramEnd"/>
      <w:r w:rsidRPr="00DA2621">
        <w:rPr>
          <w:color w:val="auto"/>
          <w:sz w:val="28"/>
          <w:szCs w:val="28"/>
        </w:rPr>
        <w:t>розный</w:t>
      </w:r>
      <w:proofErr w:type="spellEnd"/>
      <w:r w:rsidRPr="00DA2621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DA2621">
        <w:rPr>
          <w:color w:val="auto"/>
          <w:sz w:val="28"/>
          <w:szCs w:val="28"/>
        </w:rPr>
        <w:t>средневольтного</w:t>
      </w:r>
      <w:proofErr w:type="spellEnd"/>
      <w:r w:rsidRPr="00DA2621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</w:rPr>
        <w:t>Площадь территории – 1,16 га</w:t>
      </w:r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DA2621">
        <w:rPr>
          <w:color w:val="auto"/>
          <w:sz w:val="28"/>
          <w:szCs w:val="28"/>
        </w:rPr>
        <w:t>кв</w:t>
      </w:r>
      <w:proofErr w:type="gramStart"/>
      <w:r w:rsidRPr="00DA2621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DA2621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DA2621">
        <w:rPr>
          <w:color w:val="auto"/>
          <w:sz w:val="28"/>
          <w:szCs w:val="28"/>
        </w:rPr>
        <w:t>средневольтное</w:t>
      </w:r>
      <w:proofErr w:type="spellEnd"/>
      <w:r w:rsidRPr="00DA2621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DA2621">
        <w:rPr>
          <w:color w:val="auto"/>
          <w:sz w:val="28"/>
          <w:szCs w:val="28"/>
        </w:rPr>
        <w:t>электрощитовое</w:t>
      </w:r>
      <w:proofErr w:type="spellEnd"/>
      <w:r w:rsidRPr="00DA2621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Производст</w:t>
      </w:r>
      <w:r w:rsidR="007C0535" w:rsidRPr="00DA2621">
        <w:rPr>
          <w:color w:val="auto"/>
          <w:sz w:val="28"/>
          <w:szCs w:val="28"/>
        </w:rPr>
        <w:t>в</w:t>
      </w:r>
      <w:r w:rsidR="00AB2406" w:rsidRPr="00DA2621">
        <w:rPr>
          <w:color w:val="auto"/>
          <w:sz w:val="28"/>
          <w:szCs w:val="28"/>
        </w:rPr>
        <w:t>енная деятельность с начала 2022</w:t>
      </w:r>
      <w:r w:rsidRPr="00DA2621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Средне</w:t>
      </w:r>
      <w:r w:rsidR="001236CD" w:rsidRPr="00DA2621">
        <w:rPr>
          <w:color w:val="auto"/>
          <w:sz w:val="28"/>
          <w:szCs w:val="28"/>
        </w:rPr>
        <w:t xml:space="preserve">списочная численность: </w:t>
      </w:r>
      <w:r w:rsidR="0052526B" w:rsidRPr="00DA2621">
        <w:rPr>
          <w:color w:val="auto"/>
          <w:sz w:val="28"/>
          <w:szCs w:val="28"/>
        </w:rPr>
        <w:t xml:space="preserve">-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15</w:t>
      </w:r>
      <w:r w:rsidR="00CA7677" w:rsidRPr="00DA2621">
        <w:rPr>
          <w:b/>
          <w:color w:val="auto"/>
          <w:sz w:val="28"/>
          <w:szCs w:val="28"/>
          <w:u w:val="single"/>
        </w:rPr>
        <w:t xml:space="preserve">) </w:t>
      </w:r>
      <w:r w:rsidR="00D007C9" w:rsidRPr="00DA2621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DA2621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DA2621">
        <w:rPr>
          <w:b/>
          <w:color w:val="auto"/>
          <w:sz w:val="28"/>
          <w:szCs w:val="28"/>
          <w:u w:val="single"/>
        </w:rPr>
        <w:t>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Площадь территории – 1,84 га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DA2621">
        <w:rPr>
          <w:color w:val="auto"/>
          <w:sz w:val="28"/>
          <w:szCs w:val="28"/>
          <w:lang w:val="en-US"/>
        </w:rPr>
        <w:t>LADA</w:t>
      </w:r>
      <w:r w:rsidRPr="00DA2621">
        <w:rPr>
          <w:color w:val="auto"/>
          <w:sz w:val="28"/>
          <w:szCs w:val="28"/>
        </w:rPr>
        <w:t xml:space="preserve"> «</w:t>
      </w:r>
      <w:r w:rsidRPr="00DA2621">
        <w:rPr>
          <w:color w:val="auto"/>
          <w:sz w:val="28"/>
          <w:szCs w:val="28"/>
          <w:lang w:val="en-US"/>
        </w:rPr>
        <w:t>GRANTA</w:t>
      </w:r>
      <w:r w:rsidRPr="00DA2621">
        <w:rPr>
          <w:color w:val="auto"/>
          <w:sz w:val="28"/>
          <w:szCs w:val="28"/>
        </w:rPr>
        <w:t xml:space="preserve">».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прод</w:t>
      </w:r>
      <w:r w:rsidR="001236CD" w:rsidRPr="00DA2621">
        <w:rPr>
          <w:color w:val="auto"/>
          <w:sz w:val="28"/>
          <w:szCs w:val="28"/>
        </w:rPr>
        <w:t>ук</w:t>
      </w:r>
      <w:r w:rsidR="00357ABF" w:rsidRPr="00DA2621">
        <w:rPr>
          <w:color w:val="auto"/>
          <w:sz w:val="28"/>
          <w:szCs w:val="28"/>
        </w:rPr>
        <w:t>ции с начала 2022</w:t>
      </w:r>
      <w:r w:rsidR="001236CD" w:rsidRPr="00DA2621">
        <w:rPr>
          <w:color w:val="auto"/>
          <w:sz w:val="28"/>
          <w:szCs w:val="28"/>
        </w:rPr>
        <w:t xml:space="preserve"> года –</w:t>
      </w:r>
      <w:r w:rsidR="00575332" w:rsidRPr="00DA2621">
        <w:rPr>
          <w:color w:val="auto"/>
          <w:sz w:val="28"/>
          <w:szCs w:val="28"/>
        </w:rPr>
        <w:t xml:space="preserve"> </w:t>
      </w:r>
      <w:r w:rsidR="00E229C5" w:rsidRPr="00DA2621">
        <w:rPr>
          <w:color w:val="auto"/>
          <w:sz w:val="28"/>
          <w:szCs w:val="28"/>
        </w:rPr>
        <w:t>233902,5</w:t>
      </w:r>
      <w:r w:rsidR="00E21539" w:rsidRPr="00DA2621">
        <w:rPr>
          <w:color w:val="auto"/>
          <w:sz w:val="28"/>
          <w:szCs w:val="28"/>
        </w:rPr>
        <w:t xml:space="preserve"> </w:t>
      </w:r>
      <w:r w:rsidR="001D3B23" w:rsidRPr="00DA2621">
        <w:rPr>
          <w:color w:val="auto"/>
          <w:sz w:val="28"/>
          <w:szCs w:val="28"/>
        </w:rPr>
        <w:t>тыс.</w:t>
      </w:r>
      <w:r w:rsidR="00E21539" w:rsidRPr="00DA2621">
        <w:rPr>
          <w:color w:val="auto"/>
          <w:sz w:val="28"/>
          <w:szCs w:val="28"/>
        </w:rPr>
        <w:t xml:space="preserve"> </w:t>
      </w:r>
      <w:r w:rsidR="001D3B23" w:rsidRPr="00DA2621">
        <w:rPr>
          <w:color w:val="auto"/>
          <w:sz w:val="28"/>
          <w:szCs w:val="28"/>
        </w:rPr>
        <w:t>руб.</w:t>
      </w:r>
    </w:p>
    <w:p w:rsidR="00777A54" w:rsidRPr="00DA2621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Среднесписочная численность: </w:t>
      </w:r>
      <w:r w:rsidR="00601225" w:rsidRPr="00DA2621">
        <w:rPr>
          <w:color w:val="auto"/>
          <w:sz w:val="28"/>
          <w:szCs w:val="28"/>
        </w:rPr>
        <w:t>212</w:t>
      </w:r>
      <w:r w:rsidR="00AA6391" w:rsidRPr="00DA2621">
        <w:rPr>
          <w:color w:val="auto"/>
          <w:sz w:val="28"/>
          <w:szCs w:val="28"/>
        </w:rPr>
        <w:t xml:space="preserve"> чел.</w:t>
      </w:r>
    </w:p>
    <w:p w:rsidR="00777A54" w:rsidRPr="00DA2621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16</w:t>
      </w:r>
      <w:r w:rsidR="00AA6391" w:rsidRPr="00DA2621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DA2621">
        <w:rPr>
          <w:color w:val="auto"/>
          <w:sz w:val="28"/>
          <w:szCs w:val="28"/>
        </w:rPr>
        <w:t>ул</w:t>
      </w:r>
      <w:proofErr w:type="gramStart"/>
      <w:r w:rsidRPr="00DA2621">
        <w:rPr>
          <w:color w:val="auto"/>
          <w:sz w:val="28"/>
          <w:szCs w:val="28"/>
        </w:rPr>
        <w:t>.У</w:t>
      </w:r>
      <w:proofErr w:type="gramEnd"/>
      <w:r w:rsidRPr="00DA2621">
        <w:rPr>
          <w:color w:val="auto"/>
          <w:sz w:val="28"/>
          <w:szCs w:val="28"/>
        </w:rPr>
        <w:t>гольная</w:t>
      </w:r>
      <w:proofErr w:type="spellEnd"/>
      <w:r w:rsidRPr="00DA2621">
        <w:rPr>
          <w:color w:val="auto"/>
          <w:sz w:val="28"/>
          <w:szCs w:val="28"/>
        </w:rPr>
        <w:t>, 320</w:t>
      </w:r>
    </w:p>
    <w:p w:rsidR="00AA6391" w:rsidRPr="00DA2621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Численность </w:t>
      </w:r>
      <w:r w:rsidR="00D35629" w:rsidRPr="00DA2621">
        <w:rPr>
          <w:color w:val="auto"/>
          <w:sz w:val="28"/>
          <w:szCs w:val="28"/>
        </w:rPr>
        <w:t>работающих –</w:t>
      </w:r>
      <w:r w:rsidRPr="00DA2621">
        <w:rPr>
          <w:color w:val="auto"/>
          <w:sz w:val="28"/>
          <w:szCs w:val="28"/>
        </w:rPr>
        <w:t xml:space="preserve"> </w:t>
      </w:r>
      <w:r w:rsidR="007A119F" w:rsidRPr="00DA2621">
        <w:rPr>
          <w:color w:val="auto"/>
          <w:sz w:val="28"/>
          <w:szCs w:val="28"/>
        </w:rPr>
        <w:t>36</w:t>
      </w:r>
      <w:r w:rsidR="00AA6391" w:rsidRPr="00DA2621">
        <w:rPr>
          <w:color w:val="auto"/>
          <w:sz w:val="28"/>
          <w:szCs w:val="28"/>
        </w:rPr>
        <w:t xml:space="preserve"> чел.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DA2621">
        <w:rPr>
          <w:color w:val="auto"/>
          <w:sz w:val="28"/>
          <w:szCs w:val="28"/>
        </w:rPr>
        <w:t xml:space="preserve"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</w:t>
      </w:r>
      <w:r w:rsidRPr="00DA2621">
        <w:rPr>
          <w:color w:val="auto"/>
          <w:sz w:val="28"/>
          <w:szCs w:val="28"/>
        </w:rPr>
        <w:lastRenderedPageBreak/>
        <w:t>эффективности и уставом учреждения путем выполнения работ и оказания услуг в сфере</w:t>
      </w:r>
      <w:proofErr w:type="gramEnd"/>
      <w:r w:rsidRPr="00DA2621">
        <w:rPr>
          <w:color w:val="auto"/>
          <w:sz w:val="28"/>
          <w:szCs w:val="28"/>
        </w:rPr>
        <w:t xml:space="preserve"> энергосбережения.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17</w:t>
      </w:r>
      <w:r w:rsidR="00AA6391" w:rsidRPr="00DA2621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DA2621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Численность </w:t>
      </w:r>
      <w:r w:rsidR="00D35629" w:rsidRPr="00DA2621">
        <w:rPr>
          <w:color w:val="auto"/>
          <w:sz w:val="28"/>
          <w:szCs w:val="28"/>
        </w:rPr>
        <w:t>работающих –</w:t>
      </w:r>
      <w:r w:rsidR="00B2252E" w:rsidRPr="00DA2621">
        <w:rPr>
          <w:color w:val="auto"/>
          <w:sz w:val="28"/>
          <w:szCs w:val="28"/>
        </w:rPr>
        <w:t xml:space="preserve"> </w:t>
      </w:r>
      <w:r w:rsidR="00B96978" w:rsidRPr="00DA2621">
        <w:rPr>
          <w:color w:val="auto"/>
          <w:sz w:val="28"/>
          <w:szCs w:val="28"/>
        </w:rPr>
        <w:t>27</w:t>
      </w:r>
      <w:r w:rsidR="00AA6391" w:rsidRPr="00DA2621">
        <w:rPr>
          <w:color w:val="auto"/>
          <w:sz w:val="28"/>
          <w:szCs w:val="28"/>
        </w:rPr>
        <w:t xml:space="preserve"> чел.</w:t>
      </w:r>
    </w:p>
    <w:p w:rsidR="00D420B0" w:rsidRPr="00DA2621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DA2621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DA2621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18</w:t>
      </w:r>
      <w:r w:rsidR="00AA6391" w:rsidRPr="00DA2621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DA2621">
        <w:rPr>
          <w:color w:val="auto"/>
          <w:sz w:val="28"/>
          <w:szCs w:val="28"/>
        </w:rPr>
        <w:t>Старосунженская</w:t>
      </w:r>
      <w:proofErr w:type="spellEnd"/>
      <w:r w:rsidRPr="00DA2621">
        <w:rPr>
          <w:color w:val="auto"/>
          <w:sz w:val="28"/>
          <w:szCs w:val="28"/>
        </w:rPr>
        <w:t xml:space="preserve"> 29.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DA2621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DA2621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</w:t>
      </w:r>
      <w:r w:rsidR="00711B78" w:rsidRPr="00DA2621">
        <w:rPr>
          <w:color w:val="auto"/>
          <w:sz w:val="28"/>
          <w:szCs w:val="28"/>
        </w:rPr>
        <w:t>изведено продукции с начала 2022</w:t>
      </w:r>
      <w:r w:rsidRPr="00DA2621">
        <w:rPr>
          <w:color w:val="auto"/>
          <w:sz w:val="28"/>
          <w:szCs w:val="28"/>
        </w:rPr>
        <w:t xml:space="preserve"> года – </w:t>
      </w:r>
      <w:r w:rsidR="001C362C" w:rsidRPr="00DA2621">
        <w:rPr>
          <w:color w:val="auto"/>
          <w:sz w:val="28"/>
          <w:szCs w:val="28"/>
        </w:rPr>
        <w:t>0,0</w:t>
      </w:r>
      <w:r w:rsidR="00FE1F18" w:rsidRPr="00DA2621">
        <w:rPr>
          <w:color w:val="auto"/>
          <w:sz w:val="28"/>
          <w:szCs w:val="28"/>
        </w:rPr>
        <w:t xml:space="preserve"> </w:t>
      </w:r>
      <w:proofErr w:type="spellStart"/>
      <w:r w:rsidR="00FE1F18" w:rsidRPr="00DA2621">
        <w:rPr>
          <w:color w:val="auto"/>
          <w:sz w:val="28"/>
          <w:szCs w:val="28"/>
        </w:rPr>
        <w:t>тыс</w:t>
      </w:r>
      <w:proofErr w:type="gramStart"/>
      <w:r w:rsidR="00FE1F18" w:rsidRPr="00DA2621">
        <w:rPr>
          <w:color w:val="auto"/>
          <w:sz w:val="28"/>
          <w:szCs w:val="28"/>
        </w:rPr>
        <w:t>.р</w:t>
      </w:r>
      <w:proofErr w:type="gramEnd"/>
      <w:r w:rsidR="00FE1F18" w:rsidRPr="00DA2621">
        <w:rPr>
          <w:color w:val="auto"/>
          <w:sz w:val="28"/>
          <w:szCs w:val="28"/>
        </w:rPr>
        <w:t>уб</w:t>
      </w:r>
      <w:proofErr w:type="spellEnd"/>
      <w:r w:rsidR="00FE1F18" w:rsidRPr="00DA2621">
        <w:rPr>
          <w:color w:val="auto"/>
          <w:sz w:val="28"/>
          <w:szCs w:val="28"/>
        </w:rPr>
        <w:t>.</w:t>
      </w:r>
    </w:p>
    <w:p w:rsidR="00A32F6F" w:rsidRPr="00DA2621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Среднесписочная численность</w:t>
      </w:r>
      <w:proofErr w:type="gramStart"/>
      <w:r w:rsidRPr="00DA2621">
        <w:rPr>
          <w:color w:val="auto"/>
          <w:sz w:val="28"/>
          <w:szCs w:val="28"/>
        </w:rPr>
        <w:t xml:space="preserve">: </w:t>
      </w:r>
      <w:r w:rsidR="00856DAA" w:rsidRPr="00DA2621">
        <w:rPr>
          <w:color w:val="auto"/>
          <w:sz w:val="28"/>
          <w:szCs w:val="28"/>
        </w:rPr>
        <w:t>-</w:t>
      </w:r>
      <w:r w:rsidRPr="00DA2621">
        <w:rPr>
          <w:color w:val="auto"/>
          <w:sz w:val="28"/>
          <w:szCs w:val="28"/>
        </w:rPr>
        <w:t>.</w:t>
      </w:r>
      <w:proofErr w:type="gramEnd"/>
    </w:p>
    <w:p w:rsidR="006C2798" w:rsidRPr="00DA2621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DA2621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A2621">
        <w:rPr>
          <w:b/>
          <w:color w:val="auto"/>
          <w:sz w:val="28"/>
          <w:szCs w:val="28"/>
          <w:u w:val="single"/>
        </w:rPr>
        <w:t>1</w:t>
      </w:r>
      <w:r w:rsidR="00C5775B" w:rsidRPr="00DA2621">
        <w:rPr>
          <w:b/>
          <w:color w:val="auto"/>
          <w:sz w:val="28"/>
          <w:szCs w:val="28"/>
          <w:u w:val="single"/>
        </w:rPr>
        <w:t>9</w:t>
      </w:r>
      <w:r w:rsidRPr="00DA2621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DA2621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DA2621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DA2621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Произведено продукции</w:t>
      </w:r>
      <w:r w:rsidR="00000CD7" w:rsidRPr="00DA2621">
        <w:rPr>
          <w:color w:val="auto"/>
          <w:sz w:val="28"/>
          <w:szCs w:val="28"/>
        </w:rPr>
        <w:t xml:space="preserve"> с начала 2022</w:t>
      </w:r>
      <w:r w:rsidR="00624D66" w:rsidRPr="00DA2621">
        <w:rPr>
          <w:color w:val="auto"/>
          <w:sz w:val="28"/>
          <w:szCs w:val="28"/>
        </w:rPr>
        <w:t xml:space="preserve"> года</w:t>
      </w:r>
      <w:r w:rsidRPr="00DA2621">
        <w:rPr>
          <w:color w:val="auto"/>
          <w:sz w:val="28"/>
          <w:szCs w:val="28"/>
        </w:rPr>
        <w:t xml:space="preserve"> – </w:t>
      </w:r>
      <w:r w:rsidR="00C7480D" w:rsidRPr="00DA2621">
        <w:rPr>
          <w:color w:val="auto"/>
          <w:sz w:val="28"/>
          <w:szCs w:val="28"/>
        </w:rPr>
        <w:t>8450</w:t>
      </w:r>
      <w:r w:rsidR="00F046A5" w:rsidRPr="00DA2621">
        <w:rPr>
          <w:color w:val="auto"/>
          <w:sz w:val="28"/>
          <w:szCs w:val="28"/>
        </w:rPr>
        <w:t>,</w:t>
      </w:r>
      <w:r w:rsidR="00813477" w:rsidRPr="00DA2621">
        <w:rPr>
          <w:color w:val="auto"/>
          <w:sz w:val="28"/>
          <w:szCs w:val="28"/>
        </w:rPr>
        <w:t>0</w:t>
      </w:r>
      <w:r w:rsidR="0038493C" w:rsidRPr="00DA2621">
        <w:rPr>
          <w:color w:val="auto"/>
          <w:sz w:val="28"/>
          <w:szCs w:val="28"/>
        </w:rPr>
        <w:t xml:space="preserve"> </w:t>
      </w:r>
      <w:proofErr w:type="spellStart"/>
      <w:r w:rsidR="0038493C" w:rsidRPr="00DA2621">
        <w:rPr>
          <w:color w:val="auto"/>
          <w:sz w:val="28"/>
          <w:szCs w:val="28"/>
        </w:rPr>
        <w:t>тыс</w:t>
      </w:r>
      <w:proofErr w:type="gramStart"/>
      <w:r w:rsidR="0038493C" w:rsidRPr="00DA2621">
        <w:rPr>
          <w:color w:val="auto"/>
          <w:sz w:val="28"/>
          <w:szCs w:val="28"/>
        </w:rPr>
        <w:t>.р</w:t>
      </w:r>
      <w:proofErr w:type="gramEnd"/>
      <w:r w:rsidR="0038493C" w:rsidRPr="00DA2621">
        <w:rPr>
          <w:color w:val="auto"/>
          <w:sz w:val="28"/>
          <w:szCs w:val="28"/>
        </w:rPr>
        <w:t>уб</w:t>
      </w:r>
      <w:proofErr w:type="spellEnd"/>
      <w:r w:rsidR="0038493C" w:rsidRPr="00DA2621">
        <w:rPr>
          <w:color w:val="auto"/>
          <w:sz w:val="28"/>
          <w:szCs w:val="28"/>
        </w:rPr>
        <w:t>.</w:t>
      </w:r>
    </w:p>
    <w:p w:rsidR="00B12EFE" w:rsidRPr="00DA2621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DA2621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A2621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DA2621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DA2621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DA2621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Численность работающих – 8 чел.</w:t>
      </w:r>
    </w:p>
    <w:p w:rsidR="00191BA7" w:rsidRPr="00DA2621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DA2621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DA2621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DA2621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DA2621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DA2621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DA2621">
        <w:rPr>
          <w:color w:val="auto"/>
          <w:sz w:val="28"/>
          <w:szCs w:val="28"/>
        </w:rPr>
        <w:t xml:space="preserve">по состоянию на </w:t>
      </w:r>
      <w:r w:rsidR="00F41186" w:rsidRPr="00DA2621">
        <w:rPr>
          <w:color w:val="auto"/>
          <w:sz w:val="28"/>
          <w:szCs w:val="28"/>
        </w:rPr>
        <w:t>01</w:t>
      </w:r>
      <w:r w:rsidR="0002053C" w:rsidRPr="00DA2621">
        <w:rPr>
          <w:color w:val="auto"/>
          <w:sz w:val="28"/>
          <w:szCs w:val="28"/>
        </w:rPr>
        <w:t>.</w:t>
      </w:r>
      <w:r w:rsidR="00CD72B8" w:rsidRPr="00DA2621">
        <w:rPr>
          <w:color w:val="auto"/>
          <w:sz w:val="28"/>
          <w:szCs w:val="28"/>
        </w:rPr>
        <w:t>03</w:t>
      </w:r>
      <w:r w:rsidR="006B3EC6" w:rsidRPr="00DA2621">
        <w:rPr>
          <w:color w:val="auto"/>
          <w:sz w:val="28"/>
          <w:szCs w:val="28"/>
        </w:rPr>
        <w:t>.</w:t>
      </w:r>
      <w:r w:rsidR="00D67691" w:rsidRPr="00DA2621">
        <w:rPr>
          <w:color w:val="auto"/>
          <w:sz w:val="28"/>
          <w:szCs w:val="28"/>
        </w:rPr>
        <w:t>2022</w:t>
      </w:r>
      <w:r w:rsidR="0002053C" w:rsidRPr="00DA2621">
        <w:rPr>
          <w:color w:val="auto"/>
          <w:sz w:val="28"/>
          <w:szCs w:val="28"/>
        </w:rPr>
        <w:t xml:space="preserve">г. </w:t>
      </w:r>
      <w:r w:rsidRPr="00DA2621">
        <w:rPr>
          <w:color w:val="auto"/>
          <w:sz w:val="28"/>
          <w:szCs w:val="28"/>
        </w:rPr>
        <w:t xml:space="preserve">приводятся в </w:t>
      </w:r>
      <w:r w:rsidRPr="00DA2621">
        <w:rPr>
          <w:b/>
          <w:i/>
          <w:color w:val="auto"/>
          <w:sz w:val="28"/>
          <w:szCs w:val="28"/>
        </w:rPr>
        <w:t>Приложении №</w:t>
      </w:r>
      <w:r w:rsidR="00133CC1" w:rsidRPr="00DA2621">
        <w:rPr>
          <w:b/>
          <w:i/>
          <w:color w:val="auto"/>
          <w:sz w:val="28"/>
          <w:szCs w:val="28"/>
        </w:rPr>
        <w:t>2</w:t>
      </w:r>
      <w:r w:rsidR="007B5A68" w:rsidRPr="00DA2621">
        <w:rPr>
          <w:b/>
          <w:i/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к настоящему отчету.</w:t>
      </w:r>
    </w:p>
    <w:p w:rsidR="00CA6744" w:rsidRPr="00DA2621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DA2621">
        <w:rPr>
          <w:color w:val="auto"/>
          <w:sz w:val="28"/>
          <w:szCs w:val="28"/>
        </w:rPr>
        <w:t>01</w:t>
      </w:r>
      <w:r w:rsidRPr="00DA2621">
        <w:rPr>
          <w:color w:val="auto"/>
          <w:sz w:val="28"/>
          <w:szCs w:val="28"/>
        </w:rPr>
        <w:t>.</w:t>
      </w:r>
      <w:r w:rsidR="00D67691" w:rsidRPr="00DA2621">
        <w:rPr>
          <w:color w:val="auto"/>
          <w:sz w:val="28"/>
          <w:szCs w:val="28"/>
        </w:rPr>
        <w:t>0</w:t>
      </w:r>
      <w:r w:rsidR="00CD72B8" w:rsidRPr="00DA2621">
        <w:rPr>
          <w:color w:val="auto"/>
          <w:sz w:val="28"/>
          <w:szCs w:val="28"/>
        </w:rPr>
        <w:t>3</w:t>
      </w:r>
      <w:r w:rsidR="00D67691" w:rsidRPr="00DA2621">
        <w:rPr>
          <w:color w:val="auto"/>
          <w:sz w:val="28"/>
          <w:szCs w:val="28"/>
        </w:rPr>
        <w:t>.2022</w:t>
      </w:r>
      <w:r w:rsidR="008E38D6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г. приводятся в </w:t>
      </w:r>
      <w:r w:rsidRPr="00DA2621">
        <w:rPr>
          <w:b/>
          <w:i/>
          <w:color w:val="auto"/>
          <w:sz w:val="28"/>
          <w:szCs w:val="28"/>
        </w:rPr>
        <w:t>Приложении №</w:t>
      </w:r>
      <w:r w:rsidR="00133CC1" w:rsidRPr="00DA2621">
        <w:rPr>
          <w:b/>
          <w:i/>
          <w:color w:val="auto"/>
          <w:sz w:val="28"/>
          <w:szCs w:val="28"/>
        </w:rPr>
        <w:t>3</w:t>
      </w:r>
      <w:r w:rsidR="004553F9" w:rsidRPr="00DA2621">
        <w:rPr>
          <w:b/>
          <w:i/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>к настоящему отчету.</w:t>
      </w:r>
    </w:p>
    <w:p w:rsidR="00D050E0" w:rsidRPr="00DA2621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DA2621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DA2621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DA2621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DA2621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DA2621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DA2621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DA2621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DA262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DA2621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A2621" w:rsidRDefault="00653593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A2621" w:rsidRDefault="00E45704" w:rsidP="00BA59AA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342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A2621" w:rsidRDefault="00C74789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85,2</w:t>
            </w:r>
          </w:p>
        </w:tc>
      </w:tr>
      <w:tr w:rsidR="002A0047" w:rsidRPr="00DA2621" w:rsidTr="002A0047">
        <w:tc>
          <w:tcPr>
            <w:tcW w:w="739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A2621" w:rsidRDefault="002B2979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7</w:t>
            </w:r>
            <w:r w:rsidR="00653593" w:rsidRPr="00DA2621">
              <w:rPr>
                <w:sz w:val="28"/>
                <w:szCs w:val="28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A2621" w:rsidRDefault="003A3FCF" w:rsidP="00BA59AA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45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A2621" w:rsidRDefault="00C74789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70,3</w:t>
            </w:r>
          </w:p>
        </w:tc>
      </w:tr>
      <w:tr w:rsidR="002A0047" w:rsidRPr="00DA2621" w:rsidTr="002A0047">
        <w:tc>
          <w:tcPr>
            <w:tcW w:w="739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A2621" w:rsidRDefault="00273962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415</w:t>
            </w:r>
            <w:r w:rsidR="00F44254" w:rsidRPr="00DA2621">
              <w:rPr>
                <w:sz w:val="28"/>
                <w:szCs w:val="28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A2621" w:rsidRDefault="00E45704" w:rsidP="00BA59AA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2</w:t>
            </w:r>
            <w:r w:rsidR="00E05935" w:rsidRPr="00DA2621">
              <w:rPr>
                <w:sz w:val="28"/>
                <w:szCs w:val="28"/>
              </w:rPr>
              <w:t>98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A2621" w:rsidRDefault="00E45704" w:rsidP="000830FC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94</w:t>
            </w:r>
            <w:r w:rsidR="00C74789" w:rsidRPr="00DA2621">
              <w:rPr>
                <w:sz w:val="28"/>
                <w:szCs w:val="28"/>
              </w:rPr>
              <w:t>,</w:t>
            </w:r>
            <w:r w:rsidR="00E05935" w:rsidRPr="00DA2621">
              <w:rPr>
                <w:sz w:val="28"/>
                <w:szCs w:val="28"/>
              </w:rPr>
              <w:t>9</w:t>
            </w:r>
          </w:p>
        </w:tc>
      </w:tr>
      <w:tr w:rsidR="002A0047" w:rsidRPr="00DA2621" w:rsidTr="002A0047">
        <w:tc>
          <w:tcPr>
            <w:tcW w:w="739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A2621" w:rsidRDefault="002A0047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A2621" w:rsidRDefault="002A0047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A2621" w:rsidRDefault="002A0047" w:rsidP="002A0047">
            <w:pPr>
              <w:jc w:val="center"/>
              <w:rPr>
                <w:sz w:val="28"/>
                <w:szCs w:val="28"/>
              </w:rPr>
            </w:pPr>
          </w:p>
        </w:tc>
      </w:tr>
      <w:tr w:rsidR="002A0047" w:rsidRPr="00DA2621" w:rsidTr="002A0047">
        <w:tc>
          <w:tcPr>
            <w:tcW w:w="739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A2621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A2621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A2621" w:rsidRDefault="00B317D3" w:rsidP="002A0047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375,3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A2621" w:rsidRDefault="00B317D3" w:rsidP="000B6BC0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249,9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DA2621" w:rsidRDefault="00C74789" w:rsidP="007A119F">
            <w:pPr>
              <w:jc w:val="center"/>
              <w:rPr>
                <w:sz w:val="28"/>
                <w:szCs w:val="28"/>
              </w:rPr>
            </w:pPr>
            <w:r w:rsidRPr="00DA2621">
              <w:rPr>
                <w:sz w:val="28"/>
                <w:szCs w:val="28"/>
              </w:rPr>
              <w:t>86,9</w:t>
            </w:r>
          </w:p>
        </w:tc>
      </w:tr>
    </w:tbl>
    <w:p w:rsidR="00A906DC" w:rsidRPr="00DA2621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DA2621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ab/>
      </w:r>
      <w:r w:rsidR="00067911" w:rsidRPr="00DA2621">
        <w:rPr>
          <w:color w:val="auto"/>
          <w:sz w:val="28"/>
          <w:szCs w:val="28"/>
          <w:vertAlign w:val="superscript"/>
        </w:rPr>
        <w:t>*</w:t>
      </w:r>
      <w:r w:rsidR="00067911" w:rsidRPr="00DA2621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DA2621">
        <w:rPr>
          <w:color w:val="auto"/>
          <w:sz w:val="28"/>
          <w:szCs w:val="28"/>
        </w:rPr>
        <w:t>Беркат</w:t>
      </w:r>
      <w:proofErr w:type="spellEnd"/>
      <w:r w:rsidR="00067911" w:rsidRPr="00DA2621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DA2621">
        <w:rPr>
          <w:color w:val="auto"/>
          <w:sz w:val="28"/>
          <w:szCs w:val="28"/>
        </w:rPr>
        <w:t xml:space="preserve">       </w:t>
      </w:r>
      <w:r w:rsidR="00067911" w:rsidRPr="00DA2621">
        <w:rPr>
          <w:color w:val="auto"/>
          <w:sz w:val="28"/>
          <w:szCs w:val="28"/>
        </w:rPr>
        <w:t>№ 33-р предприятия н</w:t>
      </w:r>
      <w:r w:rsidR="008E5599" w:rsidRPr="00DA2621">
        <w:rPr>
          <w:color w:val="auto"/>
          <w:sz w:val="28"/>
          <w:szCs w:val="28"/>
        </w:rPr>
        <w:t>аходятся на стадии ликвидации).</w:t>
      </w:r>
    </w:p>
    <w:p w:rsidR="00585F39" w:rsidRPr="00DA2621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DA2621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</w:rPr>
        <w:tab/>
      </w:r>
      <w:r w:rsidR="007C013E" w:rsidRPr="00DA2621">
        <w:rPr>
          <w:color w:val="auto"/>
          <w:sz w:val="28"/>
          <w:szCs w:val="28"/>
          <w:u w:val="single"/>
        </w:rPr>
        <w:t>10.</w:t>
      </w:r>
      <w:r w:rsidR="007B2946" w:rsidRPr="00DA2621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DA2621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ab/>
      </w:r>
      <w:r w:rsidR="007B2946" w:rsidRPr="00DA2621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DA2621">
        <w:rPr>
          <w:color w:val="auto"/>
          <w:sz w:val="28"/>
          <w:szCs w:val="28"/>
        </w:rPr>
        <w:t>на</w:t>
      </w:r>
      <w:r w:rsidR="000A3EBA" w:rsidRPr="00DA2621">
        <w:rPr>
          <w:color w:val="auto"/>
          <w:sz w:val="28"/>
          <w:szCs w:val="28"/>
        </w:rPr>
        <w:t xml:space="preserve"> </w:t>
      </w:r>
      <w:r w:rsidR="00D57F87" w:rsidRPr="00DA2621">
        <w:rPr>
          <w:color w:val="auto"/>
          <w:sz w:val="28"/>
          <w:szCs w:val="28"/>
        </w:rPr>
        <w:t>01</w:t>
      </w:r>
      <w:r w:rsidR="00CB2A7A" w:rsidRPr="00DA2621">
        <w:rPr>
          <w:color w:val="auto"/>
          <w:sz w:val="28"/>
          <w:szCs w:val="28"/>
        </w:rPr>
        <w:t>.</w:t>
      </w:r>
      <w:r w:rsidR="00D67691" w:rsidRPr="00DA2621">
        <w:rPr>
          <w:color w:val="auto"/>
          <w:sz w:val="28"/>
          <w:szCs w:val="28"/>
        </w:rPr>
        <w:t>0</w:t>
      </w:r>
      <w:r w:rsidR="00CD72B8" w:rsidRPr="00DA2621">
        <w:rPr>
          <w:color w:val="auto"/>
          <w:sz w:val="28"/>
          <w:szCs w:val="28"/>
        </w:rPr>
        <w:t>3</w:t>
      </w:r>
      <w:r w:rsidR="00CB2A7A" w:rsidRPr="00DA2621">
        <w:rPr>
          <w:color w:val="auto"/>
          <w:sz w:val="28"/>
          <w:szCs w:val="28"/>
        </w:rPr>
        <w:t>.</w:t>
      </w:r>
      <w:r w:rsidR="00D67691" w:rsidRPr="00DA2621">
        <w:rPr>
          <w:color w:val="auto"/>
          <w:sz w:val="28"/>
          <w:szCs w:val="28"/>
        </w:rPr>
        <w:t>2022</w:t>
      </w:r>
      <w:r w:rsidR="008C13B1" w:rsidRPr="00DA2621">
        <w:rPr>
          <w:color w:val="auto"/>
          <w:sz w:val="28"/>
          <w:szCs w:val="28"/>
        </w:rPr>
        <w:t xml:space="preserve"> г</w:t>
      </w:r>
      <w:r w:rsidR="007D7967" w:rsidRPr="00DA2621">
        <w:rPr>
          <w:color w:val="auto"/>
          <w:sz w:val="28"/>
          <w:szCs w:val="28"/>
        </w:rPr>
        <w:t>.</w:t>
      </w:r>
      <w:r w:rsidR="007B2946" w:rsidRPr="00DA2621">
        <w:rPr>
          <w:color w:val="auto"/>
          <w:sz w:val="28"/>
          <w:szCs w:val="28"/>
        </w:rPr>
        <w:t xml:space="preserve"> приведены в </w:t>
      </w:r>
      <w:r w:rsidR="007B2946" w:rsidRPr="00DA2621">
        <w:rPr>
          <w:b/>
          <w:i/>
          <w:color w:val="auto"/>
          <w:sz w:val="28"/>
          <w:szCs w:val="28"/>
        </w:rPr>
        <w:t>Приложении №</w:t>
      </w:r>
      <w:r w:rsidR="00133CC1" w:rsidRPr="00DA2621">
        <w:rPr>
          <w:b/>
          <w:i/>
          <w:color w:val="auto"/>
          <w:sz w:val="28"/>
          <w:szCs w:val="28"/>
        </w:rPr>
        <w:t>4</w:t>
      </w:r>
      <w:r w:rsidR="00220B25" w:rsidRPr="00DA2621">
        <w:rPr>
          <w:b/>
          <w:i/>
          <w:color w:val="auto"/>
          <w:sz w:val="28"/>
          <w:szCs w:val="28"/>
        </w:rPr>
        <w:t>.</w:t>
      </w:r>
    </w:p>
    <w:p w:rsidR="00220B25" w:rsidRPr="00DA2621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DA2621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11.</w:t>
      </w:r>
      <w:r w:rsidR="007B2946" w:rsidRPr="00DA2621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DA2621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Р</w:t>
      </w:r>
      <w:r w:rsidR="007B2946" w:rsidRPr="00DA2621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DA2621">
        <w:rPr>
          <w:b/>
          <w:i/>
          <w:color w:val="auto"/>
          <w:sz w:val="28"/>
          <w:szCs w:val="28"/>
        </w:rPr>
        <w:t>Приложении №</w:t>
      </w:r>
      <w:r w:rsidR="00133CC1" w:rsidRPr="00DA2621">
        <w:rPr>
          <w:b/>
          <w:i/>
          <w:color w:val="auto"/>
          <w:sz w:val="28"/>
          <w:szCs w:val="28"/>
        </w:rPr>
        <w:t>2</w:t>
      </w:r>
      <w:r w:rsidR="00220B25" w:rsidRPr="00DA2621">
        <w:rPr>
          <w:b/>
          <w:i/>
          <w:color w:val="auto"/>
          <w:sz w:val="28"/>
          <w:szCs w:val="28"/>
        </w:rPr>
        <w:t>.</w:t>
      </w:r>
    </w:p>
    <w:p w:rsidR="00220B25" w:rsidRPr="00DA2621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DA2621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12</w:t>
      </w:r>
      <w:r w:rsidR="007B2946" w:rsidRPr="00DA2621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DA2621">
        <w:rPr>
          <w:color w:val="auto"/>
          <w:sz w:val="28"/>
          <w:szCs w:val="28"/>
          <w:u w:val="single"/>
        </w:rPr>
        <w:t>удования</w:t>
      </w:r>
    </w:p>
    <w:p w:rsidR="00177843" w:rsidRPr="00DA2621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12</w:t>
      </w:r>
      <w:r w:rsidR="007B2946" w:rsidRPr="00DA2621">
        <w:rPr>
          <w:color w:val="auto"/>
          <w:sz w:val="28"/>
          <w:szCs w:val="28"/>
        </w:rPr>
        <w:t xml:space="preserve">.1. </w:t>
      </w:r>
      <w:proofErr w:type="gramStart"/>
      <w:r w:rsidR="00177843" w:rsidRPr="00DA2621">
        <w:rPr>
          <w:color w:val="auto"/>
          <w:sz w:val="28"/>
          <w:szCs w:val="28"/>
        </w:rPr>
        <w:t>Мероприяти</w:t>
      </w:r>
      <w:r w:rsidR="00F17F5F" w:rsidRPr="00DA2621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DA2621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DA2621">
        <w:rPr>
          <w:color w:val="auto"/>
          <w:sz w:val="28"/>
          <w:szCs w:val="28"/>
        </w:rPr>
        <w:t>с</w:t>
      </w:r>
      <w:r w:rsidR="00177843" w:rsidRPr="00DA2621">
        <w:rPr>
          <w:color w:val="auto"/>
          <w:sz w:val="28"/>
          <w:szCs w:val="28"/>
        </w:rPr>
        <w:t xml:space="preserve"> 2014 год</w:t>
      </w:r>
      <w:r w:rsidR="00040153" w:rsidRPr="00DA2621">
        <w:rPr>
          <w:color w:val="auto"/>
          <w:sz w:val="28"/>
          <w:szCs w:val="28"/>
        </w:rPr>
        <w:t>а</w:t>
      </w:r>
      <w:r w:rsidR="00177843" w:rsidRPr="00DA2621">
        <w:rPr>
          <w:color w:val="auto"/>
          <w:sz w:val="28"/>
          <w:szCs w:val="28"/>
        </w:rPr>
        <w:t xml:space="preserve"> пров</w:t>
      </w:r>
      <w:r w:rsidR="00C664F2" w:rsidRPr="00DA2621">
        <w:rPr>
          <w:color w:val="auto"/>
          <w:sz w:val="28"/>
          <w:szCs w:val="28"/>
        </w:rPr>
        <w:t>одятся</w:t>
      </w:r>
      <w:r w:rsidR="00177843" w:rsidRPr="00DA2621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</w:t>
      </w:r>
      <w:r w:rsidR="00177843" w:rsidRPr="00DA2621">
        <w:rPr>
          <w:color w:val="auto"/>
          <w:sz w:val="28"/>
          <w:szCs w:val="28"/>
        </w:rPr>
        <w:lastRenderedPageBreak/>
        <w:t>энергоэффективности в Чеченской Республике» на 2014-202</w:t>
      </w:r>
      <w:r w:rsidR="00BD1294" w:rsidRPr="00DA2621">
        <w:rPr>
          <w:color w:val="auto"/>
          <w:sz w:val="28"/>
          <w:szCs w:val="28"/>
        </w:rPr>
        <w:t>3</w:t>
      </w:r>
      <w:r w:rsidR="00177843" w:rsidRPr="00DA2621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DA2621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DA2621">
        <w:rPr>
          <w:color w:val="auto"/>
          <w:sz w:val="28"/>
          <w:szCs w:val="28"/>
        </w:rPr>
        <w:t>энергетической эффективности,</w:t>
      </w:r>
      <w:r w:rsidRPr="00DA2621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DA2621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DA2621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DA2621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13</w:t>
      </w:r>
      <w:r w:rsidR="007B2946" w:rsidRPr="00DA2621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DA2621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DA2621">
        <w:rPr>
          <w:color w:val="auto"/>
          <w:sz w:val="28"/>
          <w:szCs w:val="28"/>
        </w:rPr>
        <w:t xml:space="preserve">по состоянию на </w:t>
      </w:r>
      <w:r w:rsidR="00993D21" w:rsidRPr="00DA2621">
        <w:rPr>
          <w:color w:val="auto"/>
          <w:sz w:val="28"/>
          <w:szCs w:val="28"/>
        </w:rPr>
        <w:t>01</w:t>
      </w:r>
      <w:r w:rsidR="009D01FC" w:rsidRPr="00DA2621">
        <w:rPr>
          <w:color w:val="auto"/>
          <w:sz w:val="28"/>
          <w:szCs w:val="28"/>
        </w:rPr>
        <w:t>.</w:t>
      </w:r>
      <w:r w:rsidR="007B664B" w:rsidRPr="00DA2621">
        <w:rPr>
          <w:color w:val="auto"/>
          <w:sz w:val="28"/>
          <w:szCs w:val="28"/>
        </w:rPr>
        <w:t>0</w:t>
      </w:r>
      <w:r w:rsidR="006138FB" w:rsidRPr="00DA2621">
        <w:rPr>
          <w:color w:val="auto"/>
          <w:sz w:val="28"/>
          <w:szCs w:val="28"/>
        </w:rPr>
        <w:t>3</w:t>
      </w:r>
      <w:r w:rsidR="007B664B" w:rsidRPr="00DA2621">
        <w:rPr>
          <w:color w:val="auto"/>
          <w:sz w:val="28"/>
          <w:szCs w:val="28"/>
        </w:rPr>
        <w:t>.2022</w:t>
      </w:r>
      <w:r w:rsidR="009D01FC" w:rsidRPr="00DA2621">
        <w:rPr>
          <w:color w:val="auto"/>
          <w:sz w:val="28"/>
          <w:szCs w:val="28"/>
        </w:rPr>
        <w:t xml:space="preserve"> г.</w:t>
      </w:r>
      <w:r w:rsidR="008E38D6" w:rsidRPr="00DA2621">
        <w:rPr>
          <w:color w:val="auto"/>
          <w:sz w:val="28"/>
          <w:szCs w:val="28"/>
        </w:rPr>
        <w:t xml:space="preserve"> </w:t>
      </w:r>
      <w:r w:rsidRPr="00DA2621">
        <w:rPr>
          <w:color w:val="auto"/>
          <w:sz w:val="28"/>
          <w:szCs w:val="28"/>
        </w:rPr>
        <w:t xml:space="preserve">приводится в </w:t>
      </w:r>
      <w:r w:rsidRPr="00DA2621">
        <w:rPr>
          <w:b/>
          <w:i/>
          <w:color w:val="auto"/>
          <w:sz w:val="28"/>
          <w:szCs w:val="28"/>
        </w:rPr>
        <w:t>Приложении №</w:t>
      </w:r>
      <w:r w:rsidR="00133CC1" w:rsidRPr="00DA2621">
        <w:rPr>
          <w:b/>
          <w:i/>
          <w:color w:val="auto"/>
          <w:sz w:val="28"/>
          <w:szCs w:val="28"/>
        </w:rPr>
        <w:t>2</w:t>
      </w:r>
      <w:r w:rsidR="00220B25" w:rsidRPr="00DA2621">
        <w:rPr>
          <w:b/>
          <w:i/>
          <w:color w:val="auto"/>
          <w:sz w:val="28"/>
          <w:szCs w:val="28"/>
        </w:rPr>
        <w:t>.</w:t>
      </w:r>
    </w:p>
    <w:p w:rsidR="00A60AA2" w:rsidRPr="00DA2621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DA2621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A2621">
        <w:rPr>
          <w:color w:val="auto"/>
          <w:sz w:val="28"/>
          <w:szCs w:val="28"/>
          <w:u w:val="single"/>
        </w:rPr>
        <w:t>14</w:t>
      </w:r>
      <w:r w:rsidR="00C86E8A" w:rsidRPr="00DA2621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DA2621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A2621">
        <w:rPr>
          <w:color w:val="auto"/>
          <w:sz w:val="28"/>
          <w:szCs w:val="28"/>
        </w:rPr>
        <w:t>В</w:t>
      </w:r>
      <w:r w:rsidR="00A60AA2" w:rsidRPr="00DA2621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DA2621">
        <w:rPr>
          <w:color w:val="auto"/>
          <w:sz w:val="28"/>
          <w:szCs w:val="28"/>
        </w:rPr>
        <w:t>мы АО «</w:t>
      </w:r>
      <w:proofErr w:type="spellStart"/>
      <w:r w:rsidR="002C0250" w:rsidRPr="00DA2621">
        <w:rPr>
          <w:color w:val="auto"/>
          <w:sz w:val="28"/>
          <w:szCs w:val="28"/>
        </w:rPr>
        <w:t>Чеченэнерго</w:t>
      </w:r>
      <w:proofErr w:type="spellEnd"/>
      <w:r w:rsidR="002C0250" w:rsidRPr="00DA2621">
        <w:rPr>
          <w:color w:val="auto"/>
          <w:sz w:val="28"/>
          <w:szCs w:val="28"/>
        </w:rPr>
        <w:t xml:space="preserve">» </w:t>
      </w:r>
      <w:r w:rsidR="00197BD8" w:rsidRPr="00DA2621">
        <w:rPr>
          <w:color w:val="auto"/>
          <w:sz w:val="28"/>
          <w:szCs w:val="28"/>
        </w:rPr>
        <w:t>с начала 2022</w:t>
      </w:r>
      <w:r w:rsidRPr="00DA2621">
        <w:rPr>
          <w:color w:val="auto"/>
          <w:sz w:val="28"/>
          <w:szCs w:val="28"/>
        </w:rPr>
        <w:t xml:space="preserve"> года </w:t>
      </w:r>
      <w:r w:rsidR="002C0250" w:rsidRPr="00DA2621">
        <w:rPr>
          <w:color w:val="auto"/>
          <w:sz w:val="28"/>
          <w:szCs w:val="28"/>
        </w:rPr>
        <w:t>осуществлены к</w:t>
      </w:r>
      <w:r w:rsidR="004760BD" w:rsidRPr="00DA2621">
        <w:rPr>
          <w:color w:val="auto"/>
          <w:sz w:val="28"/>
          <w:szCs w:val="28"/>
        </w:rPr>
        <w:t xml:space="preserve">апитальные вложения на сумму </w:t>
      </w:r>
      <w:r w:rsidR="003A3FCF" w:rsidRPr="00DA2621">
        <w:rPr>
          <w:color w:val="auto"/>
          <w:sz w:val="28"/>
          <w:szCs w:val="28"/>
        </w:rPr>
        <w:t>61 297,64</w:t>
      </w:r>
      <w:r w:rsidR="00197BD8" w:rsidRPr="00DA2621">
        <w:rPr>
          <w:color w:val="auto"/>
          <w:sz w:val="28"/>
          <w:szCs w:val="28"/>
        </w:rPr>
        <w:t xml:space="preserve"> </w:t>
      </w:r>
      <w:r w:rsidR="00C71B19" w:rsidRPr="00DA2621">
        <w:rPr>
          <w:color w:val="auto"/>
          <w:sz w:val="28"/>
          <w:szCs w:val="28"/>
        </w:rPr>
        <w:t>млн.</w:t>
      </w:r>
      <w:r w:rsidR="006136EB" w:rsidRPr="00DA2621">
        <w:rPr>
          <w:color w:val="auto"/>
          <w:sz w:val="28"/>
          <w:szCs w:val="28"/>
        </w:rPr>
        <w:t xml:space="preserve"> </w:t>
      </w:r>
      <w:r w:rsidR="00C71B19" w:rsidRPr="00DA2621">
        <w:rPr>
          <w:color w:val="auto"/>
          <w:sz w:val="28"/>
          <w:szCs w:val="28"/>
        </w:rPr>
        <w:t>руб.</w:t>
      </w:r>
      <w:bookmarkStart w:id="0" w:name="_GoBack"/>
      <w:bookmarkEnd w:id="0"/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E2" w:rsidRDefault="003633E2" w:rsidP="005758F3">
      <w:r>
        <w:separator/>
      </w:r>
    </w:p>
  </w:endnote>
  <w:endnote w:type="continuationSeparator" w:id="0">
    <w:p w:rsidR="003633E2" w:rsidRDefault="003633E2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E2" w:rsidRDefault="003633E2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6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E2" w:rsidRDefault="003633E2" w:rsidP="005758F3">
      <w:r>
        <w:separator/>
      </w:r>
    </w:p>
  </w:footnote>
  <w:footnote w:type="continuationSeparator" w:id="0">
    <w:p w:rsidR="003633E2" w:rsidRDefault="003633E2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A1E"/>
    <w:rsid w:val="00081A8A"/>
    <w:rsid w:val="000823CA"/>
    <w:rsid w:val="00082B18"/>
    <w:rsid w:val="000830FC"/>
    <w:rsid w:val="0008384D"/>
    <w:rsid w:val="00083978"/>
    <w:rsid w:val="00083B52"/>
    <w:rsid w:val="000840F0"/>
    <w:rsid w:val="000843C8"/>
    <w:rsid w:val="0008443A"/>
    <w:rsid w:val="0008458E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0DAE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17"/>
    <w:rsid w:val="00273B62"/>
    <w:rsid w:val="00273BAF"/>
    <w:rsid w:val="00273DBD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439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1853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139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E7"/>
    <w:rsid w:val="004D5620"/>
    <w:rsid w:val="004D6080"/>
    <w:rsid w:val="004D6154"/>
    <w:rsid w:val="004D65A2"/>
    <w:rsid w:val="004D7086"/>
    <w:rsid w:val="004D75C8"/>
    <w:rsid w:val="004D770D"/>
    <w:rsid w:val="004D7886"/>
    <w:rsid w:val="004D78F3"/>
    <w:rsid w:val="004D7911"/>
    <w:rsid w:val="004E0000"/>
    <w:rsid w:val="004E0318"/>
    <w:rsid w:val="004E058C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10D"/>
    <w:rsid w:val="005139F0"/>
    <w:rsid w:val="00513A28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07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B67"/>
    <w:rsid w:val="00580F7D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94A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3B2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601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6DB"/>
    <w:rsid w:val="00B808D0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580"/>
    <w:rsid w:val="00BD7C78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9C5"/>
    <w:rsid w:val="00E22AA1"/>
    <w:rsid w:val="00E23DAF"/>
    <w:rsid w:val="00E23F4F"/>
    <w:rsid w:val="00E24059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A5A"/>
    <w:rsid w:val="00ED4CF3"/>
    <w:rsid w:val="00ED5AC5"/>
    <w:rsid w:val="00ED5C62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D6D-3EEE-4BB2-ADFD-3CD6879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7608</TotalTime>
  <Pages>24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1750</cp:revision>
  <cp:lastPrinted>2022-03-10T12:11:00Z</cp:lastPrinted>
  <dcterms:created xsi:type="dcterms:W3CDTF">2021-01-20T08:57:00Z</dcterms:created>
  <dcterms:modified xsi:type="dcterms:W3CDTF">2022-03-31T09:29:00Z</dcterms:modified>
</cp:coreProperties>
</file>