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166" w:rsidRPr="00E55DA8" w:rsidRDefault="00090980" w:rsidP="000A6DB3">
      <w:pPr>
        <w:ind w:left="567"/>
        <w:jc w:val="right"/>
        <w:rPr>
          <w:color w:val="000000" w:themeColor="text1"/>
        </w:rPr>
      </w:pPr>
      <w:r w:rsidRPr="00E55DA8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58240" behindDoc="1" locked="0" layoutInCell="1" allowOverlap="1" wp14:anchorId="43F52C8A" wp14:editId="2FBA7609">
            <wp:simplePos x="0" y="0"/>
            <wp:positionH relativeFrom="column">
              <wp:posOffset>2562225</wp:posOffset>
            </wp:positionH>
            <wp:positionV relativeFrom="paragraph">
              <wp:posOffset>-49530</wp:posOffset>
            </wp:positionV>
            <wp:extent cx="742950" cy="823595"/>
            <wp:effectExtent l="0" t="0" r="0" b="0"/>
            <wp:wrapNone/>
            <wp:docPr id="1" name="Рисунок 1" descr="gerb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20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23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03E" w:rsidRPr="00E55DA8" w:rsidRDefault="00AF203E">
      <w:pPr>
        <w:rPr>
          <w:color w:val="000000" w:themeColor="text1"/>
        </w:rPr>
      </w:pPr>
    </w:p>
    <w:p w:rsidR="00AF203E" w:rsidRPr="00E55DA8" w:rsidRDefault="00AF203E">
      <w:pPr>
        <w:rPr>
          <w:color w:val="000000" w:themeColor="text1"/>
        </w:rPr>
      </w:pPr>
    </w:p>
    <w:p w:rsidR="00F66E4D" w:rsidRPr="00E55DA8" w:rsidRDefault="00F66E4D" w:rsidP="00AF203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AF203E" w:rsidRPr="00E55DA8" w:rsidRDefault="00AF203E" w:rsidP="00AF203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E55DA8">
        <w:rPr>
          <w:rFonts w:ascii="Times New Roman" w:hAnsi="Times New Roman" w:cs="Times New Roman"/>
          <w:b/>
          <w:color w:val="000000" w:themeColor="text1"/>
          <w:sz w:val="28"/>
        </w:rPr>
        <w:t xml:space="preserve">МИНИСТЕРСТВО ПРОМЫШЛЕННОСТИ И ЭНЕРГЕТИКИ </w:t>
      </w:r>
    </w:p>
    <w:p w:rsidR="00AF203E" w:rsidRPr="00E55DA8" w:rsidRDefault="00AF203E" w:rsidP="00AF203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E55DA8">
        <w:rPr>
          <w:rFonts w:ascii="Times New Roman" w:hAnsi="Times New Roman" w:cs="Times New Roman"/>
          <w:b/>
          <w:color w:val="000000" w:themeColor="text1"/>
          <w:sz w:val="28"/>
        </w:rPr>
        <w:t>ЧЕЧЕНСКОЙ РЕСПУБЛИКИ</w:t>
      </w:r>
    </w:p>
    <w:p w:rsidR="00AF203E" w:rsidRPr="00E55DA8" w:rsidRDefault="00AF203E" w:rsidP="00AF203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8"/>
        </w:rPr>
      </w:pPr>
    </w:p>
    <w:p w:rsidR="00AF203E" w:rsidRPr="00E55DA8" w:rsidRDefault="00AF203E" w:rsidP="00AF203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E55DA8">
        <w:rPr>
          <w:rFonts w:ascii="Times New Roman" w:hAnsi="Times New Roman" w:cs="Times New Roman"/>
          <w:b/>
          <w:color w:val="000000" w:themeColor="text1"/>
          <w:sz w:val="28"/>
        </w:rPr>
        <w:t>НОХЧИЙН РЕСПУБЛИКИН ПРОМЫШЛЕННОСТАН А, ЭНЕРГЕТИКАН А МИНИСТЕРСТВО</w:t>
      </w:r>
    </w:p>
    <w:p w:rsidR="00AF203E" w:rsidRPr="00E55DA8" w:rsidRDefault="00AF203E" w:rsidP="00AF203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AF203E" w:rsidRPr="00E55DA8" w:rsidRDefault="00AF203E" w:rsidP="007F41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E55DA8">
        <w:rPr>
          <w:rFonts w:ascii="Times New Roman" w:hAnsi="Times New Roman" w:cs="Times New Roman"/>
          <w:b/>
          <w:color w:val="000000" w:themeColor="text1"/>
          <w:sz w:val="28"/>
        </w:rPr>
        <w:t>ПРИКАЗ</w:t>
      </w:r>
    </w:p>
    <w:p w:rsidR="006B52DA" w:rsidRPr="00E55DA8" w:rsidRDefault="006B52DA" w:rsidP="00AF203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AF203E" w:rsidRPr="00E55DA8" w:rsidRDefault="00AF203E" w:rsidP="000A6DB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 w:rsidRPr="00E55DA8">
        <w:rPr>
          <w:rFonts w:ascii="Times New Roman" w:hAnsi="Times New Roman" w:cs="Times New Roman"/>
          <w:color w:val="000000" w:themeColor="text1"/>
          <w:sz w:val="28"/>
        </w:rPr>
        <w:t>«__</w:t>
      </w:r>
      <w:r w:rsidR="00441C73" w:rsidRPr="00E55DA8">
        <w:rPr>
          <w:rFonts w:ascii="Times New Roman" w:hAnsi="Times New Roman" w:cs="Times New Roman"/>
          <w:color w:val="000000" w:themeColor="text1"/>
          <w:sz w:val="28"/>
        </w:rPr>
        <w:t>_</w:t>
      </w:r>
      <w:r w:rsidRPr="00E55DA8">
        <w:rPr>
          <w:rFonts w:ascii="Times New Roman" w:hAnsi="Times New Roman" w:cs="Times New Roman"/>
          <w:color w:val="000000" w:themeColor="text1"/>
          <w:sz w:val="28"/>
        </w:rPr>
        <w:t>» _____</w:t>
      </w:r>
      <w:r w:rsidR="007A56EE" w:rsidRPr="00E55DA8">
        <w:rPr>
          <w:rFonts w:ascii="Times New Roman" w:hAnsi="Times New Roman" w:cs="Times New Roman"/>
          <w:color w:val="000000" w:themeColor="text1"/>
          <w:sz w:val="28"/>
        </w:rPr>
        <w:t>__</w:t>
      </w:r>
      <w:r w:rsidR="004227DC" w:rsidRPr="00E55DA8">
        <w:rPr>
          <w:rFonts w:ascii="Times New Roman" w:hAnsi="Times New Roman" w:cs="Times New Roman"/>
          <w:color w:val="000000" w:themeColor="text1"/>
          <w:sz w:val="28"/>
        </w:rPr>
        <w:t>_ 2020</w:t>
      </w:r>
      <w:r w:rsidR="00866338" w:rsidRPr="00E55DA8">
        <w:rPr>
          <w:rFonts w:ascii="Times New Roman" w:hAnsi="Times New Roman" w:cs="Times New Roman"/>
          <w:color w:val="000000" w:themeColor="text1"/>
          <w:sz w:val="28"/>
        </w:rPr>
        <w:t xml:space="preserve"> г.              </w:t>
      </w:r>
      <w:r w:rsidR="00441C73" w:rsidRPr="00E55DA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4235CE" w:rsidRPr="00E55DA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441C73" w:rsidRPr="00E55DA8">
        <w:rPr>
          <w:rFonts w:ascii="Times New Roman" w:hAnsi="Times New Roman" w:cs="Times New Roman"/>
          <w:color w:val="000000" w:themeColor="text1"/>
          <w:sz w:val="28"/>
        </w:rPr>
        <w:t xml:space="preserve">             </w:t>
      </w:r>
      <w:r w:rsidRPr="00E55DA8">
        <w:rPr>
          <w:rFonts w:ascii="Times New Roman" w:hAnsi="Times New Roman" w:cs="Times New Roman"/>
          <w:color w:val="000000" w:themeColor="text1"/>
          <w:sz w:val="28"/>
        </w:rPr>
        <w:t xml:space="preserve">                   </w:t>
      </w:r>
      <w:r w:rsidR="000A6DB3" w:rsidRPr="00E55DA8">
        <w:rPr>
          <w:rFonts w:ascii="Times New Roman" w:hAnsi="Times New Roman" w:cs="Times New Roman"/>
          <w:color w:val="000000" w:themeColor="text1"/>
          <w:sz w:val="28"/>
        </w:rPr>
        <w:t xml:space="preserve">   </w:t>
      </w:r>
      <w:r w:rsidRPr="00E55DA8">
        <w:rPr>
          <w:rFonts w:ascii="Times New Roman" w:hAnsi="Times New Roman" w:cs="Times New Roman"/>
          <w:color w:val="000000" w:themeColor="text1"/>
          <w:sz w:val="28"/>
        </w:rPr>
        <w:t xml:space="preserve">     </w:t>
      </w:r>
      <w:r w:rsidR="000A6DB3" w:rsidRPr="00E55DA8">
        <w:rPr>
          <w:rFonts w:ascii="Times New Roman" w:hAnsi="Times New Roman" w:cs="Times New Roman"/>
          <w:color w:val="000000" w:themeColor="text1"/>
          <w:sz w:val="28"/>
        </w:rPr>
        <w:t xml:space="preserve">            </w:t>
      </w:r>
      <w:r w:rsidR="004235CE" w:rsidRPr="00E55DA8">
        <w:rPr>
          <w:rFonts w:ascii="Times New Roman" w:hAnsi="Times New Roman" w:cs="Times New Roman"/>
          <w:color w:val="000000" w:themeColor="text1"/>
          <w:sz w:val="28"/>
        </w:rPr>
        <w:tab/>
      </w:r>
      <w:r w:rsidRPr="00E55DA8">
        <w:rPr>
          <w:rFonts w:ascii="Times New Roman" w:hAnsi="Times New Roman" w:cs="Times New Roman"/>
          <w:color w:val="000000" w:themeColor="text1"/>
          <w:sz w:val="28"/>
        </w:rPr>
        <w:t>№_____</w:t>
      </w:r>
    </w:p>
    <w:p w:rsidR="00AF203E" w:rsidRPr="00E55DA8" w:rsidRDefault="000A6DB3" w:rsidP="000A6DB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E55DA8">
        <w:rPr>
          <w:rFonts w:ascii="Times New Roman" w:hAnsi="Times New Roman" w:cs="Times New Roman"/>
          <w:color w:val="000000" w:themeColor="text1"/>
          <w:sz w:val="28"/>
        </w:rPr>
        <w:t>Грозный</w:t>
      </w:r>
    </w:p>
    <w:p w:rsidR="000A6DB3" w:rsidRPr="00E55DA8" w:rsidRDefault="000A6DB3" w:rsidP="000A6DB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4227DC" w:rsidRPr="00E55DA8" w:rsidRDefault="004227DC" w:rsidP="000A6DB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540725" w:rsidRPr="00E55DA8" w:rsidRDefault="00C84ADF" w:rsidP="00540725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__DdeLink__132_812716584"/>
      <w:r w:rsidRPr="00E55DA8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 внесении изменений </w:t>
      </w:r>
    </w:p>
    <w:p w:rsidR="00C84ADF" w:rsidRPr="00E55DA8" w:rsidRDefault="00633531" w:rsidP="00C84ADF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55DA8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 </w:t>
      </w:r>
      <w:r w:rsidR="00C84ADF" w:rsidRPr="00E55DA8">
        <w:rPr>
          <w:rFonts w:ascii="Times New Roman" w:hAnsi="Times New Roman"/>
          <w:b/>
          <w:color w:val="000000" w:themeColor="text1"/>
          <w:sz w:val="24"/>
          <w:szCs w:val="24"/>
        </w:rPr>
        <w:t xml:space="preserve">Административный </w:t>
      </w:r>
    </w:p>
    <w:p w:rsidR="00C84ADF" w:rsidRPr="00E55DA8" w:rsidRDefault="00C84ADF" w:rsidP="00C84ADF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55DA8">
        <w:rPr>
          <w:rFonts w:ascii="Times New Roman" w:hAnsi="Times New Roman"/>
          <w:b/>
          <w:color w:val="000000" w:themeColor="text1"/>
          <w:sz w:val="24"/>
          <w:szCs w:val="24"/>
        </w:rPr>
        <w:t>регламент</w:t>
      </w:r>
      <w:r w:rsidRPr="00E55DA8">
        <w:rPr>
          <w:rFonts w:ascii="Times New Roman" w:hAnsi="Times New Roman"/>
          <w:b/>
          <w:color w:val="000000" w:themeColor="text1"/>
          <w:sz w:val="28"/>
        </w:rPr>
        <w:t xml:space="preserve"> </w:t>
      </w:r>
      <w:r w:rsidRPr="00E55DA8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осуществления </w:t>
      </w:r>
    </w:p>
    <w:p w:rsidR="00C84ADF" w:rsidRPr="00E55DA8" w:rsidRDefault="00C84ADF" w:rsidP="00C84ADF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55DA8">
        <w:rPr>
          <w:rFonts w:ascii="Times New Roman" w:hAnsi="Times New Roman"/>
          <w:b/>
          <w:color w:val="000000" w:themeColor="text1"/>
          <w:sz w:val="24"/>
          <w:szCs w:val="24"/>
        </w:rPr>
        <w:t xml:space="preserve">лицензионного контроля за </w:t>
      </w:r>
    </w:p>
    <w:p w:rsidR="00C84ADF" w:rsidRPr="00E55DA8" w:rsidRDefault="00C84ADF" w:rsidP="00C84ADF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55DA8">
        <w:rPr>
          <w:rFonts w:ascii="Times New Roman" w:hAnsi="Times New Roman"/>
          <w:b/>
          <w:color w:val="000000" w:themeColor="text1"/>
          <w:sz w:val="24"/>
          <w:szCs w:val="24"/>
        </w:rPr>
        <w:t xml:space="preserve">заготовкой, хранением, </w:t>
      </w:r>
    </w:p>
    <w:p w:rsidR="00C84ADF" w:rsidRPr="00E55DA8" w:rsidRDefault="00C84ADF" w:rsidP="00C84ADF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55DA8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переработкой и реализацией </w:t>
      </w:r>
      <w:bookmarkStart w:id="1" w:name="_GoBack"/>
      <w:bookmarkEnd w:id="1"/>
    </w:p>
    <w:p w:rsidR="00C84ADF" w:rsidRPr="00E55DA8" w:rsidRDefault="00C84ADF" w:rsidP="00C84ADF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55DA8">
        <w:rPr>
          <w:rFonts w:ascii="Times New Roman" w:hAnsi="Times New Roman"/>
          <w:b/>
          <w:color w:val="000000" w:themeColor="text1"/>
          <w:sz w:val="24"/>
          <w:szCs w:val="24"/>
        </w:rPr>
        <w:t xml:space="preserve">лома </w:t>
      </w:r>
      <w:r w:rsidR="007B0EC6" w:rsidRPr="00E55DA8">
        <w:rPr>
          <w:rFonts w:ascii="Times New Roman" w:hAnsi="Times New Roman"/>
          <w:b/>
          <w:color w:val="000000" w:themeColor="text1"/>
          <w:sz w:val="24"/>
          <w:szCs w:val="24"/>
        </w:rPr>
        <w:t>цветных</w:t>
      </w:r>
      <w:r w:rsidRPr="00E55DA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металлов </w:t>
      </w:r>
    </w:p>
    <w:p w:rsidR="00C84ADF" w:rsidRPr="00E55DA8" w:rsidRDefault="00C84ADF" w:rsidP="00C84ADF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15E94" w:rsidRPr="00E55DA8" w:rsidRDefault="00C84ADF" w:rsidP="00915E94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E55DA8">
        <w:rPr>
          <w:rFonts w:ascii="Times New Roman" w:hAnsi="Times New Roman"/>
          <w:b/>
          <w:color w:val="000000" w:themeColor="text1"/>
          <w:sz w:val="28"/>
        </w:rPr>
        <w:tab/>
      </w:r>
      <w:r w:rsidR="00915E94" w:rsidRPr="00E55DA8">
        <w:rPr>
          <w:rFonts w:ascii="Times New Roman" w:hAnsi="Times New Roman"/>
          <w:color w:val="000000" w:themeColor="text1"/>
          <w:sz w:val="28"/>
        </w:rPr>
        <w:t>В соответствии с Федеральным законом от 27 декабря 2019 года № 478-ФЗ</w:t>
      </w:r>
    </w:p>
    <w:p w:rsidR="00C84ADF" w:rsidRPr="00E55DA8" w:rsidRDefault="00915E94" w:rsidP="00915E94">
      <w:pPr>
        <w:spacing w:after="0" w:line="276" w:lineRule="auto"/>
        <w:jc w:val="both"/>
        <w:rPr>
          <w:rFonts w:ascii="Times New Roman" w:hAnsi="Times New Roman"/>
          <w:b/>
          <w:color w:val="000000" w:themeColor="text1"/>
          <w:sz w:val="28"/>
        </w:rPr>
      </w:pPr>
      <w:r w:rsidRPr="00E55DA8">
        <w:rPr>
          <w:rFonts w:ascii="Times New Roman" w:hAnsi="Times New Roman"/>
          <w:color w:val="000000" w:themeColor="text1"/>
          <w:sz w:val="28"/>
        </w:rPr>
        <w:t>«О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деятельности»</w:t>
      </w:r>
      <w:r w:rsidR="00C84ADF" w:rsidRPr="00E55DA8">
        <w:rPr>
          <w:rFonts w:ascii="Times New Roman" w:hAnsi="Times New Roman"/>
          <w:color w:val="000000" w:themeColor="text1"/>
          <w:sz w:val="28"/>
        </w:rPr>
        <w:t>, п р и к а з ы в а ю:</w:t>
      </w:r>
    </w:p>
    <w:p w:rsidR="00C84ADF" w:rsidRPr="00E55DA8" w:rsidRDefault="00C84ADF" w:rsidP="00A3749B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A7432" w:rsidRPr="00E55DA8" w:rsidRDefault="00C84ADF" w:rsidP="00A3749B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E55DA8">
        <w:rPr>
          <w:rFonts w:ascii="Times New Roman" w:hAnsi="Times New Roman"/>
          <w:color w:val="000000" w:themeColor="text1"/>
          <w:sz w:val="28"/>
        </w:rPr>
        <w:tab/>
        <w:t xml:space="preserve">1. </w:t>
      </w:r>
      <w:r w:rsidR="007A7432" w:rsidRPr="00E55DA8">
        <w:rPr>
          <w:rFonts w:ascii="Times New Roman" w:hAnsi="Times New Roman"/>
          <w:color w:val="000000" w:themeColor="text1"/>
          <w:sz w:val="28"/>
        </w:rPr>
        <w:t xml:space="preserve">Утвердить изменения, которые вносятся в Административный регламент осуществления Министерством промышленности и энергетики Чеченской Республики лицензионного контроля за заготовкой, хранением, переработкой и реализацией лома </w:t>
      </w:r>
      <w:r w:rsidR="007B0EC6" w:rsidRPr="00E55DA8">
        <w:rPr>
          <w:rFonts w:ascii="Times New Roman" w:hAnsi="Times New Roman"/>
          <w:color w:val="000000" w:themeColor="text1"/>
          <w:sz w:val="28"/>
        </w:rPr>
        <w:t>цветных</w:t>
      </w:r>
      <w:r w:rsidR="007A7432" w:rsidRPr="00E55DA8">
        <w:rPr>
          <w:rFonts w:ascii="Times New Roman" w:hAnsi="Times New Roman"/>
          <w:color w:val="000000" w:themeColor="text1"/>
          <w:sz w:val="28"/>
        </w:rPr>
        <w:t xml:space="preserve"> металлов на территории Чеченской Республики, утвержденный приказом Министерства промышленности и энергетики Чеченской Республики от 17 мая 2019 г</w:t>
      </w:r>
      <w:r w:rsidR="000D1C28" w:rsidRPr="00E55DA8">
        <w:rPr>
          <w:rFonts w:ascii="Times New Roman" w:hAnsi="Times New Roman"/>
          <w:color w:val="000000" w:themeColor="text1"/>
          <w:sz w:val="28"/>
        </w:rPr>
        <w:t>ода № 93-п</w:t>
      </w:r>
      <w:r w:rsidR="00915E94" w:rsidRPr="00E55DA8">
        <w:rPr>
          <w:rFonts w:ascii="Times New Roman" w:hAnsi="Times New Roman"/>
          <w:color w:val="000000" w:themeColor="text1"/>
          <w:sz w:val="28"/>
        </w:rPr>
        <w:t xml:space="preserve"> (в редакции приказа Министерства промышленности и энергетики Чеченской Республики от 18.06.2020 № 54-п)</w:t>
      </w:r>
      <w:r w:rsidR="000D1C28" w:rsidRPr="00E55DA8">
        <w:rPr>
          <w:rFonts w:ascii="Times New Roman" w:hAnsi="Times New Roman"/>
          <w:color w:val="000000" w:themeColor="text1"/>
          <w:sz w:val="28"/>
        </w:rPr>
        <w:t>, согласно приложению</w:t>
      </w:r>
      <w:r w:rsidR="00915E94" w:rsidRPr="00E55DA8">
        <w:rPr>
          <w:rFonts w:ascii="Times New Roman" w:hAnsi="Times New Roman"/>
          <w:color w:val="000000" w:themeColor="text1"/>
          <w:sz w:val="28"/>
        </w:rPr>
        <w:t>.</w:t>
      </w:r>
    </w:p>
    <w:p w:rsidR="000D1C28" w:rsidRPr="00E55DA8" w:rsidRDefault="000D1C28" w:rsidP="00A3749B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E55DA8">
        <w:rPr>
          <w:rFonts w:ascii="Times New Roman" w:hAnsi="Times New Roman"/>
          <w:color w:val="000000" w:themeColor="text1"/>
          <w:sz w:val="28"/>
        </w:rPr>
        <w:tab/>
        <w:t xml:space="preserve">2. Департаменту государственной службы, правовой работы и информатизации обеспечить размещение приказа «О внесении изменений в Административный регламент осуществления Министерством промышленности и энергетики Чеченской Республики лицензионного контроля за заготовкой, хранением, переработкой и реализацией лома цветных металлов» на официальном сайте Министерства промышленности и энергетики Чеченской Республики в </w:t>
      </w:r>
      <w:r w:rsidRPr="00E55DA8">
        <w:rPr>
          <w:rFonts w:ascii="Times New Roman" w:hAnsi="Times New Roman"/>
          <w:color w:val="000000" w:themeColor="text1"/>
          <w:sz w:val="28"/>
        </w:rPr>
        <w:lastRenderedPageBreak/>
        <w:t>информационно-телекоммуникационной сети «Интернет» (http://minpromchr.ru)</w:t>
      </w:r>
      <w:r w:rsidR="00915E94" w:rsidRPr="00E55DA8">
        <w:rPr>
          <w:rFonts w:ascii="Times New Roman" w:hAnsi="Times New Roman"/>
          <w:color w:val="000000" w:themeColor="text1"/>
          <w:sz w:val="28"/>
        </w:rPr>
        <w:t>,</w:t>
      </w:r>
      <w:r w:rsidR="00915E94" w:rsidRPr="00E55DA8">
        <w:rPr>
          <w:color w:val="000000" w:themeColor="text1"/>
        </w:rPr>
        <w:t xml:space="preserve"> </w:t>
      </w:r>
      <w:r w:rsidR="00915E94" w:rsidRPr="00E55DA8">
        <w:rPr>
          <w:rFonts w:ascii="Times New Roman" w:hAnsi="Times New Roman"/>
          <w:color w:val="000000" w:themeColor="text1"/>
          <w:sz w:val="28"/>
        </w:rPr>
        <w:t xml:space="preserve">а также обеспечить </w:t>
      </w:r>
      <w:r w:rsidR="00712161" w:rsidRPr="00E55DA8">
        <w:rPr>
          <w:rFonts w:ascii="Times New Roman" w:hAnsi="Times New Roman"/>
          <w:color w:val="000000" w:themeColor="text1"/>
          <w:sz w:val="28"/>
        </w:rPr>
        <w:t>внесение</w:t>
      </w:r>
      <w:r w:rsidR="00915E94" w:rsidRPr="00E55DA8">
        <w:rPr>
          <w:rFonts w:ascii="Times New Roman" w:hAnsi="Times New Roman"/>
          <w:color w:val="000000" w:themeColor="text1"/>
          <w:sz w:val="28"/>
        </w:rPr>
        <w:t xml:space="preserve"> данного приказа </w:t>
      </w:r>
      <w:r w:rsidR="003B70AC" w:rsidRPr="00E55DA8">
        <w:rPr>
          <w:rFonts w:ascii="Times New Roman" w:hAnsi="Times New Roman"/>
          <w:color w:val="000000" w:themeColor="text1"/>
          <w:sz w:val="28"/>
        </w:rPr>
        <w:t>в</w:t>
      </w:r>
      <w:r w:rsidR="00915E94" w:rsidRPr="00E55DA8">
        <w:rPr>
          <w:rFonts w:ascii="Times New Roman" w:hAnsi="Times New Roman"/>
          <w:color w:val="000000" w:themeColor="text1"/>
          <w:sz w:val="28"/>
        </w:rPr>
        <w:t xml:space="preserve"> ФГИС «Федеральный реестр государственных и муниципальных услуг (функций)».</w:t>
      </w:r>
    </w:p>
    <w:p w:rsidR="00C84ADF" w:rsidRPr="00E55DA8" w:rsidRDefault="000D1C28" w:rsidP="00A3749B">
      <w:pPr>
        <w:spacing w:after="0"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</w:rPr>
      </w:pPr>
      <w:r w:rsidRPr="00E55DA8">
        <w:rPr>
          <w:rFonts w:ascii="Times New Roman" w:hAnsi="Times New Roman"/>
          <w:color w:val="000000" w:themeColor="text1"/>
          <w:sz w:val="28"/>
        </w:rPr>
        <w:t>3</w:t>
      </w:r>
      <w:r w:rsidR="00C84ADF" w:rsidRPr="00E55DA8">
        <w:rPr>
          <w:rFonts w:ascii="Times New Roman" w:hAnsi="Times New Roman"/>
          <w:color w:val="000000" w:themeColor="text1"/>
          <w:sz w:val="28"/>
        </w:rPr>
        <w:t xml:space="preserve">. </w:t>
      </w:r>
      <w:r w:rsidR="00C84ADF" w:rsidRPr="00E55D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Контроль за исполнением настоящего приказа возложить на заместителя министра промышленности и энергетики Чеченской Республики                               М-С.Н. Закирова.</w:t>
      </w:r>
    </w:p>
    <w:p w:rsidR="002F73D2" w:rsidRPr="00E55DA8" w:rsidRDefault="00C84ADF" w:rsidP="00A3749B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Calibri"/>
          <w:color w:val="000000" w:themeColor="text1"/>
          <w:sz w:val="28"/>
          <w:szCs w:val="28"/>
        </w:rPr>
      </w:pPr>
      <w:r w:rsidRPr="00E55DA8">
        <w:rPr>
          <w:rFonts w:eastAsia="Calibri"/>
          <w:color w:val="000000" w:themeColor="text1"/>
          <w:sz w:val="28"/>
          <w:szCs w:val="28"/>
        </w:rPr>
        <w:tab/>
      </w:r>
      <w:r w:rsidR="000D1C28" w:rsidRPr="00E55DA8">
        <w:rPr>
          <w:rFonts w:eastAsia="Calibri"/>
          <w:color w:val="000000" w:themeColor="text1"/>
          <w:sz w:val="28"/>
          <w:szCs w:val="28"/>
        </w:rPr>
        <w:t>4</w:t>
      </w:r>
      <w:r w:rsidRPr="00E55DA8">
        <w:rPr>
          <w:rFonts w:eastAsia="Calibri"/>
          <w:color w:val="000000" w:themeColor="text1"/>
          <w:sz w:val="28"/>
          <w:szCs w:val="28"/>
        </w:rPr>
        <w:t>. Настоящий приказ вступает в силу по истечении десяти дней после дня его официального опубликования.</w:t>
      </w:r>
    </w:p>
    <w:p w:rsidR="007A7432" w:rsidRPr="00E55DA8" w:rsidRDefault="007A7432" w:rsidP="00C84ADF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A3749B" w:rsidRPr="00E55DA8" w:rsidRDefault="00A3749B" w:rsidP="00C84ADF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A3749B" w:rsidRPr="00E55DA8" w:rsidRDefault="00A3749B" w:rsidP="00C84ADF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A3749B" w:rsidRPr="00E55DA8" w:rsidRDefault="00A3749B" w:rsidP="00C84ADF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A3749B" w:rsidRPr="00E55DA8" w:rsidRDefault="00A3749B" w:rsidP="00C84ADF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E55DA8">
        <w:rPr>
          <w:color w:val="000000" w:themeColor="text1"/>
          <w:sz w:val="28"/>
          <w:szCs w:val="28"/>
        </w:rPr>
        <w:t xml:space="preserve">Министр                                                                                                      Р.Р. </w:t>
      </w:r>
      <w:proofErr w:type="spellStart"/>
      <w:r w:rsidRPr="00E55DA8">
        <w:rPr>
          <w:color w:val="000000" w:themeColor="text1"/>
          <w:sz w:val="28"/>
          <w:szCs w:val="28"/>
        </w:rPr>
        <w:t>Шаптукаев</w:t>
      </w:r>
      <w:proofErr w:type="spellEnd"/>
      <w:r w:rsidRPr="00E55DA8">
        <w:rPr>
          <w:color w:val="000000" w:themeColor="text1"/>
          <w:sz w:val="28"/>
          <w:szCs w:val="28"/>
        </w:rPr>
        <w:t xml:space="preserve">      </w:t>
      </w:r>
    </w:p>
    <w:p w:rsidR="002F73D2" w:rsidRPr="00E55DA8" w:rsidRDefault="002F73D2" w:rsidP="00847BCB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 w:themeColor="text1"/>
          <w:sz w:val="28"/>
          <w:szCs w:val="28"/>
        </w:rPr>
      </w:pPr>
    </w:p>
    <w:bookmarkEnd w:id="0"/>
    <w:p w:rsidR="00A20F40" w:rsidRPr="00E55DA8" w:rsidRDefault="00A20F40" w:rsidP="00A20F40">
      <w:pPr>
        <w:pStyle w:val="af"/>
        <w:spacing w:after="0"/>
        <w:rPr>
          <w:color w:val="000000" w:themeColor="text1"/>
          <w:sz w:val="28"/>
          <w:szCs w:val="28"/>
        </w:rPr>
      </w:pPr>
    </w:p>
    <w:p w:rsidR="00C84ADF" w:rsidRPr="00E55DA8" w:rsidRDefault="00C84ADF" w:rsidP="00A20F40">
      <w:pPr>
        <w:pStyle w:val="af"/>
        <w:spacing w:after="0"/>
        <w:rPr>
          <w:color w:val="000000" w:themeColor="text1"/>
          <w:sz w:val="28"/>
          <w:szCs w:val="28"/>
        </w:rPr>
      </w:pPr>
    </w:p>
    <w:p w:rsidR="00C84ADF" w:rsidRPr="00E55DA8" w:rsidRDefault="00C84ADF" w:rsidP="00A20F40">
      <w:pPr>
        <w:pStyle w:val="af"/>
        <w:spacing w:after="0"/>
        <w:rPr>
          <w:color w:val="000000" w:themeColor="text1"/>
          <w:sz w:val="28"/>
          <w:szCs w:val="28"/>
        </w:rPr>
      </w:pPr>
    </w:p>
    <w:p w:rsidR="00327C3F" w:rsidRPr="00E55DA8" w:rsidRDefault="00327C3F" w:rsidP="00A20F40">
      <w:pPr>
        <w:pStyle w:val="af"/>
        <w:spacing w:after="0"/>
        <w:rPr>
          <w:color w:val="000000" w:themeColor="text1"/>
          <w:sz w:val="28"/>
          <w:szCs w:val="28"/>
        </w:rPr>
      </w:pPr>
    </w:p>
    <w:p w:rsidR="00327C3F" w:rsidRPr="00E55DA8" w:rsidRDefault="00327C3F" w:rsidP="00A20F40">
      <w:pPr>
        <w:pStyle w:val="af"/>
        <w:spacing w:after="0"/>
        <w:rPr>
          <w:color w:val="000000" w:themeColor="text1"/>
          <w:sz w:val="28"/>
          <w:szCs w:val="28"/>
        </w:rPr>
      </w:pPr>
    </w:p>
    <w:p w:rsidR="00A3749B" w:rsidRPr="00E55DA8" w:rsidRDefault="00327C3F" w:rsidP="00A20F40">
      <w:pPr>
        <w:pStyle w:val="af"/>
        <w:spacing w:after="0"/>
        <w:rPr>
          <w:color w:val="000000" w:themeColor="text1"/>
          <w:sz w:val="28"/>
          <w:szCs w:val="28"/>
        </w:rPr>
      </w:pPr>
      <w:r w:rsidRPr="00E55DA8">
        <w:rPr>
          <w:color w:val="000000" w:themeColor="text1"/>
          <w:sz w:val="28"/>
          <w:szCs w:val="28"/>
        </w:rPr>
        <w:tab/>
      </w:r>
    </w:p>
    <w:p w:rsidR="00A3749B" w:rsidRPr="00E55DA8" w:rsidRDefault="00A3749B" w:rsidP="00A20F40">
      <w:pPr>
        <w:pStyle w:val="af"/>
        <w:spacing w:after="0"/>
        <w:rPr>
          <w:color w:val="000000" w:themeColor="text1"/>
          <w:sz w:val="28"/>
          <w:szCs w:val="28"/>
        </w:rPr>
      </w:pPr>
    </w:p>
    <w:p w:rsidR="00A3749B" w:rsidRPr="00E55DA8" w:rsidRDefault="00A3749B" w:rsidP="00A20F40">
      <w:pPr>
        <w:pStyle w:val="af"/>
        <w:spacing w:after="0"/>
        <w:rPr>
          <w:color w:val="000000" w:themeColor="text1"/>
          <w:sz w:val="28"/>
          <w:szCs w:val="28"/>
        </w:rPr>
      </w:pPr>
    </w:p>
    <w:p w:rsidR="00A3749B" w:rsidRPr="00E55DA8" w:rsidRDefault="00A3749B" w:rsidP="00A20F40">
      <w:pPr>
        <w:pStyle w:val="af"/>
        <w:spacing w:after="0"/>
        <w:rPr>
          <w:color w:val="000000" w:themeColor="text1"/>
          <w:sz w:val="28"/>
          <w:szCs w:val="28"/>
        </w:rPr>
      </w:pPr>
    </w:p>
    <w:p w:rsidR="00A3749B" w:rsidRPr="00E55DA8" w:rsidRDefault="00A3749B" w:rsidP="00A20F40">
      <w:pPr>
        <w:pStyle w:val="af"/>
        <w:spacing w:after="0"/>
        <w:rPr>
          <w:color w:val="000000" w:themeColor="text1"/>
          <w:sz w:val="28"/>
          <w:szCs w:val="28"/>
        </w:rPr>
      </w:pPr>
    </w:p>
    <w:p w:rsidR="00A3749B" w:rsidRPr="00E55DA8" w:rsidRDefault="00A3749B" w:rsidP="00A20F40">
      <w:pPr>
        <w:pStyle w:val="af"/>
        <w:spacing w:after="0"/>
        <w:rPr>
          <w:color w:val="000000" w:themeColor="text1"/>
          <w:sz w:val="28"/>
          <w:szCs w:val="28"/>
        </w:rPr>
      </w:pPr>
    </w:p>
    <w:p w:rsidR="00A3749B" w:rsidRPr="00E55DA8" w:rsidRDefault="00A3749B" w:rsidP="00A20F40">
      <w:pPr>
        <w:pStyle w:val="af"/>
        <w:spacing w:after="0"/>
        <w:rPr>
          <w:color w:val="000000" w:themeColor="text1"/>
          <w:sz w:val="28"/>
          <w:szCs w:val="28"/>
        </w:rPr>
      </w:pPr>
    </w:p>
    <w:p w:rsidR="00A3749B" w:rsidRPr="00E55DA8" w:rsidRDefault="00A3749B" w:rsidP="00A20F40">
      <w:pPr>
        <w:pStyle w:val="af"/>
        <w:spacing w:after="0"/>
        <w:rPr>
          <w:color w:val="000000" w:themeColor="text1"/>
          <w:sz w:val="28"/>
          <w:szCs w:val="28"/>
        </w:rPr>
      </w:pPr>
    </w:p>
    <w:p w:rsidR="00A3749B" w:rsidRPr="00E55DA8" w:rsidRDefault="00A3749B" w:rsidP="00A20F40">
      <w:pPr>
        <w:pStyle w:val="af"/>
        <w:spacing w:after="0"/>
        <w:rPr>
          <w:color w:val="000000" w:themeColor="text1"/>
          <w:sz w:val="28"/>
          <w:szCs w:val="28"/>
        </w:rPr>
      </w:pPr>
    </w:p>
    <w:p w:rsidR="00A3749B" w:rsidRPr="00E55DA8" w:rsidRDefault="00A3749B" w:rsidP="00A20F40">
      <w:pPr>
        <w:pStyle w:val="af"/>
        <w:spacing w:after="0"/>
        <w:rPr>
          <w:color w:val="000000" w:themeColor="text1"/>
          <w:sz w:val="28"/>
          <w:szCs w:val="28"/>
        </w:rPr>
      </w:pPr>
    </w:p>
    <w:p w:rsidR="00A3749B" w:rsidRPr="00E55DA8" w:rsidRDefault="00A3749B" w:rsidP="00A20F40">
      <w:pPr>
        <w:pStyle w:val="af"/>
        <w:spacing w:after="0"/>
        <w:rPr>
          <w:color w:val="000000" w:themeColor="text1"/>
          <w:sz w:val="28"/>
          <w:szCs w:val="28"/>
        </w:rPr>
      </w:pPr>
    </w:p>
    <w:p w:rsidR="00A3749B" w:rsidRPr="00E55DA8" w:rsidRDefault="00A3749B" w:rsidP="00A20F40">
      <w:pPr>
        <w:pStyle w:val="af"/>
        <w:spacing w:after="0"/>
        <w:rPr>
          <w:color w:val="000000" w:themeColor="text1"/>
          <w:sz w:val="28"/>
          <w:szCs w:val="28"/>
        </w:rPr>
      </w:pPr>
    </w:p>
    <w:p w:rsidR="00A3749B" w:rsidRPr="00E55DA8" w:rsidRDefault="00A3749B" w:rsidP="00A20F40">
      <w:pPr>
        <w:pStyle w:val="af"/>
        <w:spacing w:after="0"/>
        <w:rPr>
          <w:color w:val="000000" w:themeColor="text1"/>
          <w:sz w:val="28"/>
          <w:szCs w:val="28"/>
        </w:rPr>
      </w:pPr>
    </w:p>
    <w:p w:rsidR="00A3749B" w:rsidRPr="00E55DA8" w:rsidRDefault="00A3749B" w:rsidP="00A20F40">
      <w:pPr>
        <w:pStyle w:val="af"/>
        <w:spacing w:after="0"/>
        <w:rPr>
          <w:color w:val="000000" w:themeColor="text1"/>
          <w:sz w:val="28"/>
          <w:szCs w:val="28"/>
        </w:rPr>
      </w:pPr>
    </w:p>
    <w:p w:rsidR="00A3749B" w:rsidRPr="00E55DA8" w:rsidRDefault="00A3749B" w:rsidP="00A20F40">
      <w:pPr>
        <w:pStyle w:val="af"/>
        <w:spacing w:after="0"/>
        <w:rPr>
          <w:color w:val="000000" w:themeColor="text1"/>
          <w:sz w:val="28"/>
          <w:szCs w:val="28"/>
        </w:rPr>
      </w:pPr>
    </w:p>
    <w:p w:rsidR="00A3749B" w:rsidRPr="00E55DA8" w:rsidRDefault="00A3749B" w:rsidP="00A20F40">
      <w:pPr>
        <w:pStyle w:val="af"/>
        <w:spacing w:after="0"/>
        <w:rPr>
          <w:color w:val="000000" w:themeColor="text1"/>
          <w:sz w:val="28"/>
          <w:szCs w:val="28"/>
        </w:rPr>
      </w:pPr>
    </w:p>
    <w:p w:rsidR="00A3749B" w:rsidRPr="00E55DA8" w:rsidRDefault="00A3749B" w:rsidP="00A20F40">
      <w:pPr>
        <w:pStyle w:val="af"/>
        <w:spacing w:after="0"/>
        <w:rPr>
          <w:color w:val="000000" w:themeColor="text1"/>
          <w:sz w:val="28"/>
          <w:szCs w:val="28"/>
        </w:rPr>
      </w:pPr>
    </w:p>
    <w:p w:rsidR="00A3749B" w:rsidRPr="00E55DA8" w:rsidRDefault="00A3749B" w:rsidP="00A20F40">
      <w:pPr>
        <w:pStyle w:val="af"/>
        <w:spacing w:after="0"/>
        <w:rPr>
          <w:color w:val="000000" w:themeColor="text1"/>
          <w:sz w:val="28"/>
          <w:szCs w:val="28"/>
        </w:rPr>
      </w:pPr>
    </w:p>
    <w:p w:rsidR="00A3749B" w:rsidRPr="00E55DA8" w:rsidRDefault="00A3749B" w:rsidP="00A20F40">
      <w:pPr>
        <w:pStyle w:val="af"/>
        <w:spacing w:after="0"/>
        <w:rPr>
          <w:color w:val="000000" w:themeColor="text1"/>
          <w:sz w:val="28"/>
          <w:szCs w:val="28"/>
        </w:rPr>
      </w:pPr>
    </w:p>
    <w:p w:rsidR="00A3749B" w:rsidRPr="00E55DA8" w:rsidRDefault="00A3749B" w:rsidP="00A20F40">
      <w:pPr>
        <w:pStyle w:val="af"/>
        <w:spacing w:after="0"/>
        <w:rPr>
          <w:color w:val="000000" w:themeColor="text1"/>
          <w:sz w:val="28"/>
          <w:szCs w:val="28"/>
        </w:rPr>
      </w:pPr>
    </w:p>
    <w:p w:rsidR="00A3749B" w:rsidRPr="00E55DA8" w:rsidRDefault="00A3749B" w:rsidP="00A20F40">
      <w:pPr>
        <w:pStyle w:val="af"/>
        <w:spacing w:after="0"/>
        <w:rPr>
          <w:color w:val="000000" w:themeColor="text1"/>
          <w:sz w:val="28"/>
          <w:szCs w:val="28"/>
        </w:rPr>
      </w:pPr>
    </w:p>
    <w:p w:rsidR="00A3749B" w:rsidRPr="00E55DA8" w:rsidRDefault="00A3749B" w:rsidP="00A20F40">
      <w:pPr>
        <w:pStyle w:val="af"/>
        <w:spacing w:after="0"/>
        <w:rPr>
          <w:color w:val="000000" w:themeColor="text1"/>
          <w:sz w:val="28"/>
          <w:szCs w:val="28"/>
        </w:rPr>
      </w:pPr>
    </w:p>
    <w:p w:rsidR="00A3749B" w:rsidRPr="00E55DA8" w:rsidRDefault="00A3749B" w:rsidP="00A20F40">
      <w:pPr>
        <w:pStyle w:val="af"/>
        <w:spacing w:after="0"/>
        <w:rPr>
          <w:color w:val="000000" w:themeColor="text1"/>
          <w:sz w:val="28"/>
          <w:szCs w:val="28"/>
        </w:rPr>
      </w:pPr>
    </w:p>
    <w:p w:rsidR="00A3749B" w:rsidRPr="00E55DA8" w:rsidRDefault="00A3749B" w:rsidP="00A20F40">
      <w:pPr>
        <w:pStyle w:val="af"/>
        <w:spacing w:after="0"/>
        <w:rPr>
          <w:color w:val="000000" w:themeColor="text1"/>
          <w:sz w:val="28"/>
          <w:szCs w:val="28"/>
        </w:rPr>
      </w:pPr>
    </w:p>
    <w:p w:rsidR="00A3749B" w:rsidRPr="00E55DA8" w:rsidRDefault="00A3749B" w:rsidP="00A20F40">
      <w:pPr>
        <w:pStyle w:val="af"/>
        <w:spacing w:after="0"/>
        <w:rPr>
          <w:color w:val="000000" w:themeColor="text1"/>
          <w:sz w:val="28"/>
          <w:szCs w:val="28"/>
        </w:rPr>
      </w:pPr>
    </w:p>
    <w:p w:rsidR="00A3749B" w:rsidRPr="00E55DA8" w:rsidRDefault="00A3749B" w:rsidP="00A20F40">
      <w:pPr>
        <w:pStyle w:val="af"/>
        <w:spacing w:after="0"/>
        <w:rPr>
          <w:color w:val="000000" w:themeColor="text1"/>
          <w:sz w:val="28"/>
          <w:szCs w:val="28"/>
        </w:rPr>
      </w:pPr>
    </w:p>
    <w:p w:rsidR="00A3749B" w:rsidRPr="00E55DA8" w:rsidRDefault="00A3749B" w:rsidP="00A20F40">
      <w:pPr>
        <w:pStyle w:val="af"/>
        <w:spacing w:after="0"/>
        <w:rPr>
          <w:color w:val="000000" w:themeColor="text1"/>
          <w:sz w:val="28"/>
          <w:szCs w:val="28"/>
        </w:rPr>
      </w:pPr>
    </w:p>
    <w:tbl>
      <w:tblPr>
        <w:tblStyle w:val="a5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A3749B" w:rsidRPr="00E55DA8" w:rsidTr="00A3749B">
        <w:trPr>
          <w:trHeight w:val="1895"/>
        </w:trPr>
        <w:tc>
          <w:tcPr>
            <w:tcW w:w="4642" w:type="dxa"/>
          </w:tcPr>
          <w:p w:rsidR="00A3749B" w:rsidRPr="00E55DA8" w:rsidRDefault="00A3749B" w:rsidP="00A3749B">
            <w:pPr>
              <w:pStyle w:val="af"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E55DA8">
              <w:rPr>
                <w:color w:val="000000" w:themeColor="text1"/>
                <w:sz w:val="28"/>
                <w:szCs w:val="28"/>
              </w:rPr>
              <w:t xml:space="preserve">Приложение к приказу Министерства промышленности и энергетики Чеченской Республики </w:t>
            </w:r>
          </w:p>
          <w:p w:rsidR="00A3749B" w:rsidRPr="00E55DA8" w:rsidRDefault="00A3749B" w:rsidP="00A3749B">
            <w:pPr>
              <w:pStyle w:val="af"/>
              <w:spacing w:after="0"/>
              <w:rPr>
                <w:color w:val="000000" w:themeColor="text1"/>
                <w:sz w:val="28"/>
                <w:szCs w:val="28"/>
              </w:rPr>
            </w:pPr>
            <w:r w:rsidRPr="00E55DA8">
              <w:rPr>
                <w:color w:val="000000" w:themeColor="text1"/>
                <w:sz w:val="28"/>
                <w:szCs w:val="28"/>
              </w:rPr>
              <w:t>от «__» ____________   № ______</w:t>
            </w:r>
          </w:p>
        </w:tc>
      </w:tr>
    </w:tbl>
    <w:p w:rsidR="00A3749B" w:rsidRPr="00E55DA8" w:rsidRDefault="00A3749B" w:rsidP="00A20F40">
      <w:pPr>
        <w:pStyle w:val="af"/>
        <w:spacing w:after="0"/>
        <w:rPr>
          <w:color w:val="000000" w:themeColor="text1"/>
          <w:sz w:val="28"/>
          <w:szCs w:val="28"/>
        </w:rPr>
      </w:pPr>
    </w:p>
    <w:p w:rsidR="00D714ED" w:rsidRPr="00E55DA8" w:rsidRDefault="00D714ED" w:rsidP="00D714ED">
      <w:pPr>
        <w:pStyle w:val="af"/>
        <w:spacing w:after="0"/>
        <w:jc w:val="center"/>
        <w:rPr>
          <w:color w:val="000000" w:themeColor="text1"/>
          <w:sz w:val="28"/>
          <w:szCs w:val="28"/>
        </w:rPr>
      </w:pPr>
      <w:r w:rsidRPr="00E55DA8">
        <w:rPr>
          <w:b/>
          <w:color w:val="000000" w:themeColor="text1"/>
          <w:sz w:val="28"/>
          <w:szCs w:val="28"/>
        </w:rPr>
        <w:t xml:space="preserve">Изменения, которые вносятся в Административный регламент осуществления Министерством промышленности и энергетики Чеченской Республики лицензионного контроля за заготовкой, хранением, переработкой и реализацией лома </w:t>
      </w:r>
      <w:r w:rsidR="007B0EC6" w:rsidRPr="00E55DA8">
        <w:rPr>
          <w:b/>
          <w:color w:val="000000" w:themeColor="text1"/>
          <w:sz w:val="28"/>
          <w:szCs w:val="28"/>
        </w:rPr>
        <w:t>цветных</w:t>
      </w:r>
      <w:r w:rsidRPr="00E55DA8">
        <w:rPr>
          <w:b/>
          <w:color w:val="000000" w:themeColor="text1"/>
          <w:sz w:val="28"/>
          <w:szCs w:val="28"/>
        </w:rPr>
        <w:t xml:space="preserve"> металлов, утвержденный приказом Министерства промышленности и энергетики Чеченской Республики от 17 мая 2019 года      № 93-п</w:t>
      </w:r>
    </w:p>
    <w:p w:rsidR="00A3749B" w:rsidRPr="00E55DA8" w:rsidRDefault="00A3749B" w:rsidP="00A20F40">
      <w:pPr>
        <w:pStyle w:val="af"/>
        <w:spacing w:after="0"/>
        <w:rPr>
          <w:color w:val="000000" w:themeColor="text1"/>
          <w:sz w:val="28"/>
          <w:szCs w:val="28"/>
        </w:rPr>
      </w:pPr>
    </w:p>
    <w:p w:rsidR="00327C3F" w:rsidRPr="00E55DA8" w:rsidRDefault="00D714ED" w:rsidP="00A20F40">
      <w:pPr>
        <w:pStyle w:val="af"/>
        <w:spacing w:after="0"/>
        <w:rPr>
          <w:color w:val="000000" w:themeColor="text1"/>
          <w:sz w:val="28"/>
          <w:szCs w:val="28"/>
        </w:rPr>
      </w:pPr>
      <w:r w:rsidRPr="00E55DA8">
        <w:rPr>
          <w:color w:val="000000" w:themeColor="text1"/>
          <w:sz w:val="28"/>
          <w:szCs w:val="28"/>
        </w:rPr>
        <w:tab/>
      </w:r>
      <w:r w:rsidR="00327C3F" w:rsidRPr="00E55DA8">
        <w:rPr>
          <w:color w:val="000000" w:themeColor="text1"/>
          <w:sz w:val="28"/>
          <w:szCs w:val="28"/>
        </w:rPr>
        <w:t>1. Внести в Регламент следующие изменения:</w:t>
      </w:r>
    </w:p>
    <w:p w:rsidR="00327C3F" w:rsidRPr="00E55DA8" w:rsidRDefault="00327C3F" w:rsidP="00327C3F">
      <w:pPr>
        <w:pStyle w:val="af"/>
        <w:spacing w:after="0"/>
        <w:jc w:val="both"/>
        <w:rPr>
          <w:color w:val="000000" w:themeColor="text1"/>
          <w:sz w:val="28"/>
          <w:szCs w:val="28"/>
        </w:rPr>
      </w:pPr>
      <w:r w:rsidRPr="00E55DA8">
        <w:rPr>
          <w:color w:val="000000" w:themeColor="text1"/>
          <w:sz w:val="28"/>
          <w:szCs w:val="28"/>
        </w:rPr>
        <w:tab/>
        <w:t xml:space="preserve">1.1. Второй абзац пункта 1 раздела </w:t>
      </w:r>
      <w:r w:rsidRPr="00E55DA8">
        <w:rPr>
          <w:color w:val="000000" w:themeColor="text1"/>
          <w:sz w:val="28"/>
          <w:szCs w:val="28"/>
          <w:lang w:val="en-US"/>
        </w:rPr>
        <w:t>I</w:t>
      </w:r>
      <w:r w:rsidRPr="00E55DA8">
        <w:rPr>
          <w:color w:val="000000" w:themeColor="text1"/>
          <w:sz w:val="28"/>
          <w:szCs w:val="28"/>
        </w:rPr>
        <w:t xml:space="preserve"> Регламента изложить в следующей редакции:</w:t>
      </w:r>
    </w:p>
    <w:p w:rsidR="00327C3F" w:rsidRPr="00E55DA8" w:rsidRDefault="00327C3F" w:rsidP="00327C3F">
      <w:pPr>
        <w:pStyle w:val="af"/>
        <w:spacing w:after="0"/>
        <w:jc w:val="both"/>
        <w:rPr>
          <w:color w:val="000000" w:themeColor="text1"/>
          <w:sz w:val="28"/>
          <w:szCs w:val="28"/>
        </w:rPr>
      </w:pPr>
      <w:r w:rsidRPr="00E55DA8">
        <w:rPr>
          <w:color w:val="000000" w:themeColor="text1"/>
          <w:sz w:val="28"/>
          <w:szCs w:val="28"/>
        </w:rPr>
        <w:tab/>
        <w:t>«Лицензионный контроль реализуется посредством проведения плановых и внеплановых проверок в форме документарных и (или) выездных проверок юридических лиц и индивидуальных предпринимателей, которые являются соискателями лицензии, либо лицензиатами имеющие лицензию, подтвержденной записью в реестре лицензий, на осуществление деятельности по заготовке, хранению, переработке и реализации лома цветных металлов (далее – Лицензия), а также посредством приостановления, возобновления Лицензии, принятия решения о направлении в суд иска об аннулировании Лицензии.»</w:t>
      </w:r>
      <w:r w:rsidR="003B6035" w:rsidRPr="00E55DA8">
        <w:rPr>
          <w:color w:val="000000" w:themeColor="text1"/>
          <w:sz w:val="28"/>
          <w:szCs w:val="28"/>
        </w:rPr>
        <w:t>.</w:t>
      </w:r>
    </w:p>
    <w:p w:rsidR="003D724C" w:rsidRPr="00E55DA8" w:rsidRDefault="003D724C" w:rsidP="00E112BE">
      <w:pPr>
        <w:pStyle w:val="af"/>
        <w:spacing w:after="0"/>
        <w:jc w:val="both"/>
        <w:rPr>
          <w:color w:val="000000" w:themeColor="text1"/>
          <w:sz w:val="28"/>
          <w:szCs w:val="28"/>
        </w:rPr>
      </w:pPr>
      <w:r w:rsidRPr="00E55DA8">
        <w:rPr>
          <w:color w:val="000000" w:themeColor="text1"/>
          <w:sz w:val="28"/>
          <w:szCs w:val="28"/>
        </w:rPr>
        <w:tab/>
        <w:t>1.2. Подпункты 1)</w:t>
      </w:r>
      <w:r w:rsidR="00E112BE" w:rsidRPr="00E55DA8">
        <w:rPr>
          <w:color w:val="000000" w:themeColor="text1"/>
          <w:sz w:val="28"/>
          <w:szCs w:val="28"/>
        </w:rPr>
        <w:t xml:space="preserve"> пункта 24 раздела </w:t>
      </w:r>
      <w:r w:rsidR="00E112BE" w:rsidRPr="00E55DA8">
        <w:rPr>
          <w:color w:val="000000" w:themeColor="text1"/>
          <w:sz w:val="28"/>
          <w:szCs w:val="28"/>
          <w:lang w:val="en-US"/>
        </w:rPr>
        <w:t>II</w:t>
      </w:r>
      <w:r w:rsidR="00E112BE" w:rsidRPr="00E55DA8">
        <w:rPr>
          <w:color w:val="000000" w:themeColor="text1"/>
          <w:sz w:val="28"/>
          <w:szCs w:val="28"/>
        </w:rPr>
        <w:t xml:space="preserve"> Регламента изложить в следующей редакции:</w:t>
      </w:r>
    </w:p>
    <w:p w:rsidR="00E112BE" w:rsidRPr="00E55DA8" w:rsidRDefault="00E112BE" w:rsidP="00E112BE">
      <w:pPr>
        <w:pStyle w:val="af"/>
        <w:spacing w:after="0"/>
        <w:jc w:val="both"/>
        <w:rPr>
          <w:color w:val="000000" w:themeColor="text1"/>
          <w:sz w:val="28"/>
          <w:szCs w:val="28"/>
        </w:rPr>
      </w:pPr>
      <w:r w:rsidRPr="00E55DA8">
        <w:rPr>
          <w:color w:val="000000" w:themeColor="text1"/>
          <w:sz w:val="28"/>
          <w:szCs w:val="28"/>
        </w:rPr>
        <w:tab/>
        <w:t>«</w:t>
      </w:r>
      <w:r w:rsidR="002779B9" w:rsidRPr="00E55DA8">
        <w:rPr>
          <w:color w:val="000000" w:themeColor="text1"/>
          <w:sz w:val="28"/>
          <w:szCs w:val="28"/>
        </w:rPr>
        <w:t>1) не ранее чем через один год, со дня, следующего за днем предоставления лицензии;</w:t>
      </w:r>
      <w:r w:rsidRPr="00E55DA8">
        <w:rPr>
          <w:color w:val="000000" w:themeColor="text1"/>
          <w:sz w:val="28"/>
          <w:szCs w:val="28"/>
        </w:rPr>
        <w:t>».</w:t>
      </w:r>
    </w:p>
    <w:p w:rsidR="00E112BE" w:rsidRPr="00E55DA8" w:rsidRDefault="00E112BE" w:rsidP="00E112BE">
      <w:pPr>
        <w:pStyle w:val="af"/>
        <w:spacing w:after="0"/>
        <w:jc w:val="both"/>
        <w:rPr>
          <w:color w:val="000000" w:themeColor="text1"/>
          <w:sz w:val="28"/>
          <w:szCs w:val="28"/>
        </w:rPr>
      </w:pPr>
      <w:r w:rsidRPr="00E55DA8">
        <w:rPr>
          <w:color w:val="000000" w:themeColor="text1"/>
          <w:sz w:val="28"/>
          <w:szCs w:val="28"/>
        </w:rPr>
        <w:tab/>
        <w:t>1.3.</w:t>
      </w:r>
      <w:r w:rsidR="00703F0B" w:rsidRPr="00E55DA8">
        <w:rPr>
          <w:color w:val="000000" w:themeColor="text1"/>
          <w:sz w:val="28"/>
          <w:szCs w:val="28"/>
        </w:rPr>
        <w:t xml:space="preserve"> </w:t>
      </w:r>
      <w:r w:rsidR="00427AC8" w:rsidRPr="00E55DA8">
        <w:rPr>
          <w:color w:val="000000" w:themeColor="text1"/>
          <w:sz w:val="28"/>
          <w:szCs w:val="28"/>
        </w:rPr>
        <w:t xml:space="preserve">Пункт 80 раздела </w:t>
      </w:r>
      <w:r w:rsidR="00427AC8" w:rsidRPr="00E55DA8">
        <w:rPr>
          <w:color w:val="000000" w:themeColor="text1"/>
          <w:sz w:val="28"/>
          <w:szCs w:val="28"/>
          <w:lang w:val="en-US"/>
        </w:rPr>
        <w:t>III</w:t>
      </w:r>
      <w:r w:rsidR="00427AC8" w:rsidRPr="00E55DA8">
        <w:rPr>
          <w:color w:val="000000" w:themeColor="text1"/>
          <w:sz w:val="28"/>
          <w:szCs w:val="28"/>
        </w:rPr>
        <w:t xml:space="preserve"> Регламента изложить в следующей редакции:</w:t>
      </w:r>
    </w:p>
    <w:p w:rsidR="00427AC8" w:rsidRPr="00E55DA8" w:rsidRDefault="00427AC8" w:rsidP="00E112BE">
      <w:pPr>
        <w:pStyle w:val="af"/>
        <w:spacing w:after="0"/>
        <w:jc w:val="both"/>
        <w:rPr>
          <w:color w:val="000000" w:themeColor="text1"/>
          <w:sz w:val="28"/>
          <w:szCs w:val="28"/>
        </w:rPr>
      </w:pPr>
      <w:r w:rsidRPr="00E55DA8">
        <w:rPr>
          <w:color w:val="000000" w:themeColor="text1"/>
          <w:sz w:val="28"/>
          <w:szCs w:val="28"/>
        </w:rPr>
        <w:tab/>
        <w:t xml:space="preserve">«80. Действие Лицензии прекращается со дня внесения соответствующей записи в реестр лицензий на основании заявления лицензиата о прекращении лицензируемого вида деятельности, либо со дня внесения соответствующих записей в единый государственный реестр юридических лиц или единый государственный </w:t>
      </w:r>
      <w:r w:rsidRPr="00E55DA8">
        <w:rPr>
          <w:color w:val="000000" w:themeColor="text1"/>
          <w:sz w:val="28"/>
          <w:szCs w:val="28"/>
        </w:rPr>
        <w:lastRenderedPageBreak/>
        <w:t>реестр индивидуальных предпринимателей, либо со дня вступления в законную силу решения суда об аннулировании Лицензии.».</w:t>
      </w:r>
    </w:p>
    <w:p w:rsidR="006F3036" w:rsidRPr="00E55DA8" w:rsidRDefault="006F3036" w:rsidP="00E112BE">
      <w:pPr>
        <w:pStyle w:val="af"/>
        <w:spacing w:after="0"/>
        <w:jc w:val="both"/>
        <w:rPr>
          <w:color w:val="000000" w:themeColor="text1"/>
          <w:sz w:val="28"/>
          <w:szCs w:val="28"/>
        </w:rPr>
      </w:pPr>
      <w:r w:rsidRPr="00E55DA8">
        <w:rPr>
          <w:color w:val="000000" w:themeColor="text1"/>
          <w:sz w:val="28"/>
          <w:szCs w:val="28"/>
        </w:rPr>
        <w:tab/>
        <w:t xml:space="preserve">1.4. Пункт 83 раздела </w:t>
      </w:r>
      <w:r w:rsidRPr="00E55DA8">
        <w:rPr>
          <w:color w:val="000000" w:themeColor="text1"/>
          <w:sz w:val="28"/>
          <w:szCs w:val="28"/>
          <w:lang w:val="en-US"/>
        </w:rPr>
        <w:t>III</w:t>
      </w:r>
      <w:r w:rsidRPr="00E55DA8">
        <w:rPr>
          <w:color w:val="000000" w:themeColor="text1"/>
          <w:sz w:val="28"/>
          <w:szCs w:val="28"/>
        </w:rPr>
        <w:t xml:space="preserve"> Регламента изложить в следующей редакции:</w:t>
      </w:r>
    </w:p>
    <w:p w:rsidR="006F3036" w:rsidRPr="00E55DA8" w:rsidRDefault="006F3036" w:rsidP="00E112BE">
      <w:pPr>
        <w:pStyle w:val="af"/>
        <w:spacing w:after="0"/>
        <w:jc w:val="both"/>
        <w:rPr>
          <w:color w:val="000000" w:themeColor="text1"/>
          <w:sz w:val="28"/>
          <w:szCs w:val="28"/>
        </w:rPr>
      </w:pPr>
      <w:r w:rsidRPr="00E55DA8">
        <w:rPr>
          <w:color w:val="000000" w:themeColor="text1"/>
          <w:sz w:val="28"/>
          <w:szCs w:val="28"/>
        </w:rPr>
        <w:tab/>
        <w:t>«83. Способами фиксации результата выполнения административной процедуры является занесение сведений о приостановлении, возобновлении действия Лицензии, аннулирования дейс</w:t>
      </w:r>
      <w:r w:rsidR="00B8115C" w:rsidRPr="00E55DA8">
        <w:rPr>
          <w:color w:val="000000" w:themeColor="text1"/>
          <w:sz w:val="28"/>
          <w:szCs w:val="28"/>
        </w:rPr>
        <w:t>твия Лицензии в реестр лицензий</w:t>
      </w:r>
      <w:r w:rsidRPr="00E55DA8">
        <w:rPr>
          <w:color w:val="000000" w:themeColor="text1"/>
          <w:sz w:val="28"/>
          <w:szCs w:val="28"/>
        </w:rPr>
        <w:t xml:space="preserve"> в электронно</w:t>
      </w:r>
      <w:r w:rsidR="00B8115C" w:rsidRPr="00E55DA8">
        <w:rPr>
          <w:color w:val="000000" w:themeColor="text1"/>
          <w:sz w:val="28"/>
          <w:szCs w:val="28"/>
        </w:rPr>
        <w:t>м</w:t>
      </w:r>
      <w:r w:rsidRPr="00E55DA8">
        <w:rPr>
          <w:color w:val="000000" w:themeColor="text1"/>
          <w:sz w:val="28"/>
          <w:szCs w:val="28"/>
        </w:rPr>
        <w:t xml:space="preserve"> </w:t>
      </w:r>
      <w:r w:rsidR="00B8115C" w:rsidRPr="00E55DA8">
        <w:rPr>
          <w:color w:val="000000" w:themeColor="text1"/>
          <w:sz w:val="28"/>
          <w:szCs w:val="28"/>
        </w:rPr>
        <w:t>виде</w:t>
      </w:r>
      <w:r w:rsidRPr="00E55DA8">
        <w:rPr>
          <w:color w:val="000000" w:themeColor="text1"/>
          <w:sz w:val="28"/>
          <w:szCs w:val="28"/>
        </w:rPr>
        <w:t>.»</w:t>
      </w:r>
      <w:r w:rsidR="004D1D1E" w:rsidRPr="00E55DA8">
        <w:rPr>
          <w:color w:val="000000" w:themeColor="text1"/>
          <w:sz w:val="28"/>
          <w:szCs w:val="28"/>
        </w:rPr>
        <w:t>.</w:t>
      </w:r>
    </w:p>
    <w:p w:rsidR="004D1D1E" w:rsidRPr="00E55DA8" w:rsidRDefault="004D1D1E" w:rsidP="00E112BE">
      <w:pPr>
        <w:pStyle w:val="af"/>
        <w:spacing w:after="0"/>
        <w:jc w:val="both"/>
        <w:rPr>
          <w:color w:val="000000" w:themeColor="text1"/>
          <w:sz w:val="28"/>
          <w:szCs w:val="28"/>
        </w:rPr>
      </w:pPr>
      <w:r w:rsidRPr="00E55DA8">
        <w:rPr>
          <w:color w:val="000000" w:themeColor="text1"/>
          <w:sz w:val="28"/>
          <w:szCs w:val="28"/>
        </w:rPr>
        <w:tab/>
        <w:t xml:space="preserve">1.5. Абзац шесть пункта 24 раздела </w:t>
      </w:r>
      <w:r w:rsidRPr="00E55DA8">
        <w:rPr>
          <w:color w:val="000000" w:themeColor="text1"/>
          <w:sz w:val="28"/>
          <w:szCs w:val="28"/>
          <w:lang w:val="en-US"/>
        </w:rPr>
        <w:t>III</w:t>
      </w:r>
      <w:r w:rsidRPr="00E55DA8">
        <w:rPr>
          <w:color w:val="000000" w:themeColor="text1"/>
          <w:sz w:val="28"/>
          <w:szCs w:val="28"/>
        </w:rPr>
        <w:t xml:space="preserve"> Регламента изложить в следующей редакции:</w:t>
      </w:r>
    </w:p>
    <w:p w:rsidR="00E112BE" w:rsidRPr="00E55DA8" w:rsidRDefault="004D1D1E" w:rsidP="00327C3F">
      <w:pPr>
        <w:pStyle w:val="af"/>
        <w:spacing w:after="0"/>
        <w:jc w:val="both"/>
        <w:rPr>
          <w:color w:val="000000" w:themeColor="text1"/>
          <w:sz w:val="28"/>
          <w:szCs w:val="28"/>
        </w:rPr>
      </w:pPr>
      <w:r w:rsidRPr="00E55DA8">
        <w:rPr>
          <w:color w:val="000000" w:themeColor="text1"/>
          <w:sz w:val="28"/>
          <w:szCs w:val="28"/>
        </w:rPr>
        <w:tab/>
        <w:t>«В отношении юридических лиц, индивидуальных предпринимателей, отнесенных в соответствии со статьей 4 Федерального закона от 24 июля 2007 года № 209-ФЗ 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 проводятся плановые проверки по следующим основаниям:».</w:t>
      </w:r>
      <w:r w:rsidR="00E128E5" w:rsidRPr="00E55DA8">
        <w:rPr>
          <w:color w:val="000000" w:themeColor="text1"/>
          <w:sz w:val="28"/>
          <w:szCs w:val="28"/>
        </w:rPr>
        <w:tab/>
      </w:r>
    </w:p>
    <w:p w:rsidR="00E112BE" w:rsidRPr="00E55DA8" w:rsidRDefault="00E112BE" w:rsidP="00327C3F">
      <w:pPr>
        <w:pStyle w:val="af"/>
        <w:spacing w:after="0"/>
        <w:jc w:val="both"/>
        <w:rPr>
          <w:color w:val="000000" w:themeColor="text1"/>
          <w:sz w:val="28"/>
          <w:szCs w:val="28"/>
        </w:rPr>
      </w:pPr>
    </w:p>
    <w:p w:rsidR="00E112BE" w:rsidRPr="00E55DA8" w:rsidRDefault="00E112BE" w:rsidP="00327C3F">
      <w:pPr>
        <w:pStyle w:val="af"/>
        <w:spacing w:after="0"/>
        <w:jc w:val="both"/>
        <w:rPr>
          <w:color w:val="000000" w:themeColor="text1"/>
          <w:sz w:val="28"/>
          <w:szCs w:val="28"/>
        </w:rPr>
      </w:pPr>
    </w:p>
    <w:p w:rsidR="00E112BE" w:rsidRPr="00E55DA8" w:rsidRDefault="00E112BE" w:rsidP="00327C3F">
      <w:pPr>
        <w:pStyle w:val="af"/>
        <w:spacing w:after="0"/>
        <w:jc w:val="both"/>
        <w:rPr>
          <w:color w:val="000000" w:themeColor="text1"/>
          <w:sz w:val="28"/>
          <w:szCs w:val="28"/>
        </w:rPr>
      </w:pPr>
    </w:p>
    <w:p w:rsidR="00E112BE" w:rsidRPr="00E55DA8" w:rsidRDefault="00E112BE" w:rsidP="00327C3F">
      <w:pPr>
        <w:pStyle w:val="af"/>
        <w:spacing w:after="0"/>
        <w:jc w:val="both"/>
        <w:rPr>
          <w:color w:val="000000" w:themeColor="text1"/>
          <w:sz w:val="28"/>
          <w:szCs w:val="28"/>
        </w:rPr>
      </w:pPr>
    </w:p>
    <w:p w:rsidR="00E112BE" w:rsidRPr="00E55DA8" w:rsidRDefault="00E112BE" w:rsidP="00327C3F">
      <w:pPr>
        <w:pStyle w:val="af"/>
        <w:spacing w:after="0"/>
        <w:jc w:val="both"/>
        <w:rPr>
          <w:color w:val="000000" w:themeColor="text1"/>
          <w:sz w:val="28"/>
          <w:szCs w:val="28"/>
        </w:rPr>
      </w:pPr>
    </w:p>
    <w:p w:rsidR="00893D4A" w:rsidRPr="00E55DA8" w:rsidRDefault="00893D4A" w:rsidP="00327C3F">
      <w:pPr>
        <w:pStyle w:val="af"/>
        <w:spacing w:after="0"/>
        <w:jc w:val="both"/>
        <w:rPr>
          <w:color w:val="000000" w:themeColor="text1"/>
          <w:sz w:val="28"/>
          <w:szCs w:val="28"/>
        </w:rPr>
      </w:pPr>
    </w:p>
    <w:sectPr w:rsidR="00893D4A" w:rsidRPr="00E55DA8" w:rsidSect="00C84ADF">
      <w:headerReference w:type="default" r:id="rId9"/>
      <w:pgSz w:w="11905" w:h="16837"/>
      <w:pgMar w:top="851" w:right="567" w:bottom="1134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96C" w:rsidRDefault="007A296C" w:rsidP="00296511">
      <w:pPr>
        <w:spacing w:after="0" w:line="240" w:lineRule="auto"/>
      </w:pPr>
      <w:r>
        <w:separator/>
      </w:r>
    </w:p>
  </w:endnote>
  <w:endnote w:type="continuationSeparator" w:id="0">
    <w:p w:rsidR="007A296C" w:rsidRDefault="007A296C" w:rsidP="00296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96C" w:rsidRDefault="007A296C" w:rsidP="00296511">
      <w:pPr>
        <w:spacing w:after="0" w:line="240" w:lineRule="auto"/>
      </w:pPr>
      <w:r>
        <w:separator/>
      </w:r>
    </w:p>
  </w:footnote>
  <w:footnote w:type="continuationSeparator" w:id="0">
    <w:p w:rsidR="007A296C" w:rsidRDefault="007A296C" w:rsidP="00296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537" w:rsidRDefault="00E97537">
    <w:pPr>
      <w:pStyle w:val="af1"/>
      <w:jc w:val="center"/>
    </w:pPr>
  </w:p>
  <w:p w:rsidR="00E97537" w:rsidRDefault="00E97537">
    <w:pPr>
      <w:pStyle w:val="af1"/>
      <w:jc w:val="center"/>
    </w:pPr>
  </w:p>
  <w:p w:rsidR="00E97537" w:rsidRDefault="00E97537">
    <w:pPr>
      <w:pStyle w:val="af1"/>
      <w:jc w:val="center"/>
    </w:pPr>
  </w:p>
  <w:p w:rsidR="00E97537" w:rsidRDefault="00E97537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36BA5"/>
    <w:multiLevelType w:val="multilevel"/>
    <w:tmpl w:val="D26029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3A477C"/>
    <w:multiLevelType w:val="multilevel"/>
    <w:tmpl w:val="379CCF5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1B1546"/>
    <w:multiLevelType w:val="hybridMultilevel"/>
    <w:tmpl w:val="519C4F3E"/>
    <w:lvl w:ilvl="0" w:tplc="C2BC4A4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566358E3"/>
    <w:multiLevelType w:val="multilevel"/>
    <w:tmpl w:val="8D547C5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F26B8F"/>
    <w:multiLevelType w:val="hybridMultilevel"/>
    <w:tmpl w:val="5B76176A"/>
    <w:lvl w:ilvl="0" w:tplc="2A0C81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F8164DC"/>
    <w:multiLevelType w:val="multilevel"/>
    <w:tmpl w:val="BD76F4F6"/>
    <w:lvl w:ilvl="0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6" w15:restartNumberingAfterBreak="0">
    <w:nsid w:val="7E362A85"/>
    <w:multiLevelType w:val="multilevel"/>
    <w:tmpl w:val="EAA66A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3B54"/>
    <w:rsid w:val="00007F26"/>
    <w:rsid w:val="00010878"/>
    <w:rsid w:val="0001785A"/>
    <w:rsid w:val="00026725"/>
    <w:rsid w:val="00027FB5"/>
    <w:rsid w:val="0004573C"/>
    <w:rsid w:val="000541D5"/>
    <w:rsid w:val="00062F84"/>
    <w:rsid w:val="00063516"/>
    <w:rsid w:val="00063DDE"/>
    <w:rsid w:val="00075147"/>
    <w:rsid w:val="000823A2"/>
    <w:rsid w:val="00085C6F"/>
    <w:rsid w:val="00090363"/>
    <w:rsid w:val="00090980"/>
    <w:rsid w:val="000921D1"/>
    <w:rsid w:val="00097D93"/>
    <w:rsid w:val="000A6DB3"/>
    <w:rsid w:val="000C01A7"/>
    <w:rsid w:val="000C6974"/>
    <w:rsid w:val="000C6B6C"/>
    <w:rsid w:val="000C7308"/>
    <w:rsid w:val="000D1C28"/>
    <w:rsid w:val="000D4E1A"/>
    <w:rsid w:val="000D53E4"/>
    <w:rsid w:val="000D6606"/>
    <w:rsid w:val="00103944"/>
    <w:rsid w:val="00104429"/>
    <w:rsid w:val="001226C3"/>
    <w:rsid w:val="00146820"/>
    <w:rsid w:val="001473B4"/>
    <w:rsid w:val="00177053"/>
    <w:rsid w:val="00177EED"/>
    <w:rsid w:val="00180046"/>
    <w:rsid w:val="001A4702"/>
    <w:rsid w:val="001D6484"/>
    <w:rsid w:val="001F6817"/>
    <w:rsid w:val="00203DE1"/>
    <w:rsid w:val="00206F1B"/>
    <w:rsid w:val="00211D6E"/>
    <w:rsid w:val="00214319"/>
    <w:rsid w:val="00217D65"/>
    <w:rsid w:val="00226534"/>
    <w:rsid w:val="00230062"/>
    <w:rsid w:val="002346B8"/>
    <w:rsid w:val="00235268"/>
    <w:rsid w:val="0023627A"/>
    <w:rsid w:val="00236431"/>
    <w:rsid w:val="00241AA1"/>
    <w:rsid w:val="00242939"/>
    <w:rsid w:val="0025259E"/>
    <w:rsid w:val="00262A4A"/>
    <w:rsid w:val="0026326C"/>
    <w:rsid w:val="00273E30"/>
    <w:rsid w:val="0027455E"/>
    <w:rsid w:val="002779B9"/>
    <w:rsid w:val="00294E01"/>
    <w:rsid w:val="00296511"/>
    <w:rsid w:val="002A2A96"/>
    <w:rsid w:val="002A6937"/>
    <w:rsid w:val="002B20B1"/>
    <w:rsid w:val="002D1A8F"/>
    <w:rsid w:val="002D4C44"/>
    <w:rsid w:val="002D59C8"/>
    <w:rsid w:val="002E071D"/>
    <w:rsid w:val="002E33D9"/>
    <w:rsid w:val="002F56BB"/>
    <w:rsid w:val="002F73D2"/>
    <w:rsid w:val="002F75A7"/>
    <w:rsid w:val="00304D2C"/>
    <w:rsid w:val="00324EFA"/>
    <w:rsid w:val="00327C3F"/>
    <w:rsid w:val="003435A3"/>
    <w:rsid w:val="003647EC"/>
    <w:rsid w:val="003836AB"/>
    <w:rsid w:val="00397607"/>
    <w:rsid w:val="003B2AA5"/>
    <w:rsid w:val="003B6035"/>
    <w:rsid w:val="003B70AC"/>
    <w:rsid w:val="003C5EC3"/>
    <w:rsid w:val="003D724C"/>
    <w:rsid w:val="003F27F1"/>
    <w:rsid w:val="003F658B"/>
    <w:rsid w:val="004227DC"/>
    <w:rsid w:val="004235CE"/>
    <w:rsid w:val="00424397"/>
    <w:rsid w:val="00427AC8"/>
    <w:rsid w:val="00441C73"/>
    <w:rsid w:val="004477C6"/>
    <w:rsid w:val="00450193"/>
    <w:rsid w:val="00450711"/>
    <w:rsid w:val="00477AEC"/>
    <w:rsid w:val="00490A2D"/>
    <w:rsid w:val="00492AD2"/>
    <w:rsid w:val="00494AD1"/>
    <w:rsid w:val="004A3331"/>
    <w:rsid w:val="004A772D"/>
    <w:rsid w:val="004B118E"/>
    <w:rsid w:val="004B324D"/>
    <w:rsid w:val="004B3782"/>
    <w:rsid w:val="004B3DB4"/>
    <w:rsid w:val="004C08EF"/>
    <w:rsid w:val="004C13D9"/>
    <w:rsid w:val="004D1D1E"/>
    <w:rsid w:val="004E2F39"/>
    <w:rsid w:val="004F7511"/>
    <w:rsid w:val="005021BE"/>
    <w:rsid w:val="005151A2"/>
    <w:rsid w:val="0053214A"/>
    <w:rsid w:val="00540725"/>
    <w:rsid w:val="005450E5"/>
    <w:rsid w:val="00560504"/>
    <w:rsid w:val="0057567B"/>
    <w:rsid w:val="005830E1"/>
    <w:rsid w:val="0058674B"/>
    <w:rsid w:val="00590452"/>
    <w:rsid w:val="005B1D42"/>
    <w:rsid w:val="005B2709"/>
    <w:rsid w:val="005C4606"/>
    <w:rsid w:val="005C5F61"/>
    <w:rsid w:val="005C615E"/>
    <w:rsid w:val="005E02A8"/>
    <w:rsid w:val="005E10CD"/>
    <w:rsid w:val="005E5CF2"/>
    <w:rsid w:val="00602D36"/>
    <w:rsid w:val="006032FC"/>
    <w:rsid w:val="0060503D"/>
    <w:rsid w:val="00615CE2"/>
    <w:rsid w:val="00633531"/>
    <w:rsid w:val="00646DDC"/>
    <w:rsid w:val="006506DA"/>
    <w:rsid w:val="00661D9E"/>
    <w:rsid w:val="00675940"/>
    <w:rsid w:val="0068083D"/>
    <w:rsid w:val="00693343"/>
    <w:rsid w:val="00694292"/>
    <w:rsid w:val="006B52DA"/>
    <w:rsid w:val="006B603C"/>
    <w:rsid w:val="006D31F7"/>
    <w:rsid w:val="006F2166"/>
    <w:rsid w:val="006F25F4"/>
    <w:rsid w:val="006F3036"/>
    <w:rsid w:val="0070343A"/>
    <w:rsid w:val="00703F0B"/>
    <w:rsid w:val="00704338"/>
    <w:rsid w:val="00712161"/>
    <w:rsid w:val="00714167"/>
    <w:rsid w:val="007230D0"/>
    <w:rsid w:val="0073495E"/>
    <w:rsid w:val="007528D7"/>
    <w:rsid w:val="00760B54"/>
    <w:rsid w:val="00787522"/>
    <w:rsid w:val="007900DD"/>
    <w:rsid w:val="0079063F"/>
    <w:rsid w:val="00791CA4"/>
    <w:rsid w:val="00792CD8"/>
    <w:rsid w:val="0079406A"/>
    <w:rsid w:val="007A296C"/>
    <w:rsid w:val="007A56EE"/>
    <w:rsid w:val="007A6045"/>
    <w:rsid w:val="007A7432"/>
    <w:rsid w:val="007B0EC6"/>
    <w:rsid w:val="007B1147"/>
    <w:rsid w:val="007B285A"/>
    <w:rsid w:val="007C2B4B"/>
    <w:rsid w:val="007C5A13"/>
    <w:rsid w:val="007D2B23"/>
    <w:rsid w:val="007F41BE"/>
    <w:rsid w:val="0080096E"/>
    <w:rsid w:val="00813758"/>
    <w:rsid w:val="008150C0"/>
    <w:rsid w:val="00822AA1"/>
    <w:rsid w:val="00834019"/>
    <w:rsid w:val="00847BCB"/>
    <w:rsid w:val="0085781B"/>
    <w:rsid w:val="00866338"/>
    <w:rsid w:val="00871C1D"/>
    <w:rsid w:val="0088422D"/>
    <w:rsid w:val="00893D4A"/>
    <w:rsid w:val="008961F1"/>
    <w:rsid w:val="008A1F6F"/>
    <w:rsid w:val="008A201E"/>
    <w:rsid w:val="008B3908"/>
    <w:rsid w:val="008C41FB"/>
    <w:rsid w:val="008C6828"/>
    <w:rsid w:val="008D2F78"/>
    <w:rsid w:val="008D528C"/>
    <w:rsid w:val="00903C97"/>
    <w:rsid w:val="0091500A"/>
    <w:rsid w:val="00915E94"/>
    <w:rsid w:val="0091694A"/>
    <w:rsid w:val="0092782E"/>
    <w:rsid w:val="00940204"/>
    <w:rsid w:val="0094306A"/>
    <w:rsid w:val="00946275"/>
    <w:rsid w:val="009465D8"/>
    <w:rsid w:val="009500E5"/>
    <w:rsid w:val="009642FF"/>
    <w:rsid w:val="0098713F"/>
    <w:rsid w:val="00990624"/>
    <w:rsid w:val="00996685"/>
    <w:rsid w:val="009A27F6"/>
    <w:rsid w:val="009C0BBA"/>
    <w:rsid w:val="009D3C45"/>
    <w:rsid w:val="009D6BCE"/>
    <w:rsid w:val="009D713F"/>
    <w:rsid w:val="009E20F6"/>
    <w:rsid w:val="009E37BE"/>
    <w:rsid w:val="009F5BCC"/>
    <w:rsid w:val="00A1766F"/>
    <w:rsid w:val="00A20F40"/>
    <w:rsid w:val="00A24D56"/>
    <w:rsid w:val="00A2798B"/>
    <w:rsid w:val="00A34BA8"/>
    <w:rsid w:val="00A3749B"/>
    <w:rsid w:val="00A53C57"/>
    <w:rsid w:val="00A6067D"/>
    <w:rsid w:val="00A616AA"/>
    <w:rsid w:val="00AA7980"/>
    <w:rsid w:val="00AD3827"/>
    <w:rsid w:val="00AD75F5"/>
    <w:rsid w:val="00AE3CA3"/>
    <w:rsid w:val="00AF203E"/>
    <w:rsid w:val="00AF3BC5"/>
    <w:rsid w:val="00AF7DAA"/>
    <w:rsid w:val="00B157AD"/>
    <w:rsid w:val="00B15E0F"/>
    <w:rsid w:val="00B15F7D"/>
    <w:rsid w:val="00B31E0F"/>
    <w:rsid w:val="00B3702C"/>
    <w:rsid w:val="00B423B4"/>
    <w:rsid w:val="00B45F7C"/>
    <w:rsid w:val="00B72CDD"/>
    <w:rsid w:val="00B779E0"/>
    <w:rsid w:val="00B8115C"/>
    <w:rsid w:val="00B83B54"/>
    <w:rsid w:val="00B95014"/>
    <w:rsid w:val="00BA2AAA"/>
    <w:rsid w:val="00BA6AB2"/>
    <w:rsid w:val="00BB446A"/>
    <w:rsid w:val="00BB5A68"/>
    <w:rsid w:val="00BF4FEA"/>
    <w:rsid w:val="00C178F5"/>
    <w:rsid w:val="00C322C5"/>
    <w:rsid w:val="00C326B4"/>
    <w:rsid w:val="00C40550"/>
    <w:rsid w:val="00C466DE"/>
    <w:rsid w:val="00C84ADF"/>
    <w:rsid w:val="00CA1B94"/>
    <w:rsid w:val="00CC38AD"/>
    <w:rsid w:val="00CC4AEC"/>
    <w:rsid w:val="00CC51D9"/>
    <w:rsid w:val="00CC55CB"/>
    <w:rsid w:val="00CE7DCB"/>
    <w:rsid w:val="00CF33F6"/>
    <w:rsid w:val="00D0186A"/>
    <w:rsid w:val="00D07E13"/>
    <w:rsid w:val="00D12F5D"/>
    <w:rsid w:val="00D25F00"/>
    <w:rsid w:val="00D714ED"/>
    <w:rsid w:val="00D718FF"/>
    <w:rsid w:val="00D75D72"/>
    <w:rsid w:val="00D87436"/>
    <w:rsid w:val="00D927AC"/>
    <w:rsid w:val="00D94A08"/>
    <w:rsid w:val="00DC4944"/>
    <w:rsid w:val="00DC7863"/>
    <w:rsid w:val="00DF3426"/>
    <w:rsid w:val="00E03FDC"/>
    <w:rsid w:val="00E112BE"/>
    <w:rsid w:val="00E128E5"/>
    <w:rsid w:val="00E135EB"/>
    <w:rsid w:val="00E51ECB"/>
    <w:rsid w:val="00E55DA8"/>
    <w:rsid w:val="00E96FE8"/>
    <w:rsid w:val="00E97537"/>
    <w:rsid w:val="00EA38DD"/>
    <w:rsid w:val="00EB4119"/>
    <w:rsid w:val="00EC0247"/>
    <w:rsid w:val="00EC060B"/>
    <w:rsid w:val="00ED17DB"/>
    <w:rsid w:val="00EE52CE"/>
    <w:rsid w:val="00EF1D1F"/>
    <w:rsid w:val="00F02438"/>
    <w:rsid w:val="00F05DE2"/>
    <w:rsid w:val="00F37B15"/>
    <w:rsid w:val="00F66E4D"/>
    <w:rsid w:val="00F674E6"/>
    <w:rsid w:val="00F72EDB"/>
    <w:rsid w:val="00F84FF4"/>
    <w:rsid w:val="00FA5E58"/>
    <w:rsid w:val="00FC0A91"/>
    <w:rsid w:val="00FD10D0"/>
    <w:rsid w:val="00FD343A"/>
    <w:rsid w:val="00FE3CAB"/>
    <w:rsid w:val="00FF6489"/>
    <w:rsid w:val="00FF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57BDA-62E0-4925-AC31-AAA5BDFF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4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C682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8C6828"/>
    <w:rPr>
      <w:rFonts w:ascii="Bookman Old Style" w:eastAsia="Times New Roman" w:hAnsi="Bookman Old Style" w:cs="Times New Roman"/>
      <w:b/>
      <w:sz w:val="36"/>
      <w:szCs w:val="20"/>
      <w:lang w:eastAsia="ru-RU"/>
    </w:rPr>
  </w:style>
  <w:style w:type="table" w:styleId="a5">
    <w:name w:val="Table Grid"/>
    <w:basedOn w:val="a1"/>
    <w:rsid w:val="008C6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F751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02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2438"/>
    <w:rPr>
      <w:rFonts w:ascii="Segoe UI" w:hAnsi="Segoe UI" w:cs="Segoe UI"/>
      <w:sz w:val="18"/>
      <w:szCs w:val="18"/>
    </w:rPr>
  </w:style>
  <w:style w:type="character" w:customStyle="1" w:styleId="1">
    <w:name w:val="Заголовок №1_"/>
    <w:basedOn w:val="a0"/>
    <w:link w:val="10"/>
    <w:rsid w:val="002D59C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2D59C8"/>
    <w:pPr>
      <w:shd w:val="clear" w:color="auto" w:fill="FFFFFF"/>
      <w:spacing w:before="60" w:after="300" w:line="322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pt">
    <w:name w:val="Основной текст + Интервал 3 pt"/>
    <w:basedOn w:val="a0"/>
    <w:rsid w:val="002D5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</w:rPr>
  </w:style>
  <w:style w:type="character" w:styleId="a9">
    <w:name w:val="Hyperlink"/>
    <w:basedOn w:val="a0"/>
    <w:rsid w:val="00DC7863"/>
    <w:rPr>
      <w:color w:val="0066CC"/>
      <w:u w:val="single"/>
    </w:rPr>
  </w:style>
  <w:style w:type="character" w:customStyle="1" w:styleId="aa">
    <w:name w:val="Основной текст_"/>
    <w:basedOn w:val="a0"/>
    <w:link w:val="14"/>
    <w:rsid w:val="00DC786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a"/>
    <w:rsid w:val="00DC786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Основной текст14"/>
    <w:basedOn w:val="a"/>
    <w:link w:val="aa"/>
    <w:rsid w:val="00DC7863"/>
    <w:pPr>
      <w:shd w:val="clear" w:color="auto" w:fill="FFFFFF"/>
      <w:spacing w:before="300" w:after="6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b">
    <w:name w:val="footnote text"/>
    <w:basedOn w:val="a"/>
    <w:link w:val="ac"/>
    <w:uiPriority w:val="99"/>
    <w:semiHidden/>
    <w:unhideWhenUsed/>
    <w:rsid w:val="0029651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9651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96511"/>
    <w:rPr>
      <w:vertAlign w:val="superscript"/>
    </w:rPr>
  </w:style>
  <w:style w:type="paragraph" w:customStyle="1" w:styleId="ae">
    <w:name w:val="Базовый"/>
    <w:uiPriority w:val="99"/>
    <w:rsid w:val="007528D7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">
    <w:name w:val="Body Text"/>
    <w:basedOn w:val="ae"/>
    <w:link w:val="af0"/>
    <w:uiPriority w:val="99"/>
    <w:unhideWhenUsed/>
    <w:rsid w:val="007528D7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7528D7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E97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97537"/>
  </w:style>
  <w:style w:type="paragraph" w:styleId="af3">
    <w:name w:val="footer"/>
    <w:basedOn w:val="a"/>
    <w:link w:val="af4"/>
    <w:uiPriority w:val="99"/>
    <w:unhideWhenUsed/>
    <w:rsid w:val="00E97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97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0CEF1-8FA4-4976-935E-804D0F51C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4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Chergizhanov</dc:creator>
  <cp:lastModifiedBy>Administrator</cp:lastModifiedBy>
  <cp:revision>26</cp:revision>
  <cp:lastPrinted>2020-05-22T07:27:00Z</cp:lastPrinted>
  <dcterms:created xsi:type="dcterms:W3CDTF">2020-10-16T08:12:00Z</dcterms:created>
  <dcterms:modified xsi:type="dcterms:W3CDTF">2020-12-29T07:27:00Z</dcterms:modified>
</cp:coreProperties>
</file>