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6" w:rsidRDefault="00A011E6" w:rsidP="00A011E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второго этапа конкурс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замещение</w:t>
      </w:r>
    </w:p>
    <w:p w:rsidR="00A011E6" w:rsidRDefault="00A011E6" w:rsidP="00A011E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акантн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государственной гражданкой службы </w:t>
      </w:r>
    </w:p>
    <w:p w:rsidR="00A011E6" w:rsidRDefault="00A011E6" w:rsidP="00A011E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Чеченской Республики и включени</w:t>
      </w:r>
      <w:r w:rsidR="00D04A2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кадровый резерв Министерства промышленности и энергетики Чеченской Республики</w:t>
      </w:r>
    </w:p>
    <w:p w:rsidR="00A011E6" w:rsidRDefault="00A011E6" w:rsidP="00A011E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011E6" w:rsidRDefault="00A011E6" w:rsidP="00A011E6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sz w:val="16"/>
          <w:szCs w:val="16"/>
        </w:rPr>
      </w:pPr>
      <w:r>
        <w:rPr>
          <w:sz w:val="28"/>
          <w:szCs w:val="28"/>
        </w:rPr>
        <w:tab/>
        <w:t>В соответствии с указом Президента Российской Федерации от                      1 февраля 2005 года № 112 «О конкурсе на замещение вакантной должности государственной гражданской службы Российской Федерации», статьей 50 Закона Чеченской Республики от 6 октября 2006 года № 29-РЗ «О государственной гражданской службе Чеченской Республики», и методикой проведения конкурсов на замещение вакантных должностей государственной гражданской службы Чеченской Республики в Министерстве промышленности и энергетики Чеченской Республики (далее – Министерство), утвержденной приказом Министерства от 12 октября 2020 года № 191-к,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Министерство сообщает о проведении второго этапа конкурс</w:t>
      </w:r>
      <w:r w:rsidR="0092150F">
        <w:rPr>
          <w:sz w:val="28"/>
          <w:szCs w:val="28"/>
        </w:rPr>
        <w:t>а</w:t>
      </w:r>
      <w:r>
        <w:rPr>
          <w:sz w:val="28"/>
          <w:szCs w:val="28"/>
        </w:rPr>
        <w:t xml:space="preserve"> на замещение вакантн</w:t>
      </w:r>
      <w:r w:rsidR="0092150F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92150F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</w:t>
      </w:r>
      <w:r w:rsidR="0092150F">
        <w:rPr>
          <w:sz w:val="28"/>
          <w:szCs w:val="28"/>
        </w:rPr>
        <w:t xml:space="preserve">ской службы </w:t>
      </w:r>
      <w:r>
        <w:rPr>
          <w:sz w:val="28"/>
          <w:szCs w:val="28"/>
        </w:rPr>
        <w:t xml:space="preserve"> </w:t>
      </w:r>
      <w:r w:rsidR="00D04A24">
        <w:rPr>
          <w:sz w:val="28"/>
          <w:szCs w:val="28"/>
        </w:rPr>
        <w:t xml:space="preserve">Министерства </w:t>
      </w:r>
      <w:r w:rsidR="0092150F">
        <w:rPr>
          <w:b/>
          <w:sz w:val="28"/>
          <w:szCs w:val="28"/>
        </w:rPr>
        <w:t>1</w:t>
      </w:r>
      <w:r w:rsidR="00D04A24">
        <w:rPr>
          <w:b/>
          <w:sz w:val="28"/>
          <w:szCs w:val="28"/>
        </w:rPr>
        <w:t xml:space="preserve"> </w:t>
      </w:r>
      <w:r w:rsidR="00365E68">
        <w:rPr>
          <w:b/>
          <w:sz w:val="28"/>
          <w:szCs w:val="28"/>
        </w:rPr>
        <w:t>апре</w:t>
      </w:r>
      <w:bookmarkStart w:id="0" w:name="_GoBack"/>
      <w:bookmarkEnd w:id="0"/>
      <w:r w:rsidR="0092150F">
        <w:rPr>
          <w:b/>
          <w:sz w:val="28"/>
          <w:szCs w:val="28"/>
        </w:rPr>
        <w:t xml:space="preserve">ля </w:t>
      </w:r>
      <w:r>
        <w:rPr>
          <w:b/>
          <w:sz w:val="28"/>
          <w:szCs w:val="28"/>
        </w:rPr>
        <w:t>202</w:t>
      </w:r>
      <w:r w:rsidR="009215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в 11 часов 00 минут</w:t>
      </w:r>
      <w:r>
        <w:rPr>
          <w:sz w:val="28"/>
          <w:szCs w:val="28"/>
        </w:rPr>
        <w:t xml:space="preserve"> в здании Министерства, расположенного по адресу: ЧР, г. Грозный, ул. </w:t>
      </w:r>
      <w:r w:rsidR="0092150F">
        <w:rPr>
          <w:sz w:val="28"/>
          <w:szCs w:val="28"/>
        </w:rPr>
        <w:t>Старопромысловское шоссе, 9 а.</w:t>
      </w:r>
    </w:p>
    <w:p w:rsidR="001F0AF6" w:rsidRDefault="001F0AF6"/>
    <w:sectPr w:rsidR="001F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A2"/>
    <w:rsid w:val="000F0D6F"/>
    <w:rsid w:val="001F0AF6"/>
    <w:rsid w:val="00365E68"/>
    <w:rsid w:val="005750A2"/>
    <w:rsid w:val="0092150F"/>
    <w:rsid w:val="00A011E6"/>
    <w:rsid w:val="00D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F111"/>
  <w15:chartTrackingRefBased/>
  <w15:docId w15:val="{214C838E-7E40-4AA6-8DF6-BDB9351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011E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6</cp:revision>
  <dcterms:created xsi:type="dcterms:W3CDTF">2021-08-09T13:10:00Z</dcterms:created>
  <dcterms:modified xsi:type="dcterms:W3CDTF">2022-03-21T09:36:00Z</dcterms:modified>
</cp:coreProperties>
</file>