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0B49" w:rsidRDefault="001D0B49">
      <w:pPr>
        <w:pStyle w:val="1"/>
      </w:pPr>
      <w:r>
        <w:fldChar w:fldCharType="begin"/>
      </w:r>
      <w:r>
        <w:instrText>HYPERLINK "http://internet.garant.ru/document/redirect/35913003/0"</w:instrText>
      </w:r>
      <w:r>
        <w:fldChar w:fldCharType="separate"/>
      </w:r>
      <w:r>
        <w:rPr>
          <w:rStyle w:val="a4"/>
          <w:rFonts w:cs="Times New Roman CYR"/>
          <w:b w:val="0"/>
          <w:bCs w:val="0"/>
        </w:rPr>
        <w:t>Постановление Правительства Чеченской Республики от 11 июля 2013 г. N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 (с изменениями и дополнениями)</w:t>
      </w:r>
      <w:r>
        <w:fldChar w:fldCharType="end"/>
      </w:r>
    </w:p>
    <w:p w:rsidR="001D0B49" w:rsidRDefault="001D0B49">
      <w:pPr>
        <w:pStyle w:val="a6"/>
        <w:rPr>
          <w:color w:val="000000"/>
          <w:sz w:val="16"/>
          <w:szCs w:val="16"/>
          <w:shd w:val="clear" w:color="auto" w:fill="F0F0F0"/>
        </w:rPr>
      </w:pPr>
      <w:r>
        <w:rPr>
          <w:color w:val="000000"/>
          <w:sz w:val="16"/>
          <w:szCs w:val="16"/>
          <w:shd w:val="clear" w:color="auto" w:fill="F0F0F0"/>
        </w:rPr>
        <w:t>Информация об изменениях:</w:t>
      </w:r>
    </w:p>
    <w:p w:rsidR="001D0B49" w:rsidRDefault="001D0B49">
      <w:pPr>
        <w:pStyle w:val="a7"/>
        <w:rPr>
          <w:shd w:val="clear" w:color="auto" w:fill="F0F0F0"/>
        </w:rPr>
      </w:pPr>
      <w:r>
        <w:t xml:space="preserve"> </w:t>
      </w:r>
      <w:r>
        <w:rPr>
          <w:shd w:val="clear" w:color="auto" w:fill="F0F0F0"/>
        </w:rPr>
        <w:t xml:space="preserve">Наименование изменено с 17 апреля 2019 г. - </w:t>
      </w:r>
      <w:hyperlink r:id="rId7"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апреля 2019 г. N 67</w:t>
      </w:r>
    </w:p>
    <w:p w:rsidR="001D0B49" w:rsidRDefault="001D0B49">
      <w:pPr>
        <w:pStyle w:val="a7"/>
        <w:rPr>
          <w:shd w:val="clear" w:color="auto" w:fill="F0F0F0"/>
        </w:rPr>
      </w:pPr>
      <w:r>
        <w:t xml:space="preserve"> </w:t>
      </w:r>
      <w:hyperlink r:id="rId8" w:history="1">
        <w:r>
          <w:rPr>
            <w:rStyle w:val="a4"/>
            <w:rFonts w:cs="Times New Roman CYR"/>
            <w:shd w:val="clear" w:color="auto" w:fill="F0F0F0"/>
          </w:rPr>
          <w:t>См. предыдущую редакцию</w:t>
        </w:r>
      </w:hyperlink>
    </w:p>
    <w:p w:rsidR="001D0B49" w:rsidRDefault="001D0B49">
      <w:pPr>
        <w:pStyle w:val="1"/>
      </w:pPr>
      <w:r>
        <w:t>Постановление Правительства Чеченской Республики</w:t>
      </w:r>
      <w:r>
        <w:br/>
        <w:t>от 11 июля 2013 г. N 171</w:t>
      </w:r>
      <w:r>
        <w:br/>
        <w:t>"Об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w:t>
      </w:r>
    </w:p>
    <w:p w:rsidR="001D0B49" w:rsidRDefault="001D0B49">
      <w:pPr>
        <w:pStyle w:val="ab"/>
      </w:pPr>
      <w:r>
        <w:t>С изменениями и дополнениями от:</w:t>
      </w:r>
    </w:p>
    <w:p w:rsidR="001D0B49" w:rsidRDefault="001D0B49">
      <w:pPr>
        <w:pStyle w:val="a9"/>
        <w:rPr>
          <w:shd w:val="clear" w:color="auto" w:fill="EAEFED"/>
        </w:rPr>
      </w:pPr>
      <w:r>
        <w:t xml:space="preserve"> </w:t>
      </w:r>
      <w:r>
        <w:rPr>
          <w:shd w:val="clear" w:color="auto" w:fill="EAEFED"/>
        </w:rPr>
        <w:t>1 февраля 2016 г., 4 апреля 2017 г., 2 апреля 2019 г.</w:t>
      </w:r>
    </w:p>
    <w:p w:rsidR="001D0B49" w:rsidRDefault="001D0B49"/>
    <w:p w:rsidR="001D0B49" w:rsidRDefault="001D0B49">
      <w:pPr>
        <w:pStyle w:val="a6"/>
        <w:rPr>
          <w:color w:val="000000"/>
          <w:sz w:val="16"/>
          <w:szCs w:val="16"/>
          <w:shd w:val="clear" w:color="auto" w:fill="F0F0F0"/>
        </w:rPr>
      </w:pPr>
      <w:bookmarkStart w:id="1" w:name="sub_99"/>
      <w:r>
        <w:rPr>
          <w:color w:val="000000"/>
          <w:sz w:val="16"/>
          <w:szCs w:val="16"/>
          <w:shd w:val="clear" w:color="auto" w:fill="F0F0F0"/>
        </w:rPr>
        <w:t>Информация об изменениях:</w:t>
      </w:r>
    </w:p>
    <w:bookmarkEnd w:id="1"/>
    <w:p w:rsidR="001D0B49" w:rsidRDefault="001D0B49">
      <w:pPr>
        <w:pStyle w:val="a7"/>
        <w:rPr>
          <w:shd w:val="clear" w:color="auto" w:fill="F0F0F0"/>
        </w:rPr>
      </w:pPr>
      <w:r>
        <w:t xml:space="preserve"> </w:t>
      </w:r>
      <w:r>
        <w:rPr>
          <w:shd w:val="clear" w:color="auto" w:fill="F0F0F0"/>
        </w:rPr>
        <w:t xml:space="preserve">Преамбула изменена с 17 апреля 2019 г. - </w:t>
      </w:r>
      <w:hyperlink r:id="rId9"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апреля 2019 г. N 67</w:t>
      </w:r>
    </w:p>
    <w:p w:rsidR="001D0B49" w:rsidRDefault="001D0B49">
      <w:pPr>
        <w:pStyle w:val="a7"/>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1D0B49" w:rsidRDefault="001D0B49">
      <w:r>
        <w:t xml:space="preserve">В соответствии с </w:t>
      </w:r>
      <w:hyperlink r:id="rId11" w:history="1">
        <w:r>
          <w:rPr>
            <w:rStyle w:val="a4"/>
            <w:rFonts w:cs="Times New Roman CYR"/>
          </w:rPr>
          <w:t>частью 4 статьи 11.2</w:t>
        </w:r>
      </w:hyperlink>
      <w:r>
        <w:t xml:space="preserve"> Федерального закона от 27 июля 2010 года N 210-ФЗ "Об организации предоставления государственных и муниципальных услуг", с учетом </w:t>
      </w:r>
      <w:hyperlink r:id="rId12" w:history="1">
        <w:r>
          <w:rPr>
            <w:rStyle w:val="a4"/>
            <w:rFonts w:cs="Times New Roman CYR"/>
          </w:rPr>
          <w:t>постановления</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 целях повышения качества предоставления государственных услуг в Чеченской Республике Правительство Чеченской Республики</w:t>
      </w:r>
    </w:p>
    <w:p w:rsidR="001D0B49" w:rsidRDefault="001D0B49">
      <w:r>
        <w:t>постановляет:</w:t>
      </w:r>
    </w:p>
    <w:p w:rsidR="001D0B49" w:rsidRDefault="001D0B49">
      <w:pPr>
        <w:pStyle w:val="a6"/>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rsidR="001D0B49" w:rsidRDefault="001D0B49">
      <w:pPr>
        <w:pStyle w:val="a7"/>
        <w:rPr>
          <w:shd w:val="clear" w:color="auto" w:fill="F0F0F0"/>
        </w:rPr>
      </w:pPr>
      <w:r>
        <w:t xml:space="preserve"> </w:t>
      </w:r>
      <w:r>
        <w:rPr>
          <w:shd w:val="clear" w:color="auto" w:fill="F0F0F0"/>
        </w:rPr>
        <w:t xml:space="preserve">Пункт 1 изменен с 17 апреля 2019 г. - </w:t>
      </w:r>
      <w:hyperlink r:id="rId13"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апреля 2019 г. N 67</w:t>
      </w:r>
    </w:p>
    <w:p w:rsidR="001D0B49" w:rsidRDefault="001D0B49">
      <w:pPr>
        <w:pStyle w:val="a7"/>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1D0B49" w:rsidRDefault="001D0B49">
      <w:r>
        <w:t xml:space="preserve">1. Утвердить прилагаемые </w:t>
      </w:r>
      <w:hyperlink w:anchor="sub_1000" w:history="1">
        <w:r>
          <w:rPr>
            <w:rStyle w:val="a4"/>
            <w:rFonts w:cs="Times New Roman CYR"/>
          </w:rPr>
          <w:t>Правила</w:t>
        </w:r>
      </w:hyperlink>
      <w:r>
        <w:t xml:space="preserve">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 (далее - Правила).</w:t>
      </w:r>
    </w:p>
    <w:p w:rsidR="001D0B49" w:rsidRDefault="001D0B49">
      <w:bookmarkStart w:id="3" w:name="sub_2"/>
      <w:r>
        <w:lastRenderedPageBreak/>
        <w:t>2. Руководителям органов исполнительной власти Чеченской Республики:</w:t>
      </w:r>
    </w:p>
    <w:p w:rsidR="001D0B49" w:rsidRDefault="001D0B49">
      <w:bookmarkStart w:id="4" w:name="sub_21"/>
      <w:bookmarkEnd w:id="3"/>
      <w:r>
        <w:t xml:space="preserve">а) обеспечить прием и рассмотрение жалоб в соответствии с </w:t>
      </w:r>
      <w:hyperlink w:anchor="sub_1000" w:history="1">
        <w:r>
          <w:rPr>
            <w:rStyle w:val="a4"/>
            <w:rFonts w:cs="Times New Roman CYR"/>
          </w:rPr>
          <w:t>Правилами</w:t>
        </w:r>
      </w:hyperlink>
      <w:r>
        <w:t>, утвержденными настоящим постановлением;</w:t>
      </w:r>
    </w:p>
    <w:p w:rsidR="001D0B49" w:rsidRDefault="001D0B49">
      <w:bookmarkStart w:id="5" w:name="sub_22"/>
      <w:bookmarkEnd w:id="4"/>
      <w:r>
        <w:t xml:space="preserve">б) в двухмесячный срок привести административные регламенты предоставления государственных услуг в соответствие с </w:t>
      </w:r>
      <w:hyperlink w:anchor="sub_1000" w:history="1">
        <w:r>
          <w:rPr>
            <w:rStyle w:val="a4"/>
            <w:rFonts w:cs="Times New Roman CYR"/>
          </w:rPr>
          <w:t>Правилами</w:t>
        </w:r>
      </w:hyperlink>
      <w:r>
        <w:t>, утвержденными настоящим постановлением;</w:t>
      </w:r>
    </w:p>
    <w:p w:rsidR="001D0B49" w:rsidRDefault="001D0B49">
      <w:bookmarkStart w:id="6" w:name="sub_23"/>
      <w:bookmarkEnd w:id="5"/>
      <w:r>
        <w:t>в) обеспечить формирование и представление в Администрацию Главы и Правительства Чеченской Республики ежемесячно, не позднее 15-го числа месяца, следующего за отчетным периодом, информации о полученных и рассмотренных жалобах.</w:t>
      </w:r>
    </w:p>
    <w:p w:rsidR="001D0B49" w:rsidRDefault="001D0B49">
      <w:bookmarkStart w:id="7" w:name="sub_3"/>
      <w:bookmarkEnd w:id="6"/>
      <w:r>
        <w:t xml:space="preserve">3. Министерству транспорта и связи Чеченской Республики обеспечить органам исполнительной власти Чеченской Республики техническую возможность работы с жалобами, направляемыми в электронной форме, с использованием </w:t>
      </w:r>
      <w:hyperlink r:id="rId15" w:history="1">
        <w:r>
          <w:rPr>
            <w:rStyle w:val="a4"/>
            <w:rFonts w:cs="Times New Roman CYR"/>
          </w:rPr>
          <w:t>федеральной государственной информационной системы</w:t>
        </w:r>
      </w:hyperlink>
      <w:r>
        <w:t xml:space="preserve"> "Единый портал государственных и муниципальных услуг (функций)" и </w:t>
      </w:r>
      <w:hyperlink r:id="rId16" w:history="1">
        <w:r>
          <w:rPr>
            <w:rStyle w:val="a4"/>
            <w:rFonts w:cs="Times New Roman CYR"/>
          </w:rPr>
          <w:t>государственной информационной системы Чеченской Республики</w:t>
        </w:r>
      </w:hyperlink>
      <w:r>
        <w:t xml:space="preserve"> "Портал государственных и муниципальных услуг (функций)".</w:t>
      </w:r>
    </w:p>
    <w:p w:rsidR="001D0B49" w:rsidRDefault="001D0B49">
      <w:bookmarkStart w:id="8" w:name="sub_4"/>
      <w:bookmarkEnd w:id="7"/>
      <w:r>
        <w:t>4. Рекомендовать органам местного самоуправления Чеченской Республики руководствоваться настоящим постановлением при установлении особенностей подачи и рассмотрения жалоб на решения и действия (бездействие) органов местного самоуправления и их должностных лиц, муниципальных служащих.</w:t>
      </w:r>
    </w:p>
    <w:p w:rsidR="001D0B49" w:rsidRDefault="001D0B49">
      <w:bookmarkStart w:id="9" w:name="sub_5"/>
      <w:bookmarkEnd w:id="8"/>
      <w:r>
        <w:t>5. Реализация органами исполнительной власти Чеченской Республики полномочий, предусмотренных настоящим постановлением, осуществляется в пределах установленной предельной численности работников этих органов, а также бюджетных ассигнований, предусмотренных им в республиканском бюджете на руководство и управление в сфере установленных функций.</w:t>
      </w:r>
    </w:p>
    <w:p w:rsidR="001D0B49" w:rsidRDefault="001D0B49">
      <w:pPr>
        <w:pStyle w:val="a6"/>
        <w:rPr>
          <w:color w:val="000000"/>
          <w:sz w:val="16"/>
          <w:szCs w:val="16"/>
          <w:shd w:val="clear" w:color="auto" w:fill="F0F0F0"/>
        </w:rPr>
      </w:pPr>
      <w:bookmarkStart w:id="10" w:name="sub_6"/>
      <w:bookmarkEnd w:id="9"/>
      <w:r>
        <w:rPr>
          <w:color w:val="000000"/>
          <w:sz w:val="16"/>
          <w:szCs w:val="16"/>
          <w:shd w:val="clear" w:color="auto" w:fill="F0F0F0"/>
        </w:rPr>
        <w:t>Информация об изменениях:</w:t>
      </w:r>
    </w:p>
    <w:bookmarkEnd w:id="10"/>
    <w:p w:rsidR="001D0B49" w:rsidRDefault="001D0B49">
      <w:pPr>
        <w:pStyle w:val="a7"/>
        <w:rPr>
          <w:shd w:val="clear" w:color="auto" w:fill="F0F0F0"/>
        </w:rPr>
      </w:pPr>
      <w:r>
        <w:t xml:space="preserve"> </w:t>
      </w:r>
      <w:r>
        <w:rPr>
          <w:shd w:val="clear" w:color="auto" w:fill="F0F0F0"/>
        </w:rPr>
        <w:t xml:space="preserve">Пункт 6 изменен с 17 апреля 2019 г. - </w:t>
      </w:r>
      <w:hyperlink r:id="rId17"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апреля 2019 г. N 67</w:t>
      </w:r>
    </w:p>
    <w:p w:rsidR="001D0B49" w:rsidRDefault="001D0B49">
      <w:pPr>
        <w:pStyle w:val="a7"/>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1D0B49" w:rsidRDefault="001D0B49">
      <w:r>
        <w:t>6. Контроль за выполнением настоящего постановления возложить на заместителя Председателя Правительства Чеченской Республики А.А. Магомадова.</w:t>
      </w:r>
    </w:p>
    <w:p w:rsidR="001D0B49" w:rsidRDefault="001D0B49">
      <w:bookmarkStart w:id="11" w:name="sub_7"/>
      <w:r>
        <w:t xml:space="preserve">7. Настоящее постановление вступает в силу по истечении десяти дней со дня его </w:t>
      </w:r>
      <w:hyperlink r:id="rId19" w:history="1">
        <w:r>
          <w:rPr>
            <w:rStyle w:val="a4"/>
            <w:rFonts w:cs="Times New Roman CYR"/>
          </w:rPr>
          <w:t>официального опубликования</w:t>
        </w:r>
      </w:hyperlink>
      <w:r>
        <w:t>.</w:t>
      </w:r>
    </w:p>
    <w:bookmarkEnd w:id="11"/>
    <w:p w:rsidR="001D0B49" w:rsidRDefault="001D0B49"/>
    <w:tbl>
      <w:tblPr>
        <w:tblW w:w="5000" w:type="pct"/>
        <w:tblInd w:w="108" w:type="dxa"/>
        <w:tblLook w:val="0000" w:firstRow="0" w:lastRow="0" w:firstColumn="0" w:lastColumn="0" w:noHBand="0" w:noVBand="0"/>
      </w:tblPr>
      <w:tblGrid>
        <w:gridCol w:w="6866"/>
        <w:gridCol w:w="3434"/>
      </w:tblGrid>
      <w:tr w:rsidR="001D0B49">
        <w:tblPrEx>
          <w:tblCellMar>
            <w:top w:w="0" w:type="dxa"/>
            <w:bottom w:w="0" w:type="dxa"/>
          </w:tblCellMar>
        </w:tblPrEx>
        <w:tc>
          <w:tcPr>
            <w:tcW w:w="3302" w:type="pct"/>
            <w:tcBorders>
              <w:top w:val="nil"/>
              <w:left w:val="nil"/>
              <w:bottom w:val="nil"/>
              <w:right w:val="nil"/>
            </w:tcBorders>
          </w:tcPr>
          <w:p w:rsidR="001D0B49" w:rsidRDefault="001D0B49">
            <w:pPr>
              <w:pStyle w:val="ac"/>
            </w:pPr>
            <w:r>
              <w:t>Председатель Правительства</w:t>
            </w:r>
            <w:r>
              <w:br/>
              <w:t>Чеченской Республики</w:t>
            </w:r>
          </w:p>
        </w:tc>
        <w:tc>
          <w:tcPr>
            <w:tcW w:w="1651" w:type="pct"/>
            <w:tcBorders>
              <w:top w:val="nil"/>
              <w:left w:val="nil"/>
              <w:bottom w:val="nil"/>
              <w:right w:val="nil"/>
            </w:tcBorders>
          </w:tcPr>
          <w:p w:rsidR="001D0B49" w:rsidRDefault="001D0B49">
            <w:pPr>
              <w:pStyle w:val="aa"/>
              <w:jc w:val="right"/>
            </w:pPr>
            <w:r>
              <w:t>Р.С-Х. Эдельгериев</w:t>
            </w:r>
          </w:p>
        </w:tc>
      </w:tr>
    </w:tbl>
    <w:p w:rsidR="001D0B49" w:rsidRDefault="001D0B49">
      <w:pPr>
        <w:pStyle w:val="1"/>
      </w:pPr>
    </w:p>
    <w:p w:rsidR="001D0B49" w:rsidRDefault="001D0B49">
      <w:pPr>
        <w:pStyle w:val="a6"/>
        <w:rPr>
          <w:color w:val="000000"/>
          <w:sz w:val="16"/>
          <w:szCs w:val="16"/>
          <w:shd w:val="clear" w:color="auto" w:fill="F0F0F0"/>
        </w:rPr>
      </w:pPr>
      <w:bookmarkStart w:id="12" w:name="sub_1000"/>
      <w:r>
        <w:rPr>
          <w:color w:val="000000"/>
          <w:sz w:val="16"/>
          <w:szCs w:val="16"/>
          <w:shd w:val="clear" w:color="auto" w:fill="F0F0F0"/>
        </w:rPr>
        <w:t>Информация об изменениях:</w:t>
      </w:r>
    </w:p>
    <w:bookmarkEnd w:id="12"/>
    <w:p w:rsidR="001D0B49" w:rsidRDefault="001D0B49">
      <w:pPr>
        <w:pStyle w:val="a7"/>
        <w:rPr>
          <w:shd w:val="clear" w:color="auto" w:fill="F0F0F0"/>
        </w:rPr>
      </w:pPr>
      <w:r>
        <w:t xml:space="preserve"> </w:t>
      </w:r>
      <w:r>
        <w:rPr>
          <w:shd w:val="clear" w:color="auto" w:fill="F0F0F0"/>
        </w:rPr>
        <w:t xml:space="preserve">Правила изменены с 17 апреля 2019 г. - </w:t>
      </w:r>
      <w:hyperlink r:id="rId20"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апреля 2019 г. N 67</w:t>
      </w:r>
    </w:p>
    <w:p w:rsidR="001D0B49" w:rsidRDefault="001D0B49">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1D0B49" w:rsidRDefault="001D0B49">
      <w:pPr>
        <w:pStyle w:val="1"/>
      </w:pPr>
      <w:r>
        <w:t>Правила</w:t>
      </w:r>
      <w:r>
        <w:br/>
        <w:t>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w:t>
      </w:r>
      <w:r>
        <w:br/>
        <w:t xml:space="preserve">(утв. </w:t>
      </w:r>
      <w:hyperlink w:anchor="sub_0" w:history="1">
        <w:r>
          <w:rPr>
            <w:rStyle w:val="a4"/>
            <w:rFonts w:cs="Times New Roman CYR"/>
            <w:b w:val="0"/>
            <w:bCs w:val="0"/>
          </w:rPr>
          <w:t>постановлением</w:t>
        </w:r>
      </w:hyperlink>
      <w:r>
        <w:t xml:space="preserve"> Правительства Чеченской Республики от 11 июля 2013 г. N 171)</w:t>
      </w:r>
    </w:p>
    <w:p w:rsidR="001D0B49" w:rsidRDefault="001D0B49">
      <w:pPr>
        <w:pStyle w:val="ab"/>
      </w:pPr>
      <w:r>
        <w:t>С изменениями и дополнениями от:</w:t>
      </w:r>
    </w:p>
    <w:p w:rsidR="001D0B49" w:rsidRDefault="001D0B49">
      <w:pPr>
        <w:pStyle w:val="a9"/>
        <w:rPr>
          <w:shd w:val="clear" w:color="auto" w:fill="EAEFED"/>
        </w:rPr>
      </w:pPr>
      <w:r>
        <w:lastRenderedPageBreak/>
        <w:t xml:space="preserve"> </w:t>
      </w:r>
      <w:r>
        <w:rPr>
          <w:shd w:val="clear" w:color="auto" w:fill="EAEFED"/>
        </w:rPr>
        <w:t>1 февраля 2016 г., 4 апреля 2017 г., 2 апреля 2019 г.</w:t>
      </w:r>
    </w:p>
    <w:p w:rsidR="001D0B49" w:rsidRDefault="001D0B49"/>
    <w:p w:rsidR="001D0B49" w:rsidRDefault="001D0B49">
      <w:pPr>
        <w:pStyle w:val="1"/>
      </w:pPr>
      <w:bookmarkStart w:id="13" w:name="sub_1010"/>
      <w:r>
        <w:t>1. Общие положения</w:t>
      </w:r>
    </w:p>
    <w:bookmarkEnd w:id="13"/>
    <w:p w:rsidR="001D0B49" w:rsidRDefault="001D0B49"/>
    <w:p w:rsidR="001D0B49" w:rsidRDefault="001D0B49">
      <w:bookmarkStart w:id="14" w:name="sub_1011"/>
      <w:r>
        <w:t>1.1.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 при предоставлении государственных услуг (далее - жалобы).</w:t>
      </w:r>
    </w:p>
    <w:bookmarkEnd w:id="14"/>
    <w:p w:rsidR="001D0B49" w:rsidRDefault="001D0B49">
      <w:r>
        <w:t xml:space="preserve">Действие настоящих Правил распространяется на жалобы, поданные с соблюдением требований </w:t>
      </w:r>
      <w:hyperlink r:id="rId22" w:history="1">
        <w:r>
          <w:rPr>
            <w:rStyle w:val="a4"/>
            <w:rFonts w:cs="Times New Roman CYR"/>
          </w:rPr>
          <w:t>Федерального закона</w:t>
        </w:r>
      </w:hyperlink>
      <w:r>
        <w:t xml:space="preserve"> от 27 июля 2010 года N 210-ФЗ "Об организации предоставления государственных и муниципальных услуг" (далее - Федеральный закон).</w:t>
      </w:r>
    </w:p>
    <w:p w:rsidR="001D0B49" w:rsidRDefault="001D0B49">
      <w:bookmarkStart w:id="15" w:name="sub_1012"/>
      <w:r>
        <w:t xml:space="preserve">1.2. Подача и рассмотрение жалоб осуществляются с соблюдением требований </w:t>
      </w:r>
      <w:hyperlink r:id="rId23" w:history="1">
        <w:r>
          <w:rPr>
            <w:rStyle w:val="a4"/>
            <w:rFonts w:cs="Times New Roman CYR"/>
          </w:rPr>
          <w:t>Федерального закона</w:t>
        </w:r>
      </w:hyperlink>
      <w:r>
        <w:t>.</w:t>
      </w:r>
    </w:p>
    <w:p w:rsidR="001D0B49" w:rsidRDefault="001D0B49">
      <w:bookmarkStart w:id="16" w:name="sub_1013"/>
      <w:bookmarkEnd w:id="15"/>
      <w:r>
        <w:t xml:space="preserve">1.3. Настоящие Правила не распространяются на правоотношения, связанные с реализацией гражданином Российской Федерации прав, предусмотренных </w:t>
      </w:r>
      <w:hyperlink r:id="rId24"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 </w:t>
      </w:r>
      <w:hyperlink r:id="rId25" w:history="1">
        <w:r>
          <w:rPr>
            <w:rStyle w:val="a4"/>
            <w:rFonts w:cs="Times New Roman CYR"/>
          </w:rPr>
          <w:t>Законом</w:t>
        </w:r>
      </w:hyperlink>
      <w:r>
        <w:t xml:space="preserve"> Чеченской Республики от 5 июля 2006 года N 12-рз "О порядке рассмотрения обращений граждан в Чеченской Республике", а также не применяются в случае обжалования нормативных правовых актов и иных решений органов исполнительной власти Чеченской Республики и их должностных лиц, государственных гражданских служащих Чеченской Республики по делам об административных правонарушениях, иных решений и действий (бездействия) органов исполнительной власти Чеченской Республики и их должностных лиц, государственных гражданских служащих Чеченской Республики, в отношении которых предусмотрен специальный порядок обжалования.</w:t>
      </w:r>
    </w:p>
    <w:bookmarkEnd w:id="16"/>
    <w:p w:rsidR="001D0B49" w:rsidRDefault="001D0B49">
      <w:pPr>
        <w:pStyle w:val="1"/>
      </w:pPr>
    </w:p>
    <w:p w:rsidR="001D0B49" w:rsidRDefault="001D0B49">
      <w:pPr>
        <w:pStyle w:val="1"/>
      </w:pPr>
      <w:bookmarkStart w:id="17" w:name="sub_1020"/>
      <w:r>
        <w:t>2. Порядок подачи жалоб</w:t>
      </w:r>
    </w:p>
    <w:bookmarkEnd w:id="17"/>
    <w:p w:rsidR="001D0B49" w:rsidRDefault="001D0B49"/>
    <w:p w:rsidR="001D0B49" w:rsidRDefault="001D0B49">
      <w:bookmarkStart w:id="18" w:name="sub_1021"/>
      <w:r>
        <w:t>2.1. 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Чеченской Республики, многофункционального центра, работника многофункционального центра, организаций, осуществляющих функции по предоставлению государственных услуг, их работников, подается в орган исполнительной власти Чеченской Республики, предоставляющий государственную услугу, многофункциональный центр либо в орган исполнительной власти Чеченской Республики, являющийся учредителем многофункционального центра, в организацию, осуществляющую функции по предоставлению государственных услуг, в письменной форме, в том числе при личном приеме или в форме электронного документа.</w:t>
      </w:r>
    </w:p>
    <w:bookmarkEnd w:id="18"/>
    <w:p w:rsidR="001D0B49" w:rsidRDefault="001D0B49">
      <w:r>
        <w:t>Жалоба в письменной форме может быть также направлена по почте.</w:t>
      </w:r>
    </w:p>
    <w:p w:rsidR="001D0B49" w:rsidRDefault="001D0B49">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0B49" w:rsidRDefault="001D0B49">
      <w:bookmarkStart w:id="19" w:name="sub_1022"/>
      <w:r>
        <w:t>2.2. Подача жалоб осуществляется бесплатно.</w:t>
      </w:r>
    </w:p>
    <w:p w:rsidR="001D0B49" w:rsidRDefault="001D0B49">
      <w:bookmarkStart w:id="20" w:name="sub_1023"/>
      <w:bookmarkEnd w:id="19"/>
      <w:r>
        <w:t>2.3. Жалоба должна содержать:</w:t>
      </w:r>
    </w:p>
    <w:p w:rsidR="001D0B49" w:rsidRDefault="001D0B49">
      <w:bookmarkStart w:id="21" w:name="sub_1231"/>
      <w:bookmarkEnd w:id="20"/>
      <w:r>
        <w:t xml:space="preserve">2.3.1. Наименование органа исполнительной власти Чеченской Республики, предоставляющего государственную услугу, должностного лица органа исполнительной власти Чеченской Республики, предоставляющего государственную услугу, государственного гражданского служащего, многофункционального центра, его руководителя и (или) работника, </w:t>
      </w:r>
      <w:r>
        <w:lastRenderedPageBreak/>
        <w:t>организаций, осуществляющих функции по предоставлению государственных услуг, их руководителей и (или) работников, решения и действия (бездействие) которых обжалуются.</w:t>
      </w:r>
    </w:p>
    <w:p w:rsidR="001D0B49" w:rsidRDefault="001D0B49">
      <w:bookmarkStart w:id="22" w:name="sub_1232"/>
      <w:bookmarkEnd w:id="21"/>
      <w:r>
        <w:t xml:space="preserve">2.3.2.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265" w:history="1">
        <w:r>
          <w:rPr>
            <w:rStyle w:val="a4"/>
            <w:rFonts w:cs="Times New Roman CYR"/>
          </w:rPr>
          <w:t>подпункте 5 пункта 2.6</w:t>
        </w:r>
      </w:hyperlink>
      <w:r>
        <w:t xml:space="preserve"> настоящих Правил).</w:t>
      </w:r>
    </w:p>
    <w:p w:rsidR="001D0B49" w:rsidRDefault="001D0B49">
      <w:bookmarkStart w:id="23" w:name="sub_1233"/>
      <w:bookmarkEnd w:id="22"/>
      <w:r>
        <w:t>2.3.3. Сведения об обжалуемых решениях и действиях (бездействии) органа исполнительной власти Чеченской Республики, предоставляющего государственную услугу, его должностного лица, государственного гражданского служащего Чеченкой Республики, многофункционального центра, работника многофункционального центра, привлекаемой организации, работника привлекаемой организации.</w:t>
      </w:r>
    </w:p>
    <w:p w:rsidR="001D0B49" w:rsidRDefault="001D0B49">
      <w:bookmarkStart w:id="24" w:name="sub_1234"/>
      <w:bookmarkEnd w:id="23"/>
      <w:r>
        <w:t>2.3.4. Доводы, на основании которых заявитель не согласен с решением и действием (бездействием) органа исполнительной власти Чеченской Республики, предоставляющего государственную услугу, его должностного лица, государственного гражданского служащего Чеченской Республики,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D0B49" w:rsidRDefault="001D0B49">
      <w:bookmarkStart w:id="25" w:name="sub_1024"/>
      <w:bookmarkEnd w:id="24"/>
      <w:r>
        <w:t>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D0B49" w:rsidRDefault="001D0B49">
      <w:bookmarkStart w:id="26" w:name="sub_1241"/>
      <w:bookmarkEnd w:id="25"/>
      <w:r>
        <w:t>2.4.1. Оформленная в соответствии с законодательством Российской Федерации доверенность (для физических лиц).</w:t>
      </w:r>
    </w:p>
    <w:p w:rsidR="001D0B49" w:rsidRDefault="001D0B49">
      <w:bookmarkStart w:id="27" w:name="sub_1242"/>
      <w:bookmarkEnd w:id="26"/>
      <w:r>
        <w:t>2.4.2.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0B49" w:rsidRDefault="001D0B49">
      <w:bookmarkStart w:id="28" w:name="sub_1243"/>
      <w:bookmarkEnd w:id="27"/>
      <w:r>
        <w:t>2.4.3.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0B49" w:rsidRDefault="001D0B49">
      <w:bookmarkStart w:id="29" w:name="sub_1025"/>
      <w:bookmarkEnd w:id="28"/>
      <w:r>
        <w:t>2.5. Жалоба, поступившая в письменной форме на бумажном носителе в орган исполнительной власти Чеченской Республики, предоставляющий государственную услугу, многофункциональный центр либо в организации, осуществляющие функции по предоставлению государственных услуг, подлежит регистрации в журнале учета жалоб не позднее следующего рабочего дня со дня ее поступления.</w:t>
      </w:r>
    </w:p>
    <w:bookmarkEnd w:id="29"/>
    <w:p w:rsidR="001D0B49" w:rsidRDefault="001D0B49">
      <w:r>
        <w:t>Форма и порядок ведения журнала учета жалоб определяется органом, предоставляющим государственную услугу, многофункциональным центром, организациями, осуществляющими функции по предоставлению государственных услуг.</w:t>
      </w:r>
    </w:p>
    <w:p w:rsidR="001D0B49" w:rsidRDefault="001D0B49">
      <w:bookmarkStart w:id="30" w:name="sub_1026"/>
      <w:r>
        <w:t>2.6. В электронном виде жалоба может быть подана заявителем посредством:</w:t>
      </w:r>
    </w:p>
    <w:p w:rsidR="001D0B49" w:rsidRDefault="001D0B49">
      <w:bookmarkStart w:id="31" w:name="sub_1261"/>
      <w:bookmarkEnd w:id="30"/>
      <w:r>
        <w:t>2.6.1. Официального сайта органа исполнительной власти Чеченской Республики,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1D0B49" w:rsidRDefault="001D0B49">
      <w:bookmarkStart w:id="32" w:name="sub_1262"/>
      <w:bookmarkEnd w:id="31"/>
      <w:r>
        <w:t xml:space="preserve">2.6.2. </w:t>
      </w:r>
      <w:hyperlink r:id="rId26" w:history="1">
        <w:r>
          <w:rPr>
            <w:rStyle w:val="a4"/>
            <w:rFonts w:cs="Times New Roman CYR"/>
          </w:rPr>
          <w:t>Федеральной государственной информационной системы</w:t>
        </w:r>
      </w:hyperlink>
      <w:r>
        <w:t xml:space="preserve">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D0B49" w:rsidRDefault="001D0B49">
      <w:bookmarkStart w:id="33" w:name="sub_1263"/>
      <w:bookmarkEnd w:id="32"/>
      <w:r>
        <w:t xml:space="preserve">2.6.3. </w:t>
      </w:r>
      <w:hyperlink r:id="rId27" w:history="1">
        <w:r>
          <w:rPr>
            <w:rStyle w:val="a4"/>
            <w:rFonts w:cs="Times New Roman CYR"/>
          </w:rPr>
          <w:t>Государственной информационной системы</w:t>
        </w:r>
      </w:hyperlink>
      <w:r>
        <w:t xml:space="preserve"> Чеченской Республики "Портал государственных и муниципальных услуг (функций)" (далее - Региональный портал).</w:t>
      </w:r>
    </w:p>
    <w:p w:rsidR="001D0B49" w:rsidRDefault="001D0B49">
      <w:bookmarkStart w:id="34" w:name="sub_1264"/>
      <w:bookmarkEnd w:id="33"/>
      <w:r>
        <w:lastRenderedPageBreak/>
        <w:t>2.6.4. Электронной почты органа исполнительной власти Чеченской Республики, предоставляющего государственную услугу.</w:t>
      </w:r>
    </w:p>
    <w:p w:rsidR="001D0B49" w:rsidRDefault="001D0B49">
      <w:bookmarkStart w:id="35" w:name="sub_1265"/>
      <w:bookmarkEnd w:id="34"/>
      <w:r>
        <w:t xml:space="preserve">2.6.5. </w:t>
      </w:r>
      <w:hyperlink r:id="rId28" w:history="1">
        <w:r>
          <w:rPr>
            <w:rStyle w:val="a4"/>
            <w:rFonts w:cs="Times New Roman CYR"/>
          </w:rPr>
          <w:t>Портала</w:t>
        </w:r>
      </w:hyperlink>
      <w: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(бездействия) привлекаемых организаций, многофункциональных центров и их должностных лиц и работников.</w:t>
      </w:r>
    </w:p>
    <w:p w:rsidR="001D0B49" w:rsidRDefault="001D0B49">
      <w:bookmarkStart w:id="36" w:name="sub_1266"/>
      <w:bookmarkEnd w:id="35"/>
      <w:r>
        <w:t>2.6.6. Электронной почты многофункционального центра либо соответствующего органа исполнительной власти, являющегося учредителем многофункционального центра, а также иных организаций, осуществляющих функции по предоставлению государственных услуг.</w:t>
      </w:r>
    </w:p>
    <w:p w:rsidR="001D0B49" w:rsidRDefault="001D0B49">
      <w:bookmarkStart w:id="37" w:name="sub_1027"/>
      <w:bookmarkEnd w:id="36"/>
      <w:r>
        <w:t xml:space="preserve">2.7. При подаче жалобы в электронном виде документы, указанные в </w:t>
      </w:r>
      <w:hyperlink w:anchor="sub_1024" w:history="1">
        <w:r>
          <w:rPr>
            <w:rStyle w:val="a4"/>
            <w:rFonts w:cs="Times New Roman CYR"/>
          </w:rPr>
          <w:t>пункте 2.4</w:t>
        </w:r>
      </w:hyperlink>
      <w:r>
        <w:t xml:space="preserve"> настоящих Правил, могут быть представлены в форме электронных документов, подписанных </w:t>
      </w:r>
      <w:hyperlink r:id="rId29" w:history="1">
        <w:r>
          <w:rPr>
            <w:rStyle w:val="a4"/>
            <w:rFonts w:cs="Times New Roman CYR"/>
          </w:rPr>
          <w:t>электронной подписью</w:t>
        </w:r>
      </w:hyperlink>
      <w:r>
        <w:t>, вид которой предусмотрен законодательством Российской Федерации, при этом документ, удостоверяющий личность заявителя, не требуется.</w:t>
      </w:r>
    </w:p>
    <w:p w:rsidR="001D0B49" w:rsidRDefault="001D0B49">
      <w:bookmarkStart w:id="38" w:name="sub_1028"/>
      <w:bookmarkEnd w:id="37"/>
      <w:r>
        <w:t>2.8. Порядок регистрации жалоб, направленных в электронной форме на адрес электронной почты органа, предоставляющего государственную услугу, многофункционального центра, организаций, осуществляющих функции по предоставлению государственных услуг, в информационно-телекоммуникационной сети Интернет определяется указанными органами и организациями самостоятельно.</w:t>
      </w:r>
    </w:p>
    <w:p w:rsidR="001D0B49" w:rsidRDefault="001D0B49">
      <w:bookmarkStart w:id="39" w:name="sub_1029"/>
      <w:bookmarkEnd w:id="38"/>
      <w:r>
        <w:t>2.9. Жалоба рассматривается органом исполнительной власти Чеченской Республики,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Чеченской Республики. В случае если обжалуются решения руководителя органа исполнительной власти Чеченской Республики,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bookmarkEnd w:id="39"/>
    <w:p w:rsidR="001D0B49" w:rsidRDefault="001D0B49">
      <w:r>
        <w:t>При отсутствии вышестоящего органа жалоба подается непосредственно руководителю органа исполнительной власти Чеченской Республики, предоставляющего государственную услугу, и рассматривается им в соответствии с настоящими Правилами.</w:t>
      </w:r>
    </w:p>
    <w:p w:rsidR="001D0B49" w:rsidRDefault="001D0B49">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Чеченской Республики, и подлежит рассмотрению в порядке, предусмотренном настоящими Правилами.</w:t>
      </w:r>
    </w:p>
    <w:p w:rsidR="001D0B49" w:rsidRDefault="001D0B49">
      <w:bookmarkStart w:id="40" w:name="sub_10210"/>
      <w:r>
        <w:t xml:space="preserve">2.10. В случае если жалоба подана заявителем в орган исполнительной власти Чеченской Республики, предоставляющий государственную услугу,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21" w:history="1">
        <w:r>
          <w:rPr>
            <w:rStyle w:val="a4"/>
            <w:rFonts w:cs="Times New Roman CYR"/>
          </w:rPr>
          <w:t>пункта 2.1</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исполнительной власти Чеченской Республики, многофункциональный центр, привлекаемую организацию, учредителю многофункционального центра. При этом орган исполнительной власти Чеченской Республики, предоставляющий государственную услугу, многофункциональный центр, привлекаемая организация, учредитель </w:t>
      </w:r>
      <w:r>
        <w:lastRenderedPageBreak/>
        <w:t>многофункционального центра, перенаправившие жалобу, в письменной форме информируют о перенаправлении жалобы заявителя.</w:t>
      </w:r>
    </w:p>
    <w:bookmarkEnd w:id="40"/>
    <w:p w:rsidR="001D0B49" w:rsidRDefault="001D0B49">
      <w:r>
        <w:t>Срок рассмотрения жалобы исчисляется со дня регистрации такой жалобы в органе исполнительной власти Чеченской Республики, предоставляющем государственную услугу,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1D0B49" w:rsidRDefault="001D0B49">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1D0B49" w:rsidRDefault="001D0B49">
      <w:bookmarkStart w:id="41" w:name="sub_10211"/>
      <w:r>
        <w:t>2.11. Жалоба на решения и действия (бездействия) органов исполнительной власти Чеченской Республики и их должностных лиц, государственных гражданских служащих Чеченской Республики, привлекаемых организаций и их работников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исполнительной власти Чеченской Республики, предоставляющий государственную услугу,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w:t>
      </w:r>
    </w:p>
    <w:bookmarkEnd w:id="41"/>
    <w:p w:rsidR="001D0B49" w:rsidRDefault="001D0B49">
      <w:r>
        <w:t>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 исполнительной власти Чеченской Республики, предоставляющим государственную услугу, не позднее следующего за днем поступления жалобы рабочего дня.</w:t>
      </w:r>
    </w:p>
    <w:p w:rsidR="001D0B49" w:rsidRDefault="001D0B49">
      <w:r>
        <w:t>При этом срок рассмотрения жалобы исчисляется со дня регистрации жалобы в уполномоченном на ее рассмотрение органе исполнительной власти Чеченской Республики.</w:t>
      </w:r>
    </w:p>
    <w:p w:rsidR="001D0B49" w:rsidRDefault="001D0B49">
      <w:bookmarkStart w:id="42" w:name="sub_10212"/>
      <w:r>
        <w:t>2.12. Заявитель может обратиться с жалобой в том числе в следующих случаях:</w:t>
      </w:r>
    </w:p>
    <w:p w:rsidR="001D0B49" w:rsidRDefault="001D0B49">
      <w:bookmarkStart w:id="43" w:name="sub_12121"/>
      <w:bookmarkEnd w:id="42"/>
      <w:r>
        <w:t xml:space="preserve">2.12.1. Нарушение срока регистрации запроса заявителя о предоставлении государственной услуги, запроса, указанного в </w:t>
      </w:r>
      <w:hyperlink r:id="rId30" w:history="1">
        <w:r>
          <w:rPr>
            <w:rStyle w:val="a4"/>
            <w:rFonts w:cs="Times New Roman CYR"/>
          </w:rPr>
          <w:t>статье 15.1</w:t>
        </w:r>
      </w:hyperlink>
      <w:r>
        <w:t xml:space="preserve"> Федерального закона</w:t>
      </w:r>
    </w:p>
    <w:p w:rsidR="001D0B49" w:rsidRDefault="001D0B49">
      <w:bookmarkStart w:id="44" w:name="sub_12122"/>
      <w:bookmarkEnd w:id="43"/>
      <w:r>
        <w:t xml:space="preserve">2.12.2.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Pr>
            <w:rStyle w:val="a4"/>
            <w:rFonts w:cs="Times New Roman CYR"/>
          </w:rPr>
          <w:t>частью 1.3 статьи 16</w:t>
        </w:r>
      </w:hyperlink>
      <w:r>
        <w:t xml:space="preserve"> Федерального закона.</w:t>
      </w:r>
    </w:p>
    <w:p w:rsidR="001D0B49" w:rsidRDefault="001D0B49">
      <w:bookmarkStart w:id="45" w:name="sub_12123"/>
      <w:bookmarkEnd w:id="44"/>
      <w:r>
        <w:t>2.12.3.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w:t>
      </w:r>
    </w:p>
    <w:p w:rsidR="001D0B49" w:rsidRDefault="001D0B49">
      <w:bookmarkStart w:id="46" w:name="sub_12124"/>
      <w:bookmarkEnd w:id="45"/>
      <w:r>
        <w:t>2.12.4. Отказ в приеме документов, предоставление которых предусмотрено нормативными правовыми актами Российской Федерации и Чеченской Республики для предоставления государственной услуги, у заявителя.</w:t>
      </w:r>
    </w:p>
    <w:p w:rsidR="001D0B49" w:rsidRDefault="001D0B49">
      <w:bookmarkStart w:id="47" w:name="sub_12125"/>
      <w:bookmarkEnd w:id="46"/>
      <w:r>
        <w:t xml:space="preserve">2.12.5.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Pr>
            <w:rStyle w:val="a4"/>
            <w:rFonts w:cs="Times New Roman CYR"/>
          </w:rPr>
          <w:t>частью 1.3 статьи 16</w:t>
        </w:r>
      </w:hyperlink>
      <w:r>
        <w:t xml:space="preserve"> Федерального закона.</w:t>
      </w:r>
    </w:p>
    <w:p w:rsidR="001D0B49" w:rsidRDefault="001D0B49">
      <w:bookmarkStart w:id="48" w:name="sub_12126"/>
      <w:bookmarkEnd w:id="47"/>
      <w:r>
        <w:t xml:space="preserve">2.12.6. Требование внесения заявителем при предоставлении государственной услуги платы, </w:t>
      </w:r>
      <w:r>
        <w:lastRenderedPageBreak/>
        <w:t>не предусмотренной нормативными правовыми актами Российской Федерации и Чеченской Республики.</w:t>
      </w:r>
    </w:p>
    <w:p w:rsidR="001D0B49" w:rsidRDefault="001D0B49">
      <w:bookmarkStart w:id="49" w:name="sub_12127"/>
      <w:bookmarkEnd w:id="48"/>
      <w:r>
        <w:t xml:space="preserve">2.12.7. Отказ органа исполнительной власти Чеченской Республики, предоставляющего государственную услугу, должностного лица органа исполнительной власти Чеченской Республики,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33" w:history="1">
        <w:r>
          <w:rPr>
            <w:rStyle w:val="a4"/>
            <w:rFonts w:cs="Times New Roman CYR"/>
          </w:rPr>
          <w:t>частью 1.1 статьи 16</w:t>
        </w:r>
      </w:hyperlink>
      <w: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Pr>
            <w:rStyle w:val="a4"/>
            <w:rFonts w:cs="Times New Roman CYR"/>
          </w:rPr>
          <w:t>частью 1.3 статьи 16</w:t>
        </w:r>
      </w:hyperlink>
      <w:r>
        <w:t xml:space="preserve"> Федерального закона.</w:t>
      </w:r>
    </w:p>
    <w:p w:rsidR="001D0B49" w:rsidRDefault="001D0B49">
      <w:bookmarkStart w:id="50" w:name="sub_12128"/>
      <w:bookmarkEnd w:id="49"/>
      <w:r>
        <w:t>2.12.8. Нарушение срока или порядка выдачи документов по результатам предоставления государственной услуги.</w:t>
      </w:r>
    </w:p>
    <w:p w:rsidR="001D0B49" w:rsidRDefault="001D0B49">
      <w:bookmarkStart w:id="51" w:name="sub_12129"/>
      <w:bookmarkEnd w:id="50"/>
      <w:r>
        <w:t xml:space="preserve">2.12.9.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Pr>
            <w:rStyle w:val="a4"/>
            <w:rFonts w:cs="Times New Roman CYR"/>
          </w:rPr>
          <w:t>частью 1.3 статьи 16</w:t>
        </w:r>
      </w:hyperlink>
      <w:r>
        <w:t xml:space="preserve"> Федерального закона.</w:t>
      </w:r>
    </w:p>
    <w:p w:rsidR="001D0B49" w:rsidRDefault="001D0B49">
      <w:bookmarkStart w:id="52" w:name="sub_12130"/>
      <w:bookmarkEnd w:id="51"/>
      <w:r>
        <w:t xml:space="preserve">2.12.10.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history="1">
        <w:r>
          <w:rPr>
            <w:rStyle w:val="a4"/>
            <w:rFonts w:cs="Times New Roman CYR"/>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Pr>
            <w:rStyle w:val="a4"/>
            <w:rFonts w:cs="Times New Roman CYR"/>
          </w:rPr>
          <w:t>частью 1.3 статьи 16</w:t>
        </w:r>
      </w:hyperlink>
      <w:r>
        <w:t xml:space="preserve"> Федерального закона.</w:t>
      </w:r>
    </w:p>
    <w:bookmarkEnd w:id="52"/>
    <w:p w:rsidR="001D0B49" w:rsidRDefault="001D0B49">
      <w:pPr>
        <w:pStyle w:val="1"/>
      </w:pPr>
    </w:p>
    <w:p w:rsidR="001D0B49" w:rsidRDefault="001D0B49">
      <w:pPr>
        <w:pStyle w:val="1"/>
      </w:pPr>
      <w:bookmarkStart w:id="53" w:name="sub_1030"/>
      <w:r>
        <w:t>3. Порядок рассмотрения жалоб</w:t>
      </w:r>
    </w:p>
    <w:bookmarkEnd w:id="53"/>
    <w:p w:rsidR="001D0B49" w:rsidRDefault="001D0B49"/>
    <w:p w:rsidR="001D0B49" w:rsidRDefault="001D0B49">
      <w:bookmarkStart w:id="54" w:name="sub_1031"/>
      <w:r>
        <w:t>3.1. Органы исполнительной власти Чеченской Республики,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1D0B49" w:rsidRDefault="001D0B49">
      <w:bookmarkStart w:id="55" w:name="sub_1311"/>
      <w:bookmarkEnd w:id="54"/>
      <w:r>
        <w:t>3.1.1. Прием и рассмотрение жалоб в соответствии с требованиями настоящих Правил.</w:t>
      </w:r>
    </w:p>
    <w:p w:rsidR="001D0B49" w:rsidRDefault="001D0B49">
      <w:bookmarkStart w:id="56" w:name="sub_1312"/>
      <w:bookmarkEnd w:id="55"/>
      <w:r>
        <w:t xml:space="preserve">3.1.2. Направление жалоб в уполномоченный на их рассмотрение орган в соответствии с </w:t>
      </w:r>
      <w:hyperlink w:anchor="sub_10210" w:history="1">
        <w:r>
          <w:rPr>
            <w:rStyle w:val="a4"/>
            <w:rFonts w:cs="Times New Roman CYR"/>
          </w:rPr>
          <w:t>пунктом 2.10</w:t>
        </w:r>
      </w:hyperlink>
      <w:r>
        <w:t xml:space="preserve"> настоящих Правил.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1D0B49" w:rsidRDefault="001D0B49">
      <w:bookmarkStart w:id="57" w:name="sub_1032"/>
      <w:bookmarkEnd w:id="56"/>
      <w:r>
        <w:t xml:space="preserve">3.2. В случае установления в ходе или по результатам рассмотрения жалобы признаков </w:t>
      </w:r>
      <w:r>
        <w:lastRenderedPageBreak/>
        <w:t xml:space="preserve">состава административного правонарушения, предусмотренного </w:t>
      </w:r>
      <w:hyperlink r:id="rId38" w:history="1">
        <w:r>
          <w:rPr>
            <w:rStyle w:val="a4"/>
            <w:rFonts w:cs="Times New Roman CYR"/>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0B49" w:rsidRDefault="001D0B49">
      <w:bookmarkStart w:id="58" w:name="sub_1033"/>
      <w:bookmarkEnd w:id="57"/>
      <w:r>
        <w:t>3.3. Органы исполнительной власти Чеченской Республики, предоставляющие государственные услуги, многофункциональный центр, привлекаемые организации, учредители многофункциональных центров обеспечивают:</w:t>
      </w:r>
    </w:p>
    <w:p w:rsidR="001D0B49" w:rsidRDefault="001D0B49">
      <w:bookmarkStart w:id="59" w:name="sub_1331"/>
      <w:bookmarkEnd w:id="58"/>
      <w:r>
        <w:t>3.3.1. Оснащение мест приема жалоб.</w:t>
      </w:r>
    </w:p>
    <w:p w:rsidR="001D0B49" w:rsidRDefault="001D0B49">
      <w:bookmarkStart w:id="60" w:name="sub_1332"/>
      <w:bookmarkEnd w:id="59"/>
      <w:r>
        <w:t xml:space="preserve">3.3.2. Информирование заявителей о порядке обжалования решений и действий (бездействия) органов исполнительной власти Чеченской Республики, предоставляющих государственные услуги, их должностных лиц либо государственных гражданских служащих Чеченской Республики, многофункционального центра, работника многофункционального центра, организаций, осуществляющих функции по предоставлению государственных услуг посредством размещения информации на стендах в местах предоставления государственных услуг, на их официальных сайтах, на </w:t>
      </w:r>
      <w:hyperlink r:id="rId39" w:history="1">
        <w:r>
          <w:rPr>
            <w:rStyle w:val="a4"/>
            <w:rFonts w:cs="Times New Roman CYR"/>
          </w:rPr>
          <w:t>Едином портале</w:t>
        </w:r>
      </w:hyperlink>
      <w:r>
        <w:t xml:space="preserve"> и </w:t>
      </w:r>
      <w:hyperlink r:id="rId40" w:history="1">
        <w:r>
          <w:rPr>
            <w:rStyle w:val="a4"/>
            <w:rFonts w:cs="Times New Roman CYR"/>
          </w:rPr>
          <w:t>Региональном портале</w:t>
        </w:r>
      </w:hyperlink>
      <w:r>
        <w:t>.</w:t>
      </w:r>
    </w:p>
    <w:p w:rsidR="001D0B49" w:rsidRDefault="001D0B49">
      <w:bookmarkStart w:id="61" w:name="sub_1333"/>
      <w:bookmarkEnd w:id="60"/>
      <w:r>
        <w:t>3.3.3. Консультирование заявителей о порядке обжалования решений и действий (бездействия) органов исполнительной власти Чеченской Республики, предоставляющих государственные услуги, их должностных лиц либо государственных гражданских служащих Чеченской Республики, многофункционального центра, работника многофункционального центра, организаций, осуществляющих функции по предоставлению государственных услуг, в том числе по телефону, электронной почте, при личном приеме.</w:t>
      </w:r>
    </w:p>
    <w:p w:rsidR="001D0B49" w:rsidRDefault="001D0B49">
      <w:bookmarkStart w:id="62" w:name="sub_1334"/>
      <w:bookmarkEnd w:id="61"/>
      <w:r>
        <w:t>3.3.4.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1D0B49" w:rsidRDefault="001D0B49">
      <w:bookmarkStart w:id="63" w:name="sub_1335"/>
      <w:bookmarkEnd w:id="62"/>
      <w:r>
        <w:t>3.3.5. Формирование и предоставление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1D0B49" w:rsidRDefault="001D0B49">
      <w:bookmarkStart w:id="64" w:name="sub_1034"/>
      <w:bookmarkEnd w:id="63"/>
      <w:r>
        <w:t>3.4. Жалобы на решения и действия (бездействие) работника многофункционального центра подаются руководителю этого многофункционального центра.</w:t>
      </w:r>
    </w:p>
    <w:bookmarkEnd w:id="64"/>
    <w:p w:rsidR="001D0B49" w:rsidRDefault="001D0B49">
      <w:r>
        <w:t>Жалобы на решения и действия (бездействие) многофункционального центра подаются учредителю многофункционального центра. Должностное лицо, рассматривающее жалобы на решения и действия (бездействие) многофункционального центра, определяется правовым актом учредителя многофункционального центра.</w:t>
      </w:r>
    </w:p>
    <w:p w:rsidR="001D0B49" w:rsidRDefault="001D0B49">
      <w:r>
        <w:t>Жалобы на решения и действия (бездействие) работников организаций, осуществляющих функции по предоставлению государственных услуг, рассматриваются руководителями этих организаций.</w:t>
      </w:r>
    </w:p>
    <w:p w:rsidR="001D0B49" w:rsidRDefault="001D0B49">
      <w:bookmarkStart w:id="65" w:name="sub_1035"/>
      <w:r>
        <w:t>3.5. Жалоба, поступившая в уполномоченный на ее рассмотрение орган исполнительной власти Чеченской Республики, предоставляющий государственную услугу, многофункциональный центр, в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ее рассмотрения не установлены указанными органами и организациями.</w:t>
      </w:r>
    </w:p>
    <w:bookmarkEnd w:id="65"/>
    <w:p w:rsidR="001D0B49" w:rsidRDefault="001D0B49">
      <w:r>
        <w:t>В случае обжалования отказа органа исполнительной власти Чеченской Республики,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0B49" w:rsidRDefault="001D0B49">
      <w:bookmarkStart w:id="66" w:name="sub_1036"/>
      <w:r>
        <w:t xml:space="preserve">3.6. По результатам рассмотрения жалобы в соответствии с </w:t>
      </w:r>
      <w:hyperlink r:id="rId41" w:history="1">
        <w:r>
          <w:rPr>
            <w:rStyle w:val="a4"/>
            <w:rFonts w:cs="Times New Roman CYR"/>
          </w:rPr>
          <w:t>частью 7 статьи 11.2</w:t>
        </w:r>
      </w:hyperlink>
      <w:r>
        <w:t xml:space="preserve"> Федерального закона уполномоченный на ее рассмотрение орган исполнительной власти </w:t>
      </w:r>
      <w:r>
        <w:lastRenderedPageBreak/>
        <w:t>Чеченской Республики, многофункциональный центр, привлекаемая организация, учредитель многофункционального центра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bookmarkEnd w:id="66"/>
    <w:p w:rsidR="001D0B49" w:rsidRDefault="001D0B49">
      <w:r>
        <w:t>При удовлетворении жалобы уполномоченный на ее рассмотрение орган исполнительной власти Чеченской Республики, многофункциональный центр, привлекаемая организация, учредитель многофункционального центра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D0B49" w:rsidRDefault="001D0B49">
      <w:bookmarkStart w:id="67" w:name="sub_1037"/>
      <w:r>
        <w:t xml:space="preserve">3.7.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265" w:history="1">
        <w:r>
          <w:rPr>
            <w:rStyle w:val="a4"/>
            <w:rFonts w:cs="Times New Roman CYR"/>
          </w:rPr>
          <w:t>подпункте 5 пункта 2.6</w:t>
        </w:r>
      </w:hyperlink>
      <w:r>
        <w:t xml:space="preserve"> настоящих Правил, ответ заявителю направляется посредством системы досудебного обжалования.</w:t>
      </w:r>
    </w:p>
    <w:bookmarkEnd w:id="67"/>
    <w:p w:rsidR="001D0B49" w:rsidRDefault="001D0B49">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42" w:history="1">
        <w:r>
          <w:rPr>
            <w:rStyle w:val="a4"/>
            <w:rFonts w:cs="Times New Roman CYR"/>
          </w:rPr>
          <w:t>частью 1.1 статьи 16</w:t>
        </w:r>
      </w:hyperlink>
      <w:r>
        <w:t xml:space="preserve"> Федерального закона,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D0B49" w:rsidRDefault="001D0B49">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0B49" w:rsidRDefault="001D0B49">
      <w:bookmarkStart w:id="68" w:name="sub_1038"/>
      <w:r>
        <w:t>3.8. В ответе по результатам рассмотрения жалобы указываются:</w:t>
      </w:r>
    </w:p>
    <w:p w:rsidR="001D0B49" w:rsidRDefault="001D0B49">
      <w:bookmarkStart w:id="69" w:name="sub_1381"/>
      <w:bookmarkEnd w:id="68"/>
      <w:r>
        <w:t>3.8.1. Наименование органа исполнительной власти Чеченской Республики, предоставляющего государственную услугу, многофункционального центра, привлекаемой организации, учредителя многофункционального центра, рассмотревших жалобу, а также должность, фамилия, имя, отчество (при наличии) их должностных лиц, принявших решение по жалобе.</w:t>
      </w:r>
    </w:p>
    <w:p w:rsidR="001D0B49" w:rsidRDefault="001D0B49">
      <w:bookmarkStart w:id="70" w:name="sub_1382"/>
      <w:bookmarkEnd w:id="69"/>
      <w:r>
        <w:t>3.8.2. Номер, дата, место принятия решения, включая сведения о должностном лице, решение или действие (бездействие) которого обжалуется.</w:t>
      </w:r>
    </w:p>
    <w:p w:rsidR="001D0B49" w:rsidRDefault="001D0B49">
      <w:bookmarkStart w:id="71" w:name="sub_1383"/>
      <w:bookmarkEnd w:id="70"/>
      <w:r>
        <w:t>3.8.3. Фамилия, имя, отчество (при наличии) или наименование заявителя.</w:t>
      </w:r>
    </w:p>
    <w:p w:rsidR="001D0B49" w:rsidRDefault="001D0B49">
      <w:bookmarkStart w:id="72" w:name="sub_1384"/>
      <w:bookmarkEnd w:id="71"/>
      <w:r>
        <w:t>3.8.4. Основания для принятия решения по жалобе.</w:t>
      </w:r>
    </w:p>
    <w:p w:rsidR="001D0B49" w:rsidRDefault="001D0B49">
      <w:bookmarkStart w:id="73" w:name="sub_1385"/>
      <w:bookmarkEnd w:id="72"/>
      <w:r>
        <w:t>3.8.5. Принятое по жалобе решение.</w:t>
      </w:r>
    </w:p>
    <w:p w:rsidR="001D0B49" w:rsidRDefault="001D0B49">
      <w:bookmarkStart w:id="74" w:name="sub_1386"/>
      <w:bookmarkEnd w:id="73"/>
      <w:r>
        <w:t>3.8.6.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D0B49" w:rsidRDefault="001D0B49">
      <w:bookmarkStart w:id="75" w:name="sub_1387"/>
      <w:bookmarkEnd w:id="74"/>
      <w:r>
        <w:t>3.8.7. Сведения о порядке обжалования принятого по жалобе решения.</w:t>
      </w:r>
    </w:p>
    <w:p w:rsidR="001D0B49" w:rsidRDefault="001D0B49">
      <w:bookmarkStart w:id="76" w:name="sub_1039"/>
      <w:bookmarkEnd w:id="75"/>
      <w:r>
        <w:t>3.9. Ответ по результатам рассмотрения жалобы подписывается руководителем органа исполнительной власти Чеченской Республики, предоставляющего государственную услугу, руководителем многофункционального центра, работником привлекаемой организации, и уполномоченным должностным лицом учредителя многофункционального центра.</w:t>
      </w:r>
    </w:p>
    <w:p w:rsidR="001D0B49" w:rsidRDefault="001D0B49">
      <w:bookmarkStart w:id="77" w:name="sub_10310"/>
      <w:bookmarkEnd w:id="76"/>
      <w:r>
        <w:t xml:space="preserve">3.10.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3" w:history="1">
        <w:r>
          <w:rPr>
            <w:rStyle w:val="a4"/>
            <w:rFonts w:cs="Times New Roman CYR"/>
          </w:rPr>
          <w:t>электронной подписью</w:t>
        </w:r>
      </w:hyperlink>
      <w:r>
        <w:t xml:space="preserve"> руководителя органа исполнительной власти Чеченской Республики,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D0B49" w:rsidRDefault="001D0B49">
      <w:bookmarkStart w:id="78" w:name="sub_10311"/>
      <w:bookmarkEnd w:id="77"/>
      <w:r>
        <w:lastRenderedPageBreak/>
        <w:t>3.11. Руководитель органа исполнительной власти Чеченской Республики, предоставляющего государственную услугу, руководитель многофункционального центра, привлекаемая организация, учредитель многофункционального центра отказывает в удовлетворении жалобы в следующих случаях:</w:t>
      </w:r>
    </w:p>
    <w:p w:rsidR="001D0B49" w:rsidRDefault="001D0B49">
      <w:bookmarkStart w:id="79" w:name="sub_13111"/>
      <w:bookmarkEnd w:id="78"/>
      <w:r>
        <w:t>3.11.1. Наличие вступившего в законную силу решения суда, арбитражного суда по жалобе о том же предмете и по тем же основаниям.</w:t>
      </w:r>
    </w:p>
    <w:p w:rsidR="001D0B49" w:rsidRDefault="001D0B49">
      <w:bookmarkStart w:id="80" w:name="sub_13112"/>
      <w:bookmarkEnd w:id="79"/>
      <w:r>
        <w:t>3.11.2. Подача жалобы лицом, полномочия которого не подтверждены в порядке, установленном законодательством Российской Федерации.</w:t>
      </w:r>
    </w:p>
    <w:p w:rsidR="001D0B49" w:rsidRDefault="001D0B49">
      <w:bookmarkStart w:id="81" w:name="sub_13114"/>
      <w:bookmarkEnd w:id="80"/>
      <w:r>
        <w:t>3.11.3.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D0B49" w:rsidRDefault="001D0B49">
      <w:bookmarkStart w:id="82" w:name="sub_10312"/>
      <w:bookmarkEnd w:id="81"/>
      <w:r>
        <w:t>3.12. Руководитель органа исполнительной власти Чеченской Республики, предоставляющего государственную услугу, руководитель многофункционального центра, руководитель организации, осуществляющей функции по предоставлению государственных услуг, оставляет жалобу без ответа в следующих случаях:</w:t>
      </w:r>
    </w:p>
    <w:p w:rsidR="001D0B49" w:rsidRDefault="001D0B49">
      <w:bookmarkStart w:id="83" w:name="sub_13121"/>
      <w:bookmarkEnd w:id="82"/>
      <w:r>
        <w:t>3.12.1. Наличие в жалобе нецензурных либо оскорбительных выражений, угроз жизни, здоровью и имуществу должностного лица, а также членов его семьи.</w:t>
      </w:r>
    </w:p>
    <w:p w:rsidR="001D0B49" w:rsidRDefault="001D0B49">
      <w:bookmarkStart w:id="84" w:name="sub_13122"/>
      <w:bookmarkEnd w:id="83"/>
      <w:r>
        <w:t>3.12.2.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0B49" w:rsidRDefault="001D0B49">
      <w:bookmarkStart w:id="85" w:name="sub_10313"/>
      <w:bookmarkEnd w:id="84"/>
      <w:r>
        <w:t>3.13. Орган исполнительной власти Чеченской Республики, уполномоченный на рассмотрение жалобы,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bookmarkEnd w:id="85"/>
    <w:p w:rsidR="001D0B49" w:rsidRDefault="001D0B49"/>
    <w:sectPr w:rsidR="001D0B49">
      <w:headerReference w:type="default" r:id="rId4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49" w:rsidRDefault="001D0B49">
      <w:r>
        <w:separator/>
      </w:r>
    </w:p>
  </w:endnote>
  <w:endnote w:type="continuationSeparator" w:id="0">
    <w:p w:rsidR="001D0B49" w:rsidRDefault="001D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49" w:rsidRDefault="001D0B49">
      <w:r>
        <w:separator/>
      </w:r>
    </w:p>
  </w:footnote>
  <w:footnote w:type="continuationSeparator" w:id="0">
    <w:p w:rsidR="001D0B49" w:rsidRDefault="001D0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49" w:rsidRDefault="001D0B4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D"/>
    <w:rsid w:val="001D0B49"/>
    <w:rsid w:val="00A8649D"/>
    <w:rsid w:val="00C13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2D9B97-84C1-4D08-AF4D-1C3D4775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8209404/7" TargetMode="External"/><Relationship Id="rId18" Type="http://schemas.openxmlformats.org/officeDocument/2006/relationships/hyperlink" Target="http://internet.garant.ru/document/redirect/35918462/6" TargetMode="External"/><Relationship Id="rId26" Type="http://schemas.openxmlformats.org/officeDocument/2006/relationships/hyperlink" Target="http://internet.garant.ru/document/redirect/35903535/51" TargetMode="External"/><Relationship Id="rId39" Type="http://schemas.openxmlformats.org/officeDocument/2006/relationships/hyperlink" Target="http://internet.garant.ru/document/redirect/35903535/51" TargetMode="External"/><Relationship Id="rId21" Type="http://schemas.openxmlformats.org/officeDocument/2006/relationships/hyperlink" Target="http://internet.garant.ru/document/redirect/35918462/1000" TargetMode="External"/><Relationship Id="rId34" Type="http://schemas.openxmlformats.org/officeDocument/2006/relationships/hyperlink" Target="http://internet.garant.ru/document/redirect/12177515/160013" TargetMode="External"/><Relationship Id="rId42" Type="http://schemas.openxmlformats.org/officeDocument/2006/relationships/hyperlink" Target="http://internet.garant.ru/document/redirect/12177515/16011" TargetMode="External"/><Relationship Id="rId47" Type="http://schemas.openxmlformats.org/officeDocument/2006/relationships/theme" Target="theme/theme1.xml"/><Relationship Id="rId7" Type="http://schemas.openxmlformats.org/officeDocument/2006/relationships/hyperlink" Target="http://internet.garant.ru/document/redirect/48209404/5" TargetMode="External"/><Relationship Id="rId2" Type="http://schemas.openxmlformats.org/officeDocument/2006/relationships/styles" Target="styles.xml"/><Relationship Id="rId16" Type="http://schemas.openxmlformats.org/officeDocument/2006/relationships/hyperlink" Target="http://internet.garant.ru/document/redirect/35903535/17" TargetMode="External"/><Relationship Id="rId29" Type="http://schemas.openxmlformats.org/officeDocument/2006/relationships/hyperlink" Target="http://internet.garant.ru/document/redirect/121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77515/11024" TargetMode="External"/><Relationship Id="rId24" Type="http://schemas.openxmlformats.org/officeDocument/2006/relationships/hyperlink" Target="http://internet.garant.ru/document/redirect/12146661/0" TargetMode="External"/><Relationship Id="rId32" Type="http://schemas.openxmlformats.org/officeDocument/2006/relationships/hyperlink" Target="http://internet.garant.ru/document/redirect/12177515/160013" TargetMode="External"/><Relationship Id="rId37" Type="http://schemas.openxmlformats.org/officeDocument/2006/relationships/hyperlink" Target="http://internet.garant.ru/document/redirect/12177515/160013" TargetMode="External"/><Relationship Id="rId40" Type="http://schemas.openxmlformats.org/officeDocument/2006/relationships/hyperlink" Target="http://internet.garant.ru/document/redirect/35903535/17"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35903535/51" TargetMode="External"/><Relationship Id="rId23" Type="http://schemas.openxmlformats.org/officeDocument/2006/relationships/hyperlink" Target="http://internet.garant.ru/document/redirect/12177515/0" TargetMode="External"/><Relationship Id="rId28" Type="http://schemas.openxmlformats.org/officeDocument/2006/relationships/hyperlink" Target="http://internet.garant.ru/document/redirect/35903535/51" TargetMode="External"/><Relationship Id="rId36" Type="http://schemas.openxmlformats.org/officeDocument/2006/relationships/hyperlink" Target="http://internet.garant.ru/document/redirect/12177515/7014" TargetMode="External"/><Relationship Id="rId10" Type="http://schemas.openxmlformats.org/officeDocument/2006/relationships/hyperlink" Target="http://internet.garant.ru/document/redirect/35918462/99" TargetMode="External"/><Relationship Id="rId19" Type="http://schemas.openxmlformats.org/officeDocument/2006/relationships/hyperlink" Target="http://internet.garant.ru/document/redirect/36013003/0" TargetMode="External"/><Relationship Id="rId31" Type="http://schemas.openxmlformats.org/officeDocument/2006/relationships/hyperlink" Target="http://internet.garant.ru/document/redirect/12177515/160013"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48209404/6" TargetMode="External"/><Relationship Id="rId14" Type="http://schemas.openxmlformats.org/officeDocument/2006/relationships/hyperlink" Target="http://internet.garant.ru/document/redirect/35918462/1" TargetMode="External"/><Relationship Id="rId22" Type="http://schemas.openxmlformats.org/officeDocument/2006/relationships/hyperlink" Target="http://internet.garant.ru/document/redirect/12177515/0" TargetMode="External"/><Relationship Id="rId27" Type="http://schemas.openxmlformats.org/officeDocument/2006/relationships/hyperlink" Target="http://internet.garant.ru/document/redirect/35903535/17" TargetMode="External"/><Relationship Id="rId30" Type="http://schemas.openxmlformats.org/officeDocument/2006/relationships/hyperlink" Target="http://internet.garant.ru/document/redirect/12177515/1510" TargetMode="External"/><Relationship Id="rId35" Type="http://schemas.openxmlformats.org/officeDocument/2006/relationships/hyperlink" Target="http://internet.garant.ru/document/redirect/12177515/160013" TargetMode="External"/><Relationship Id="rId43" Type="http://schemas.openxmlformats.org/officeDocument/2006/relationships/hyperlink" Target="http://internet.garant.ru/document/redirect/12184522/21" TargetMode="External"/><Relationship Id="rId8" Type="http://schemas.openxmlformats.org/officeDocument/2006/relationships/hyperlink" Target="http://internet.garant.ru/document/redirect/35918462/0" TargetMode="External"/><Relationship Id="rId3" Type="http://schemas.openxmlformats.org/officeDocument/2006/relationships/settings" Target="settings.xml"/><Relationship Id="rId12" Type="http://schemas.openxmlformats.org/officeDocument/2006/relationships/hyperlink" Target="http://internet.garant.ru/document/redirect/70216748/0" TargetMode="External"/><Relationship Id="rId17" Type="http://schemas.openxmlformats.org/officeDocument/2006/relationships/hyperlink" Target="http://internet.garant.ru/document/redirect/48209404/8" TargetMode="External"/><Relationship Id="rId25" Type="http://schemas.openxmlformats.org/officeDocument/2006/relationships/hyperlink" Target="http://internet.garant.ru/document/redirect/35900054/0"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25267/563" TargetMode="External"/><Relationship Id="rId46" Type="http://schemas.openxmlformats.org/officeDocument/2006/relationships/fontTable" Target="fontTable.xml"/><Relationship Id="rId20" Type="http://schemas.openxmlformats.org/officeDocument/2006/relationships/hyperlink" Target="http://internet.garant.ru/document/redirect/48209404/2" TargetMode="External"/><Relationship Id="rId41" Type="http://schemas.openxmlformats.org/officeDocument/2006/relationships/hyperlink" Target="http://internet.garant.ru/document/redirect/121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5414</Words>
  <Characters>30866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2021-02-15T14:13:00Z</dcterms:created>
  <dcterms:modified xsi:type="dcterms:W3CDTF">2021-02-15T14:13:00Z</dcterms:modified>
</cp:coreProperties>
</file>