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8C" w:rsidRDefault="0077168C">
      <w:pPr>
        <w:pStyle w:val="1"/>
      </w:pPr>
      <w:hyperlink r:id="rId8" w:history="1">
        <w:r>
          <w:rPr>
            <w:rStyle w:val="a4"/>
            <w:rFonts w:cs="Times New Roman CYR"/>
            <w:b w:val="0"/>
            <w:bCs w:val="0"/>
          </w:rPr>
          <w:t>Закон Чеченской Республики от 12 апреля 2013 г. N 7-РЗ "Об энергосбережении и о повышении энергетической эффективности в Чеченской Республике" (с изменениями и дополнениями)</w:t>
        </w:r>
      </w:hyperlink>
    </w:p>
    <w:p w:rsidR="0077168C" w:rsidRDefault="0077168C">
      <w:pPr>
        <w:pStyle w:val="ac"/>
      </w:pPr>
      <w:r>
        <w:t>С изменениями и дополнениями от:</w:t>
      </w:r>
    </w:p>
    <w:p w:rsidR="0077168C" w:rsidRDefault="0077168C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июня 2016 г., 28 декабря 2020 г.</w:t>
      </w:r>
    </w:p>
    <w:p w:rsidR="0077168C" w:rsidRDefault="0077168C">
      <w:bookmarkStart w:id="0" w:name="_GoBack"/>
      <w:bookmarkEnd w:id="0"/>
    </w:p>
    <w:p w:rsidR="0077168C" w:rsidRDefault="0077168C">
      <w:r>
        <w:rPr>
          <w:rStyle w:val="a3"/>
          <w:bCs/>
        </w:rPr>
        <w:t>Принят Парламентом Чеченской Республики 28 марта 2013 года</w:t>
      </w:r>
    </w:p>
    <w:p w:rsidR="0077168C" w:rsidRDefault="0077168C"/>
    <w:p w:rsidR="0077168C" w:rsidRDefault="0077168C">
      <w:pPr>
        <w:pStyle w:val="a5"/>
      </w:pPr>
      <w:bookmarkStart w:id="1" w:name="sub_1"/>
      <w:r>
        <w:rPr>
          <w:rStyle w:val="a3"/>
          <w:bCs/>
        </w:rPr>
        <w:t>Статья 1.</w:t>
      </w:r>
      <w:r>
        <w:t> Предмет регулирования и цель настоящего Закона</w:t>
      </w:r>
    </w:p>
    <w:p w:rsidR="0077168C" w:rsidRDefault="0077168C">
      <w:bookmarkStart w:id="2" w:name="sub_11"/>
      <w:bookmarkEnd w:id="1"/>
      <w:r>
        <w:t>1. Настоящий Закон регулирует отношения по энергосбережению и повышению энергетической эффективности на территории Чеченской Республики.</w:t>
      </w:r>
    </w:p>
    <w:p w:rsidR="0077168C" w:rsidRDefault="0077168C">
      <w:bookmarkStart w:id="3" w:name="sub_12"/>
      <w:bookmarkEnd w:id="2"/>
      <w:r>
        <w:t xml:space="preserve">2. Целью настоящего Закона является создание на территории Чеченской Республики правовых, экономических и организационных основ для реализации </w:t>
      </w:r>
      <w:hyperlink r:id="rId9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bookmarkEnd w:id="3"/>
    <w:p w:rsidR="0077168C" w:rsidRDefault="0077168C"/>
    <w:p w:rsidR="0077168C" w:rsidRDefault="0077168C">
      <w:pPr>
        <w:pStyle w:val="a5"/>
      </w:pPr>
      <w:bookmarkStart w:id="4" w:name="sub_2"/>
      <w:r>
        <w:rPr>
          <w:rStyle w:val="a3"/>
          <w:bCs/>
        </w:rPr>
        <w:t>Статья 2.</w:t>
      </w:r>
      <w:r>
        <w:t> Основные понятия, используемые в настоящем Законе</w:t>
      </w:r>
    </w:p>
    <w:bookmarkEnd w:id="4"/>
    <w:p w:rsidR="0077168C" w:rsidRDefault="0077168C">
      <w:r>
        <w:fldChar w:fldCharType="begin"/>
      </w:r>
      <w:r>
        <w:instrText>HYPERLINK "http://internet.garant.ru/document/redirect/12171109/2"</w:instrText>
      </w:r>
      <w:r>
        <w:fldChar w:fldCharType="separate"/>
      </w:r>
      <w:r>
        <w:rPr>
          <w:rStyle w:val="a4"/>
          <w:rFonts w:cs="Times New Roman CYR"/>
        </w:rPr>
        <w:t>Основные понятия</w:t>
      </w:r>
      <w:r>
        <w:fldChar w:fldCharType="end"/>
      </w:r>
      <w:r>
        <w:t xml:space="preserve">, используемые в настоящем Законе, применяются в том же значении что и в </w:t>
      </w:r>
      <w:hyperlink r:id="rId10" w:history="1">
        <w:r>
          <w:rPr>
            <w:rStyle w:val="a4"/>
            <w:rFonts w:cs="Times New Roman CYR"/>
          </w:rPr>
          <w:t>Федеральном законе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77168C" w:rsidRDefault="0077168C"/>
    <w:p w:rsidR="0077168C" w:rsidRDefault="0077168C">
      <w:pPr>
        <w:pStyle w:val="a5"/>
      </w:pPr>
      <w:bookmarkStart w:id="5" w:name="sub_3"/>
      <w:r>
        <w:rPr>
          <w:rStyle w:val="a3"/>
          <w:bCs/>
        </w:rPr>
        <w:t>Статья 3.</w:t>
      </w:r>
      <w:r>
        <w:t> Полномочия Парламента Чеченской Республики в области энергосбережения и повышения энергетической эффективности</w:t>
      </w:r>
    </w:p>
    <w:bookmarkEnd w:id="5"/>
    <w:p w:rsidR="0077168C" w:rsidRDefault="0077168C">
      <w:r>
        <w:t xml:space="preserve">К полномочиям Парламента Чеченской Республики в области </w:t>
      </w:r>
      <w:hyperlink r:id="rId11" w:history="1">
        <w:r>
          <w:rPr>
            <w:rStyle w:val="a4"/>
            <w:rFonts w:cs="Times New Roman CYR"/>
          </w:rPr>
          <w:t>энергосбережения</w:t>
        </w:r>
      </w:hyperlink>
      <w:r>
        <w:t xml:space="preserve"> и повышения </w:t>
      </w:r>
      <w:hyperlink r:id="rId12" w:history="1">
        <w:r>
          <w:rPr>
            <w:rStyle w:val="a4"/>
            <w:rFonts w:cs="Times New Roman CYR"/>
          </w:rPr>
          <w:t>энергетической эффективности</w:t>
        </w:r>
      </w:hyperlink>
      <w:r>
        <w:t xml:space="preserve"> относятся:</w:t>
      </w:r>
    </w:p>
    <w:p w:rsidR="0077168C" w:rsidRDefault="0077168C">
      <w:bookmarkStart w:id="6" w:name="sub_31"/>
      <w:r>
        <w:t>1) принятие законов, регулирующих правовые отношения в области энергосбережения и повышения энергетической эффективности;</w:t>
      </w:r>
    </w:p>
    <w:p w:rsidR="0077168C" w:rsidRDefault="0077168C">
      <w:bookmarkStart w:id="7" w:name="sub_32"/>
      <w:bookmarkEnd w:id="6"/>
      <w:r>
        <w:t>2) осуществление контроля за соблюдением и исполнением законов Чеченской Республики в области энергосбережения и повышения энергетической эффективности;</w:t>
      </w:r>
    </w:p>
    <w:p w:rsidR="0077168C" w:rsidRDefault="0077168C">
      <w:bookmarkStart w:id="8" w:name="sub_33"/>
      <w:bookmarkEnd w:id="7"/>
      <w:r>
        <w:t xml:space="preserve">3) иные полномочия в области энергосбережения и повышения энергетической эффективности в соответствии с </w:t>
      </w:r>
      <w:hyperlink r:id="rId13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и Чеченской Республики.</w:t>
      </w:r>
    </w:p>
    <w:bookmarkEnd w:id="8"/>
    <w:p w:rsidR="0077168C" w:rsidRDefault="0077168C"/>
    <w:p w:rsidR="0077168C" w:rsidRDefault="0077168C">
      <w:pPr>
        <w:pStyle w:val="a5"/>
      </w:pPr>
      <w:bookmarkStart w:id="9" w:name="sub_4"/>
      <w:r>
        <w:rPr>
          <w:rStyle w:val="a3"/>
          <w:bCs/>
        </w:rPr>
        <w:t>Статья 4.</w:t>
      </w:r>
      <w:r>
        <w:t> Полномочия исполнительных органов государственной власти Чеченской Республики в области энергосбережения и повышения энергетической эффективности</w:t>
      </w:r>
    </w:p>
    <w:p w:rsidR="0077168C" w:rsidRDefault="0077168C">
      <w:bookmarkStart w:id="10" w:name="sub_41"/>
      <w:bookmarkEnd w:id="9"/>
      <w:r>
        <w:t>1. Правительство Чеченской Республики:</w:t>
      </w:r>
    </w:p>
    <w:p w:rsidR="0077168C" w:rsidRDefault="0077168C">
      <w:bookmarkStart w:id="11" w:name="sub_411"/>
      <w:bookmarkEnd w:id="10"/>
      <w:r>
        <w:t xml:space="preserve">1) обеспечивает исполнение законов Чеченской Республики, регулирующих отношения в области </w:t>
      </w:r>
      <w:hyperlink r:id="rId14" w:history="1">
        <w:r>
          <w:rPr>
            <w:rStyle w:val="a4"/>
            <w:rFonts w:cs="Times New Roman CYR"/>
          </w:rPr>
          <w:t>энергосбережения</w:t>
        </w:r>
      </w:hyperlink>
      <w:r>
        <w:t xml:space="preserve"> и повышения </w:t>
      </w:r>
      <w:hyperlink r:id="rId15" w:history="1">
        <w:r>
          <w:rPr>
            <w:rStyle w:val="a4"/>
            <w:rFonts w:cs="Times New Roman CYR"/>
          </w:rPr>
          <w:t>энергетической эффективности</w:t>
        </w:r>
      </w:hyperlink>
      <w:r>
        <w:t>;</w:t>
      </w:r>
    </w:p>
    <w:p w:rsidR="0077168C" w:rsidRDefault="0077168C">
      <w:bookmarkStart w:id="12" w:name="sub_412"/>
      <w:bookmarkEnd w:id="11"/>
      <w:r>
        <w:t>2) определяет уполномоченные органы исполнительной власти Чеченской Республики в области энергосбережения и повышения энергетической эффективности;</w:t>
      </w:r>
    </w:p>
    <w:p w:rsidR="0077168C" w:rsidRDefault="0077168C">
      <w:bookmarkStart w:id="13" w:name="sub_413"/>
      <w:bookmarkEnd w:id="12"/>
      <w:r>
        <w:t>3) утверждает региональные программы в области энергосбережения и повышения энергетической эффективности и осуществляет контроль за их реализацией;</w:t>
      </w:r>
    </w:p>
    <w:p w:rsidR="0077168C" w:rsidRDefault="0077168C">
      <w:bookmarkStart w:id="14" w:name="sub_414"/>
      <w:bookmarkEnd w:id="13"/>
      <w:r>
        <w:t xml:space="preserve">4) утратил силу с 28 декабря 2020 г. - </w:t>
      </w:r>
      <w:hyperlink r:id="rId16" w:history="1">
        <w:r>
          <w:rPr>
            <w:rStyle w:val="a4"/>
            <w:rFonts w:cs="Times New Roman CYR"/>
          </w:rPr>
          <w:t>Закон</w:t>
        </w:r>
      </w:hyperlink>
      <w:r>
        <w:t xml:space="preserve"> Чеченской Республики от 28 декабря 2020 г. N 80-РЗ</w:t>
      </w:r>
    </w:p>
    <w:bookmarkEnd w:id="14"/>
    <w:p w:rsidR="0077168C" w:rsidRDefault="00771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168C" w:rsidRDefault="0077168C">
      <w:pPr>
        <w:pStyle w:val="a8"/>
        <w:rPr>
          <w:shd w:val="clear" w:color="auto" w:fill="F0F0F0"/>
        </w:rPr>
      </w:pPr>
      <w:bookmarkStart w:id="15" w:name="sub_415"/>
      <w:r>
        <w:t xml:space="preserve"> </w:t>
      </w:r>
      <w:r>
        <w:rPr>
          <w:shd w:val="clear" w:color="auto" w:fill="F0F0F0"/>
        </w:rPr>
        <w:t xml:space="preserve">Пункт 5 изменен с 28 декабря 2020 г. -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декабря 2020 г. N 80-</w:t>
      </w:r>
      <w:r>
        <w:rPr>
          <w:shd w:val="clear" w:color="auto" w:fill="F0F0F0"/>
        </w:rPr>
        <w:lastRenderedPageBreak/>
        <w:t>РЗ</w:t>
      </w:r>
    </w:p>
    <w:bookmarkEnd w:id="15"/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168C" w:rsidRDefault="0077168C">
      <w:r>
        <w:t>5) утверждает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77168C" w:rsidRDefault="0077168C">
      <w:bookmarkStart w:id="16" w:name="sub_416"/>
      <w:r>
        <w:t xml:space="preserve">6) утратил силу с 28 декабря 2020 г. - </w:t>
      </w:r>
      <w:hyperlink r:id="rId20" w:history="1">
        <w:r>
          <w:rPr>
            <w:rStyle w:val="a4"/>
            <w:rFonts w:cs="Times New Roman CYR"/>
          </w:rPr>
          <w:t>Закон</w:t>
        </w:r>
      </w:hyperlink>
      <w:r>
        <w:t xml:space="preserve"> Чеченской Республики от 28 декабря 2020 г. N 80-РЗ</w:t>
      </w:r>
    </w:p>
    <w:bookmarkEnd w:id="16"/>
    <w:p w:rsidR="0077168C" w:rsidRDefault="00771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168C" w:rsidRDefault="0077168C">
      <w:pPr>
        <w:pStyle w:val="a8"/>
        <w:rPr>
          <w:shd w:val="clear" w:color="auto" w:fill="F0F0F0"/>
        </w:rPr>
      </w:pPr>
      <w:bookmarkStart w:id="17" w:name="sub_417"/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17 июня 2016 г. N 36-РЗ в пункт 7 части 1 статьи 4 Закона внесены изменения,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bookmarkEnd w:id="17"/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77168C" w:rsidRDefault="0077168C">
      <w:r>
        <w:t>7) осуществляет координацию мероприятий по энергосбережению и повышению энергетической эффективности и контроль за их проведением государственными учреждениями и государственными унитарными предприятиями Чеченской Республики;</w:t>
      </w:r>
    </w:p>
    <w:p w:rsidR="0077168C" w:rsidRDefault="0077168C">
      <w:bookmarkStart w:id="18" w:name="sub_418"/>
      <w:r>
        <w:t xml:space="preserve">8) организует осуществление регионального государственного контроля (надзора) за соблюдением требований </w:t>
      </w:r>
      <w:hyperlink r:id="rId26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об энергосбережении и повышении энергетической эффективности в Чеченской Республике;</w:t>
      </w:r>
    </w:p>
    <w:p w:rsidR="0077168C" w:rsidRDefault="00771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419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28 декабря 2020 г. -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декабря 2020 г. N 80-РЗ</w:t>
      </w:r>
    </w:p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168C" w:rsidRDefault="0077168C">
      <w:r>
        <w:t>9) утверждает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пользования, расположенных в границах территории ведения гражданами садоводства или огородничества для собственных нужд;</w:t>
      </w:r>
    </w:p>
    <w:p w:rsidR="0077168C" w:rsidRDefault="0077168C">
      <w:bookmarkStart w:id="20" w:name="sub_4110"/>
      <w:r>
        <w:t xml:space="preserve">10) утратил силу с 28 декабря 2020 г. - </w:t>
      </w:r>
      <w:hyperlink r:id="rId29" w:history="1">
        <w:r>
          <w:rPr>
            <w:rStyle w:val="a4"/>
            <w:rFonts w:cs="Times New Roman CYR"/>
          </w:rPr>
          <w:t>Закон</w:t>
        </w:r>
      </w:hyperlink>
      <w:r>
        <w:t xml:space="preserve"> Чеченской Республики от 28 декабря 2020 г. N 80-РЗ</w:t>
      </w:r>
    </w:p>
    <w:bookmarkEnd w:id="20"/>
    <w:p w:rsidR="0077168C" w:rsidRDefault="00771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168C" w:rsidRDefault="0077168C">
      <w:bookmarkStart w:id="21" w:name="sub_4111"/>
      <w:r>
        <w:t>11) осуществляет иные полномочия в области энергосбережения и повышения энергетической эффективности в Чеченской Республике в соответствии с федеральными законами, иными нормативными правовыми актами Российской Федерации, законами и иными нормативными правовыми актами Чеченской Республики.</w:t>
      </w:r>
    </w:p>
    <w:p w:rsidR="0077168C" w:rsidRDefault="0077168C">
      <w:bookmarkStart w:id="22" w:name="sub_42"/>
      <w:bookmarkEnd w:id="21"/>
      <w:r>
        <w:t xml:space="preserve">2. Уполномоченные органы исполнительной власти Чеченской Республики в области </w:t>
      </w:r>
      <w:hyperlink r:id="rId31" w:history="1">
        <w:r>
          <w:rPr>
            <w:rStyle w:val="a4"/>
            <w:rFonts w:cs="Times New Roman CYR"/>
          </w:rPr>
          <w:t>энергосбережения</w:t>
        </w:r>
      </w:hyperlink>
      <w:r>
        <w:t xml:space="preserve"> и повышения </w:t>
      </w:r>
      <w:hyperlink r:id="rId32" w:history="1">
        <w:r>
          <w:rPr>
            <w:rStyle w:val="a4"/>
            <w:rFonts w:cs="Times New Roman CYR"/>
          </w:rPr>
          <w:t>энергетической эффективности</w:t>
        </w:r>
      </w:hyperlink>
      <w:r>
        <w:t>:</w:t>
      </w:r>
    </w:p>
    <w:p w:rsidR="0077168C" w:rsidRDefault="0077168C">
      <w:bookmarkStart w:id="23" w:name="sub_421"/>
      <w:bookmarkEnd w:id="22"/>
      <w:r>
        <w:t>1) осуществляют разработку и реализацию программ Чеченской Республики в области энергосбережения и повышения энергетической эффективности;</w:t>
      </w:r>
    </w:p>
    <w:p w:rsidR="0077168C" w:rsidRDefault="0077168C">
      <w:bookmarkStart w:id="24" w:name="sub_422"/>
      <w:bookmarkEnd w:id="23"/>
      <w:r>
        <w:t>2) осуществляют 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 Чеченской Республики в области энергосбережения и повышения энергетической эффективности;</w:t>
      </w:r>
    </w:p>
    <w:p w:rsidR="0077168C" w:rsidRDefault="0077168C">
      <w:bookmarkStart w:id="25" w:name="sub_423"/>
      <w:bookmarkEnd w:id="24"/>
      <w:r>
        <w:t>3) разрабатывают и вводят в действие финансово-экономический механизм энергосбережения в пределах действующего законодательства Российской Федерации и Чеченской Республики;</w:t>
      </w:r>
    </w:p>
    <w:p w:rsidR="0077168C" w:rsidRDefault="0077168C">
      <w:bookmarkStart w:id="26" w:name="sub_424"/>
      <w:bookmarkEnd w:id="25"/>
      <w:r>
        <w:t>4) представляют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необходимую информацию в соответствии с правилами, утвержденными Правительством Российской Федерации;</w:t>
      </w:r>
    </w:p>
    <w:p w:rsidR="0077168C" w:rsidRDefault="00771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425"/>
      <w:bookmarkEnd w:id="26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7"/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28 декабря 2020 г. -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декабря 2020 г. N 80-РЗ</w:t>
      </w:r>
    </w:p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168C" w:rsidRDefault="0077168C">
      <w:r>
        <w:t>5) представляют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декларации о потреблении энергетических ресурсов;</w:t>
      </w:r>
    </w:p>
    <w:p w:rsidR="0077168C" w:rsidRDefault="0077168C">
      <w:bookmarkStart w:id="28" w:name="sub_426"/>
      <w:r>
        <w:t>6) организуют проведение энергетического обследования в органах государственной власти Чеченской Республики, учреждениях, предприятиях и иных организациях с участием Чеченской Республики;</w:t>
      </w:r>
    </w:p>
    <w:p w:rsidR="0077168C" w:rsidRDefault="0077168C">
      <w:bookmarkStart w:id="29" w:name="sub_427"/>
      <w:bookmarkEnd w:id="28"/>
      <w:r>
        <w:t xml:space="preserve">7) утратил силу с 28 декабря 2020 г. - </w:t>
      </w:r>
      <w:hyperlink r:id="rId35" w:history="1">
        <w:r>
          <w:rPr>
            <w:rStyle w:val="a4"/>
            <w:rFonts w:cs="Times New Roman CYR"/>
          </w:rPr>
          <w:t>Закон</w:t>
        </w:r>
      </w:hyperlink>
      <w:r>
        <w:t xml:space="preserve"> Чеченской Республики от 28 декабря 2020 г. N 80-РЗ</w:t>
      </w:r>
    </w:p>
    <w:bookmarkEnd w:id="29"/>
    <w:p w:rsidR="0077168C" w:rsidRDefault="00771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168C" w:rsidRDefault="0077168C">
      <w:bookmarkStart w:id="30" w:name="sub_428"/>
      <w:r>
        <w:t xml:space="preserve">8) утратил силу с 28 декабря 2020 г. - </w:t>
      </w:r>
      <w:hyperlink r:id="rId37" w:history="1">
        <w:r>
          <w:rPr>
            <w:rStyle w:val="a4"/>
            <w:rFonts w:cs="Times New Roman CYR"/>
          </w:rPr>
          <w:t>Закон</w:t>
        </w:r>
      </w:hyperlink>
      <w:r>
        <w:t xml:space="preserve"> Чеченской Республики от 28 декабря 2020 г. N 80-РЗ</w:t>
      </w:r>
    </w:p>
    <w:bookmarkEnd w:id="30"/>
    <w:p w:rsidR="0077168C" w:rsidRDefault="00771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168C" w:rsidRDefault="0077168C">
      <w:pPr>
        <w:pStyle w:val="a8"/>
        <w:rPr>
          <w:shd w:val="clear" w:color="auto" w:fill="F0F0F0"/>
        </w:rPr>
      </w:pPr>
      <w:bookmarkStart w:id="31" w:name="sub_429"/>
      <w:r>
        <w:t xml:space="preserve"> </w:t>
      </w:r>
      <w:r>
        <w:rPr>
          <w:shd w:val="clear" w:color="auto" w:fill="F0F0F0"/>
        </w:rPr>
        <w:t xml:space="preserve">Пункт 9 изменен с 28 декабря 2020 г. -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декабря 2020 г. N 80-РЗ</w:t>
      </w:r>
    </w:p>
    <w:bookmarkEnd w:id="31"/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168C" w:rsidRDefault="0077168C">
      <w:r>
        <w:t>9) оказывают методическую помощь органам местного самоуправления муниципальных образований, расположенных в Чеченской Республике, и содействие им в разработке и реализации мер по энергосбережению и повышению энергетической эффективности на территориях этих муниципальных образований;</w:t>
      </w:r>
    </w:p>
    <w:p w:rsidR="0077168C" w:rsidRDefault="00771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4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28 декабря 2020 г. -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декабря 2020 г. N 80-РЗ</w:t>
      </w:r>
    </w:p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168C" w:rsidRDefault="0077168C">
      <w:r>
        <w:t>10)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в Чеченской Республике;</w:t>
      </w:r>
    </w:p>
    <w:p w:rsidR="0077168C" w:rsidRDefault="00771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4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11 с 28 декабря 2020 г. -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декабря 2020 г. N 80-РЗ</w:t>
      </w:r>
    </w:p>
    <w:p w:rsidR="0077168C" w:rsidRDefault="0077168C">
      <w:r>
        <w:t>11) устанавливает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органами исполнительной власти Чеченской Республики;</w:t>
      </w:r>
    </w:p>
    <w:p w:rsidR="0077168C" w:rsidRDefault="00771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" w:name="sub_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12 с 28 декабря 2020 г. -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декабря 2020 г. N 80-РЗ</w:t>
      </w:r>
    </w:p>
    <w:p w:rsidR="0077168C" w:rsidRDefault="0077168C">
      <w:r>
        <w:t xml:space="preserve">12) организует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программами Чеченской Республики в области энергосбережения и повышения </w:t>
      </w:r>
      <w:r>
        <w:lastRenderedPageBreak/>
        <w:t>энергетической эффективности.</w:t>
      </w:r>
    </w:p>
    <w:p w:rsidR="0077168C" w:rsidRDefault="00771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4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дополнена частью 2.1 с 28 декабря 2020 г. -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декабря 2020 г. N 80-РЗ</w:t>
      </w:r>
    </w:p>
    <w:p w:rsidR="0077168C" w:rsidRDefault="0077168C">
      <w:r>
        <w:t xml:space="preserve">2.1. Полномочия, предусмотренные </w:t>
      </w:r>
      <w:hyperlink w:anchor="sub_125" w:history="1">
        <w:r>
          <w:rPr>
            <w:rStyle w:val="a4"/>
            <w:rFonts w:cs="Times New Roman CYR"/>
          </w:rPr>
          <w:t>пунктом 12 части 2</w:t>
        </w:r>
      </w:hyperlink>
      <w:r>
        <w:t xml:space="preserve"> настоящей статьи, на основании решения уполномоченного органа исполнительной власти Чеченской Республики могут осуществляться подведомственным ему государственным (бюджетным или автономным) учреждением, к деятельности которого относится информационное обеспечение мероприятий по энергосбережению и повышению энергетической эффективности.</w:t>
      </w:r>
    </w:p>
    <w:p w:rsidR="0077168C" w:rsidRDefault="0077168C">
      <w:bookmarkStart w:id="36" w:name="sub_43"/>
      <w:r>
        <w:t xml:space="preserve">3. Распределение полномочий между уполномоченными органами исполнительной власти Чеченской Республики по осуществлению регионального государственного контроля (надзора) за соблюдением требований </w:t>
      </w:r>
      <w:hyperlink r:id="rId46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об энергосбережении и повышении энергетической эффективности в Чеченской Республике определяется Правительством Чеченской Республики согласно их компетенции.</w:t>
      </w:r>
    </w:p>
    <w:bookmarkEnd w:id="36"/>
    <w:p w:rsidR="0077168C" w:rsidRDefault="0077168C"/>
    <w:p w:rsidR="0077168C" w:rsidRDefault="0077168C">
      <w:pPr>
        <w:pStyle w:val="a5"/>
      </w:pPr>
      <w:bookmarkStart w:id="37" w:name="sub_5"/>
      <w:r>
        <w:rPr>
          <w:rStyle w:val="a3"/>
          <w:bCs/>
        </w:rPr>
        <w:t>Статья 5.</w:t>
      </w:r>
      <w:r>
        <w:t> Полномочия органов местного самоуправления в области энергосбережения и повышения энергетической эффективности</w:t>
      </w:r>
    </w:p>
    <w:bookmarkEnd w:id="37"/>
    <w:p w:rsidR="0077168C" w:rsidRDefault="0077168C">
      <w:r>
        <w:t xml:space="preserve">К полномочиям органов местного самоуправления в области </w:t>
      </w:r>
      <w:hyperlink r:id="rId47" w:history="1">
        <w:r>
          <w:rPr>
            <w:rStyle w:val="a4"/>
            <w:rFonts w:cs="Times New Roman CYR"/>
          </w:rPr>
          <w:t>энергосбережения</w:t>
        </w:r>
      </w:hyperlink>
      <w:r>
        <w:t xml:space="preserve"> и повышения </w:t>
      </w:r>
      <w:hyperlink r:id="rId48" w:history="1">
        <w:r>
          <w:rPr>
            <w:rStyle w:val="a4"/>
            <w:rFonts w:cs="Times New Roman CYR"/>
          </w:rPr>
          <w:t>энергетической эффективности</w:t>
        </w:r>
      </w:hyperlink>
      <w:r>
        <w:t xml:space="preserve"> в соответствии с федеральным законодательством относятся:</w:t>
      </w:r>
    </w:p>
    <w:p w:rsidR="0077168C" w:rsidRDefault="0077168C">
      <w:bookmarkStart w:id="38" w:name="sub_51"/>
      <w:r>
        <w:t>1) разработка и реализация муниципальных программ в области энергосбережения и повышения энергетической эффективности;</w:t>
      </w:r>
    </w:p>
    <w:p w:rsidR="0077168C" w:rsidRDefault="0077168C">
      <w:bookmarkStart w:id="39" w:name="sub_52"/>
      <w:bookmarkEnd w:id="38"/>
      <w:r>
        <w:t>2)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 и услуги которые подлежат установлению органами местного самоуправления;</w:t>
      </w:r>
    </w:p>
    <w:p w:rsidR="0077168C" w:rsidRDefault="0077168C">
      <w:bookmarkStart w:id="40" w:name="sub_53"/>
      <w:bookmarkEnd w:id="39"/>
      <w:r>
        <w:t>3)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77168C" w:rsidRDefault="0077168C">
      <w:bookmarkStart w:id="41" w:name="sub_54"/>
      <w:bookmarkEnd w:id="40"/>
      <w:r>
        <w:t>4) координация мероприятий по энергосбережению и повышению энергетической эффективности и контроль над их проведением муниципальными учреждениями, муниципальными унитарными предприятиями;</w:t>
      </w:r>
    </w:p>
    <w:p w:rsidR="0077168C" w:rsidRDefault="00771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55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17 июня 2016 г. N 36-РЗ статья 5 Закона дополнена пунктом 5,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51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77168C" w:rsidRDefault="0077168C">
      <w:r>
        <w:t xml:space="preserve">5) осуществление иных полномочий в области энергосбережения и повышения энергетической эффективности, отнесенных </w:t>
      </w:r>
      <w:hyperlink r:id="rId52" w:history="1">
        <w:r>
          <w:rPr>
            <w:rStyle w:val="a4"/>
            <w:rFonts w:cs="Times New Roman CYR"/>
          </w:rPr>
          <w:t>федеральным законодательством</w:t>
        </w:r>
      </w:hyperlink>
      <w:r>
        <w:t xml:space="preserve"> к полномочиям органов местного самоуправления.</w:t>
      </w:r>
    </w:p>
    <w:p w:rsidR="0077168C" w:rsidRDefault="0077168C"/>
    <w:p w:rsidR="0077168C" w:rsidRDefault="00771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изменена с 28 декабря 2020 г. - </w:t>
      </w:r>
      <w:hyperlink r:id="rId53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декабря 2020 г. N 80-РЗ</w:t>
      </w:r>
    </w:p>
    <w:p w:rsidR="0077168C" w:rsidRDefault="0077168C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168C" w:rsidRDefault="0077168C">
      <w:pPr>
        <w:pStyle w:val="a5"/>
      </w:pPr>
      <w:r>
        <w:rPr>
          <w:rStyle w:val="a3"/>
          <w:bCs/>
        </w:rPr>
        <w:t>Статья 6.</w:t>
      </w:r>
      <w:r>
        <w:t> Информационное обеспечение мероприятий по энергосбережению и повышению энергетической эффективности на территории Чеченской Республики</w:t>
      </w:r>
    </w:p>
    <w:p w:rsidR="0077168C" w:rsidRDefault="0077168C">
      <w:bookmarkStart w:id="44" w:name="sub_4211"/>
      <w:r>
        <w:t xml:space="preserve">Информационное обеспечение мероприятий по энергосбережению и повышению энергетической эффективности на территории Чеченской Республики осуществляется уполномоченными органами исполнительной власти Чеченской Республики в области </w:t>
      </w:r>
      <w:r>
        <w:lastRenderedPageBreak/>
        <w:t>энергосбережения и повышения энергетической эффективности и (или) подведомственными им государственными (бюджетными или автономными) учреждениями, органами местного самоуправления муниципальных образований Чеченской Республики регулярно посредством:</w:t>
      </w:r>
    </w:p>
    <w:p w:rsidR="0077168C" w:rsidRDefault="0077168C">
      <w:bookmarkStart w:id="45" w:name="sub_61"/>
      <w:bookmarkEnd w:id="44"/>
      <w:r>
        <w:t xml:space="preserve">1) распространения информации об установленных </w:t>
      </w:r>
      <w:hyperlink r:id="rId55" w:history="1">
        <w:r>
          <w:rPr>
            <w:rStyle w:val="a4"/>
            <w:rFonts w:cs="Times New Roman CYR"/>
          </w:rPr>
          <w:t>федеральным законом</w:t>
        </w:r>
      </w:hyperlink>
      <w:r>
        <w:t>, регулирующим отношения по энергосбережению и повышению энергетической эффективности, о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указанного федерального закона;</w:t>
      </w:r>
    </w:p>
    <w:p w:rsidR="0077168C" w:rsidRDefault="0077168C">
      <w:bookmarkStart w:id="46" w:name="sub_62"/>
      <w:bookmarkEnd w:id="45"/>
      <w:r>
        <w:t xml:space="preserve">2) распространения социальной рекламы в области энергосбережения и повышения энергетической эффективности в порядке, установленном </w:t>
      </w:r>
      <w:hyperlink r:id="rId56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Федерации;</w:t>
      </w:r>
    </w:p>
    <w:p w:rsidR="0077168C" w:rsidRDefault="0077168C">
      <w:bookmarkStart w:id="47" w:name="sub_63"/>
      <w:bookmarkEnd w:id="46"/>
      <w:r>
        <w:t>3) опубликования в средствах массовой информации региональных и муниципальных программ в области энергосбережения и повышения энергетической эффективности;</w:t>
      </w:r>
    </w:p>
    <w:p w:rsidR="0077168C" w:rsidRDefault="0077168C">
      <w:bookmarkStart w:id="48" w:name="sub_64"/>
      <w:bookmarkEnd w:id="47"/>
      <w:r>
        <w:t>4) организации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области;</w:t>
      </w:r>
    </w:p>
    <w:p w:rsidR="0077168C" w:rsidRDefault="0077168C">
      <w:bookmarkStart w:id="49" w:name="sub_65"/>
      <w:bookmarkEnd w:id="48"/>
      <w:r>
        <w:t xml:space="preserve">5) размещения информации, включенной в </w:t>
      </w:r>
      <w:hyperlink r:id="rId57" w:history="1">
        <w:r>
          <w:rPr>
            <w:rStyle w:val="a4"/>
            <w:rFonts w:cs="Times New Roman CYR"/>
          </w:rPr>
          <w:t>государственную информационную систему</w:t>
        </w:r>
      </w:hyperlink>
      <w:r>
        <w:t xml:space="preserve"> в области энергосбережения и повышения энергетической эффективности, на официальных сайтах органов государственной власти Чеченской Республики и органов местного самоуправления муниципальных образований Чеченской Республики в сети Интернет и обновления не реже одного раза в квартал в соответствии с правилами, утвержденными Правительством Российской Федерации;</w:t>
      </w:r>
    </w:p>
    <w:p w:rsidR="0077168C" w:rsidRDefault="0077168C">
      <w:bookmarkStart w:id="50" w:name="sub_4214"/>
      <w:bookmarkEnd w:id="49"/>
      <w:r>
        <w:t>6) выполнения иных действий, предусмотренных законодательством об энергосбережении и повышении энергетической эффективности.</w:t>
      </w:r>
    </w:p>
    <w:p w:rsidR="0077168C" w:rsidRDefault="0077168C">
      <w:pPr>
        <w:pStyle w:val="a5"/>
      </w:pPr>
      <w:bookmarkStart w:id="51" w:name="sub_7"/>
      <w:bookmarkEnd w:id="50"/>
      <w:r>
        <w:rPr>
          <w:rStyle w:val="a3"/>
          <w:bCs/>
        </w:rPr>
        <w:t>Статья 7.</w:t>
      </w:r>
      <w:r>
        <w:t> 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в Чеченской Республике</w:t>
      </w:r>
    </w:p>
    <w:bookmarkEnd w:id="51"/>
    <w:p w:rsidR="0077168C" w:rsidRDefault="0077168C">
      <w:r>
        <w:t xml:space="preserve">Региональный государственный контроль (надзор) за соблюдением требований </w:t>
      </w:r>
      <w:hyperlink r:id="rId58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об </w:t>
      </w:r>
      <w:hyperlink r:id="rId59" w:history="1">
        <w:r>
          <w:rPr>
            <w:rStyle w:val="a4"/>
            <w:rFonts w:cs="Times New Roman CYR"/>
          </w:rPr>
          <w:t>энергосбережении</w:t>
        </w:r>
      </w:hyperlink>
      <w:r>
        <w:t xml:space="preserve"> и о повышении </w:t>
      </w:r>
      <w:hyperlink r:id="rId60" w:history="1">
        <w:r>
          <w:rPr>
            <w:rStyle w:val="a4"/>
            <w:rFonts w:cs="Times New Roman CYR"/>
          </w:rPr>
          <w:t>энергетической эффективности</w:t>
        </w:r>
      </w:hyperlink>
      <w:r>
        <w:t xml:space="preserve"> в Чеченской Республике организациями независимо от их организационно-правовых форм и форм собственности, их руководителями, должностными лицами, а также физическими лицами осуществляется в порядке, установленном Правительством Чеченской Республики.</w:t>
      </w:r>
    </w:p>
    <w:p w:rsidR="0077168C" w:rsidRDefault="0077168C"/>
    <w:p w:rsidR="0077168C" w:rsidRDefault="0077168C">
      <w:pPr>
        <w:pStyle w:val="a5"/>
      </w:pPr>
      <w:bookmarkStart w:id="52" w:name="sub_8"/>
      <w:r>
        <w:rPr>
          <w:rStyle w:val="a3"/>
          <w:bCs/>
        </w:rPr>
        <w:t>Статья 8.</w:t>
      </w:r>
      <w:r>
        <w:t> Вступление в силу настоящего Закона</w:t>
      </w:r>
    </w:p>
    <w:bookmarkEnd w:id="52"/>
    <w:p w:rsidR="0077168C" w:rsidRDefault="0077168C">
      <w:r>
        <w:t xml:space="preserve">Настоящий Закон вступает в силу со дня его </w:t>
      </w:r>
      <w:hyperlink r:id="rId61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77168C" w:rsidRDefault="0077168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77168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7168C" w:rsidRDefault="0077168C">
            <w:pPr>
              <w:pStyle w:val="ad"/>
            </w:pPr>
            <w:r>
              <w:t>Глава Чеченской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7168C" w:rsidRDefault="0077168C">
            <w:pPr>
              <w:pStyle w:val="ab"/>
              <w:jc w:val="right"/>
            </w:pPr>
            <w:r>
              <w:t>Р. Кадыров</w:t>
            </w:r>
          </w:p>
        </w:tc>
      </w:tr>
    </w:tbl>
    <w:p w:rsidR="0077168C" w:rsidRDefault="0077168C"/>
    <w:p w:rsidR="0077168C" w:rsidRDefault="0077168C">
      <w:pPr>
        <w:pStyle w:val="ad"/>
      </w:pPr>
      <w:r>
        <w:t>г. Грозный</w:t>
      </w:r>
    </w:p>
    <w:p w:rsidR="0077168C" w:rsidRDefault="0077168C">
      <w:pPr>
        <w:pStyle w:val="ad"/>
      </w:pPr>
      <w:r>
        <w:t>"12".04.2013 года</w:t>
      </w:r>
    </w:p>
    <w:p w:rsidR="0077168C" w:rsidRDefault="0077168C">
      <w:pPr>
        <w:pStyle w:val="ad"/>
      </w:pPr>
      <w:r>
        <w:t>N 7-РЗ</w:t>
      </w:r>
    </w:p>
    <w:sectPr w:rsidR="0077168C">
      <w:headerReference w:type="default" r:id="rId6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8C" w:rsidRDefault="0077168C">
      <w:r>
        <w:separator/>
      </w:r>
    </w:p>
  </w:endnote>
  <w:endnote w:type="continuationSeparator" w:id="0">
    <w:p w:rsidR="0077168C" w:rsidRDefault="0077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8C" w:rsidRDefault="0077168C">
      <w:r>
        <w:separator/>
      </w:r>
    </w:p>
  </w:footnote>
  <w:footnote w:type="continuationSeparator" w:id="0">
    <w:p w:rsidR="0077168C" w:rsidRDefault="0077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8C" w:rsidRDefault="0077168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39"/>
    <w:rsid w:val="00271F39"/>
    <w:rsid w:val="007450C8"/>
    <w:rsid w:val="007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3E6896-BDD2-4CE3-BF8E-865CC54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71109/3" TargetMode="External"/><Relationship Id="rId21" Type="http://schemas.openxmlformats.org/officeDocument/2006/relationships/hyperlink" Target="http://internet.garant.ru/document/redirect/35918206/416" TargetMode="External"/><Relationship Id="rId34" Type="http://schemas.openxmlformats.org/officeDocument/2006/relationships/hyperlink" Target="http://internet.garant.ru/document/redirect/35918206/425" TargetMode="External"/><Relationship Id="rId42" Type="http://schemas.openxmlformats.org/officeDocument/2006/relationships/hyperlink" Target="http://internet.garant.ru/document/redirect/35918206/4210" TargetMode="External"/><Relationship Id="rId47" Type="http://schemas.openxmlformats.org/officeDocument/2006/relationships/hyperlink" Target="http://internet.garant.ru/document/redirect/12171109/2003" TargetMode="External"/><Relationship Id="rId50" Type="http://schemas.openxmlformats.org/officeDocument/2006/relationships/hyperlink" Target="http://internet.garant.ru/document/redirect/48200176/2" TargetMode="External"/><Relationship Id="rId55" Type="http://schemas.openxmlformats.org/officeDocument/2006/relationships/hyperlink" Target="http://internet.garant.ru/document/redirect/12171109/0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00146614/126" TargetMode="External"/><Relationship Id="rId29" Type="http://schemas.openxmlformats.org/officeDocument/2006/relationships/hyperlink" Target="http://internet.garant.ru/document/redirect/400146614/130" TargetMode="External"/><Relationship Id="rId11" Type="http://schemas.openxmlformats.org/officeDocument/2006/relationships/hyperlink" Target="http://internet.garant.ru/document/redirect/12171109/2003" TargetMode="External"/><Relationship Id="rId24" Type="http://schemas.openxmlformats.org/officeDocument/2006/relationships/hyperlink" Target="http://internet.garant.ru/document/redirect/48200177/0" TargetMode="External"/><Relationship Id="rId32" Type="http://schemas.openxmlformats.org/officeDocument/2006/relationships/hyperlink" Target="http://internet.garant.ru/document/redirect/12171109/2004" TargetMode="External"/><Relationship Id="rId37" Type="http://schemas.openxmlformats.org/officeDocument/2006/relationships/hyperlink" Target="http://internet.garant.ru/document/redirect/400146614/132" TargetMode="External"/><Relationship Id="rId40" Type="http://schemas.openxmlformats.org/officeDocument/2006/relationships/hyperlink" Target="http://internet.garant.ru/document/redirect/35918206/429" TargetMode="External"/><Relationship Id="rId45" Type="http://schemas.openxmlformats.org/officeDocument/2006/relationships/hyperlink" Target="http://internet.garant.ru/document/redirect/400146614/136" TargetMode="External"/><Relationship Id="rId53" Type="http://schemas.openxmlformats.org/officeDocument/2006/relationships/hyperlink" Target="http://internet.garant.ru/document/redirect/400146614/12" TargetMode="External"/><Relationship Id="rId58" Type="http://schemas.openxmlformats.org/officeDocument/2006/relationships/hyperlink" Target="http://internet.garant.ru/document/redirect/12171109/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36012295/0" TargetMode="External"/><Relationship Id="rId19" Type="http://schemas.openxmlformats.org/officeDocument/2006/relationships/hyperlink" Target="http://internet.garant.ru/document/redirect/35918206/415" TargetMode="External"/><Relationship Id="rId14" Type="http://schemas.openxmlformats.org/officeDocument/2006/relationships/hyperlink" Target="http://internet.garant.ru/document/redirect/12171109/2003" TargetMode="External"/><Relationship Id="rId22" Type="http://schemas.openxmlformats.org/officeDocument/2006/relationships/hyperlink" Target="http://internet.garant.ru/document/redirect/48200176/11" TargetMode="External"/><Relationship Id="rId27" Type="http://schemas.openxmlformats.org/officeDocument/2006/relationships/hyperlink" Target="http://internet.garant.ru/document/redirect/400146614/129" TargetMode="External"/><Relationship Id="rId30" Type="http://schemas.openxmlformats.org/officeDocument/2006/relationships/hyperlink" Target="http://internet.garant.ru/document/redirect/35918206/4110" TargetMode="External"/><Relationship Id="rId35" Type="http://schemas.openxmlformats.org/officeDocument/2006/relationships/hyperlink" Target="http://internet.garant.ru/document/redirect/400146614/132" TargetMode="External"/><Relationship Id="rId43" Type="http://schemas.openxmlformats.org/officeDocument/2006/relationships/hyperlink" Target="http://internet.garant.ru/document/redirect/400146614/135" TargetMode="External"/><Relationship Id="rId48" Type="http://schemas.openxmlformats.org/officeDocument/2006/relationships/hyperlink" Target="http://internet.garant.ru/document/redirect/12171109/2004" TargetMode="External"/><Relationship Id="rId56" Type="http://schemas.openxmlformats.org/officeDocument/2006/relationships/hyperlink" Target="http://internet.garant.ru/document/redirect/12145525/1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nternet.garant.ru/document/redirect/35912295/0" TargetMode="External"/><Relationship Id="rId51" Type="http://schemas.openxmlformats.org/officeDocument/2006/relationships/hyperlink" Target="http://internet.garant.ru/document/redirect/48200177/0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2171109/2004" TargetMode="External"/><Relationship Id="rId17" Type="http://schemas.openxmlformats.org/officeDocument/2006/relationships/hyperlink" Target="http://internet.garant.ru/document/redirect/35918206/414" TargetMode="External"/><Relationship Id="rId25" Type="http://schemas.openxmlformats.org/officeDocument/2006/relationships/hyperlink" Target="http://internet.garant.ru/document/redirect/35916142/417" TargetMode="External"/><Relationship Id="rId33" Type="http://schemas.openxmlformats.org/officeDocument/2006/relationships/hyperlink" Target="http://internet.garant.ru/document/redirect/400146614/131" TargetMode="External"/><Relationship Id="rId38" Type="http://schemas.openxmlformats.org/officeDocument/2006/relationships/hyperlink" Target="http://internet.garant.ru/document/redirect/35918206/428" TargetMode="External"/><Relationship Id="rId46" Type="http://schemas.openxmlformats.org/officeDocument/2006/relationships/hyperlink" Target="http://internet.garant.ru/document/redirect/12171109/3" TargetMode="External"/><Relationship Id="rId59" Type="http://schemas.openxmlformats.org/officeDocument/2006/relationships/hyperlink" Target="http://internet.garant.ru/document/redirect/12171109/2003" TargetMode="External"/><Relationship Id="rId20" Type="http://schemas.openxmlformats.org/officeDocument/2006/relationships/hyperlink" Target="http://internet.garant.ru/document/redirect/400146614/128" TargetMode="External"/><Relationship Id="rId41" Type="http://schemas.openxmlformats.org/officeDocument/2006/relationships/hyperlink" Target="http://internet.garant.ru/document/redirect/400146614/134" TargetMode="External"/><Relationship Id="rId54" Type="http://schemas.openxmlformats.org/officeDocument/2006/relationships/hyperlink" Target="http://internet.garant.ru/document/redirect/35918206/6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2171109/2004" TargetMode="External"/><Relationship Id="rId23" Type="http://schemas.openxmlformats.org/officeDocument/2006/relationships/hyperlink" Target="http://internet.garant.ru/document/redirect/48200176/2" TargetMode="External"/><Relationship Id="rId28" Type="http://schemas.openxmlformats.org/officeDocument/2006/relationships/hyperlink" Target="http://internet.garant.ru/document/redirect/35918206/419" TargetMode="External"/><Relationship Id="rId36" Type="http://schemas.openxmlformats.org/officeDocument/2006/relationships/hyperlink" Target="http://internet.garant.ru/document/redirect/35918206/427" TargetMode="External"/><Relationship Id="rId49" Type="http://schemas.openxmlformats.org/officeDocument/2006/relationships/hyperlink" Target="http://internet.garant.ru/document/redirect/48200176/12" TargetMode="External"/><Relationship Id="rId57" Type="http://schemas.openxmlformats.org/officeDocument/2006/relationships/hyperlink" Target="http://internet.garant.ru/document/redirect/12171109/23" TargetMode="External"/><Relationship Id="rId10" Type="http://schemas.openxmlformats.org/officeDocument/2006/relationships/hyperlink" Target="http://internet.garant.ru/document/redirect/12171109/0" TargetMode="External"/><Relationship Id="rId31" Type="http://schemas.openxmlformats.org/officeDocument/2006/relationships/hyperlink" Target="http://internet.garant.ru/document/redirect/12171109/2003" TargetMode="External"/><Relationship Id="rId44" Type="http://schemas.openxmlformats.org/officeDocument/2006/relationships/hyperlink" Target="http://internet.garant.ru/document/redirect/400146614/135" TargetMode="External"/><Relationship Id="rId52" Type="http://schemas.openxmlformats.org/officeDocument/2006/relationships/hyperlink" Target="http://internet.garant.ru/document/redirect/12171109/8" TargetMode="External"/><Relationship Id="rId60" Type="http://schemas.openxmlformats.org/officeDocument/2006/relationships/hyperlink" Target="http://internet.garant.ru/document/redirect/12171109/2004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71109/0" TargetMode="External"/><Relationship Id="rId13" Type="http://schemas.openxmlformats.org/officeDocument/2006/relationships/hyperlink" Target="http://internet.garant.ru/document/redirect/12171109/7" TargetMode="External"/><Relationship Id="rId18" Type="http://schemas.openxmlformats.org/officeDocument/2006/relationships/hyperlink" Target="http://internet.garant.ru/document/redirect/400146614/127" TargetMode="External"/><Relationship Id="rId39" Type="http://schemas.openxmlformats.org/officeDocument/2006/relationships/hyperlink" Target="http://internet.garant.ru/document/redirect/400146614/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30B4-515F-4F60-94E0-2ACE12B4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Turpal</cp:lastModifiedBy>
  <cp:revision>2</cp:revision>
  <dcterms:created xsi:type="dcterms:W3CDTF">2021-02-17T13:49:00Z</dcterms:created>
  <dcterms:modified xsi:type="dcterms:W3CDTF">2021-02-17T13:49:00Z</dcterms:modified>
</cp:coreProperties>
</file>