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C195A" w:rsidRDefault="002C195A">
      <w:pPr>
        <w:pStyle w:val="1"/>
      </w:pPr>
      <w:r>
        <w:fldChar w:fldCharType="begin"/>
      </w:r>
      <w:r>
        <w:instrText>HYPERLINK "http://internet.garant.ru/document/redirect/400165488/0"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29 декабря 2020 г. N 2343 "Об утверждении Правил формирования и ведения реестра лицензий и типовой формы выписки из реестра лицензий"</w:t>
      </w:r>
      <w:r>
        <w:fldChar w:fldCharType="end"/>
      </w:r>
    </w:p>
    <w:bookmarkEnd w:id="0"/>
    <w:p w:rsidR="002C195A" w:rsidRDefault="002C195A"/>
    <w:p w:rsidR="002C195A" w:rsidRDefault="002C195A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пунктами 4</w:t>
        </w:r>
      </w:hyperlink>
      <w:r>
        <w:t xml:space="preserve"> и </w:t>
      </w:r>
      <w:hyperlink r:id="rId8" w:history="1">
        <w:r>
          <w:rPr>
            <w:rStyle w:val="a4"/>
            <w:rFonts w:cs="Times New Roman CYR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2C195A" w:rsidRDefault="002C195A">
      <w:bookmarkStart w:id="1" w:name="sub_1"/>
      <w:r>
        <w:t>1. Утвердить прилагаемые:</w:t>
      </w:r>
    </w:p>
    <w:bookmarkEnd w:id="1"/>
    <w:p w:rsidR="002C195A" w:rsidRDefault="002C195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Times New Roman CYR"/>
        </w:rPr>
        <w:t>Правила</w:t>
      </w:r>
      <w:r>
        <w:fldChar w:fldCharType="end"/>
      </w:r>
      <w:r>
        <w:t xml:space="preserve"> формирования и ведения реестра лицензий;</w:t>
      </w:r>
    </w:p>
    <w:p w:rsidR="002C195A" w:rsidRDefault="002C195A">
      <w:hyperlink w:anchor="sub_2000" w:history="1">
        <w:r>
          <w:rPr>
            <w:rStyle w:val="a4"/>
            <w:rFonts w:cs="Times New Roman CYR"/>
          </w:rPr>
          <w:t>типовую форму</w:t>
        </w:r>
      </w:hyperlink>
      <w:r>
        <w:t xml:space="preserve"> выписки из реестра лицензий.</w:t>
      </w:r>
    </w:p>
    <w:p w:rsidR="002C195A" w:rsidRDefault="002C195A">
      <w:bookmarkStart w:id="2" w:name="sub_2"/>
      <w:r>
        <w:t xml:space="preserve">2. Установить, что сведения, содержащиеся в реестрах лицензий, ведение которых осуществлялось лицензирующими органами до </w:t>
      </w:r>
      <w:hyperlink w:anchor="sub_3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sub_1000" w:history="1">
        <w:r>
          <w:rPr>
            <w:rStyle w:val="a4"/>
            <w:rFonts w:cs="Times New Roman CYR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p w:rsidR="002C195A" w:rsidRDefault="002C195A">
      <w:bookmarkStart w:id="3" w:name="sub_3"/>
      <w:bookmarkEnd w:id="2"/>
      <w:r>
        <w:t>3. Настоящее постановление вступает в силу с 1 января 2021 г.</w:t>
      </w:r>
    </w:p>
    <w:bookmarkEnd w:id="3"/>
    <w:p w:rsidR="002C195A" w:rsidRDefault="002C19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C195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195A" w:rsidRDefault="002C195A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C195A" w:rsidRDefault="002C195A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2C195A" w:rsidRDefault="002C195A"/>
    <w:p w:rsidR="002C195A" w:rsidRDefault="002C195A">
      <w:pPr>
        <w:ind w:firstLine="698"/>
        <w:jc w:val="right"/>
      </w:pPr>
      <w:bookmarkStart w:id="4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декабря 2020 г. N 2343</w:t>
      </w:r>
    </w:p>
    <w:bookmarkEnd w:id="4"/>
    <w:p w:rsidR="002C195A" w:rsidRDefault="002C195A"/>
    <w:p w:rsidR="002C195A" w:rsidRDefault="002C195A">
      <w:pPr>
        <w:pStyle w:val="1"/>
      </w:pPr>
      <w:r>
        <w:t>Правила</w:t>
      </w:r>
      <w:r>
        <w:br/>
        <w:t>формирования и ведения реестра лицензий</w:t>
      </w:r>
    </w:p>
    <w:p w:rsidR="002C195A" w:rsidRDefault="002C195A"/>
    <w:p w:rsidR="002C195A" w:rsidRDefault="002C195A">
      <w:bookmarkStart w:id="5" w:name="sub_1001"/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2C195A" w:rsidRDefault="002C195A">
      <w:bookmarkStart w:id="6" w:name="sub_1002"/>
      <w:bookmarkEnd w:id="5"/>
      <w:r>
        <w:t>2. Реестры лицензий формируются и ведутся в электронном виде путем внесения в них записей.</w:t>
      </w:r>
    </w:p>
    <w:p w:rsidR="002C195A" w:rsidRDefault="002C195A">
      <w:bookmarkStart w:id="7" w:name="sub_1003"/>
      <w:bookmarkEnd w:id="6"/>
      <w:r>
        <w:t>3. Лицензирующие органы формируют и ведут реестры лицензий на конкретные виды деятельности, лицензирование которых они осуществляют.</w:t>
      </w:r>
    </w:p>
    <w:p w:rsidR="002C195A" w:rsidRDefault="002C195A">
      <w:bookmarkStart w:id="8" w:name="sub_1004"/>
      <w:bookmarkEnd w:id="7"/>
      <w: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bookmarkEnd w:id="8"/>
    <w:p w:rsidR="002C195A" w:rsidRDefault="002C195A">
      <w: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2C195A" w:rsidRDefault="002C195A">
      <w:r>
        <w:t>Регистрационный номер лицензии сохраняется в случае внесения изменений в реестр лицензий.</w:t>
      </w:r>
    </w:p>
    <w:p w:rsidR="002C195A" w:rsidRDefault="002C195A">
      <w:bookmarkStart w:id="9" w:name="sub_1005"/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bookmarkEnd w:id="9"/>
    <w:p w:rsidR="002C195A" w:rsidRDefault="002C195A">
      <w:r>
        <w:t xml:space="preserve">Реестр лицензий копируется на резервный материальный носитель, обеспечивающий </w:t>
      </w:r>
      <w:r>
        <w:lastRenderedPageBreak/>
        <w:t>возможность восстановления сведений, содержащихся в реестре лицензий.</w:t>
      </w:r>
    </w:p>
    <w:p w:rsidR="002C195A" w:rsidRDefault="002C195A">
      <w:bookmarkStart w:id="10" w:name="sub_1006"/>
      <w:r>
        <w:t>6. В реестре лицензий указываются следующие сведения:</w:t>
      </w:r>
    </w:p>
    <w:p w:rsidR="002C195A" w:rsidRDefault="002C195A">
      <w:bookmarkStart w:id="11" w:name="sub_1061"/>
      <w:bookmarkEnd w:id="10"/>
      <w:r>
        <w:t>а) регистрационный номер лицензии и дата предоставления лицензии;</w:t>
      </w:r>
    </w:p>
    <w:p w:rsidR="002C195A" w:rsidRDefault="002C195A">
      <w:bookmarkStart w:id="12" w:name="sub_1062"/>
      <w:bookmarkEnd w:id="11"/>
      <w:r>
        <w:t>б) наименование лицензирующего органа;</w:t>
      </w:r>
    </w:p>
    <w:p w:rsidR="002C195A" w:rsidRDefault="002C195A">
      <w:bookmarkStart w:id="13" w:name="sub_1063"/>
      <w:bookmarkEnd w:id="12"/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</w:p>
    <w:p w:rsidR="002C195A" w:rsidRDefault="002C195A">
      <w:bookmarkStart w:id="14" w:name="sub_1064"/>
      <w:bookmarkEnd w:id="13"/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</w:p>
    <w:p w:rsidR="002C195A" w:rsidRDefault="002C195A">
      <w:bookmarkStart w:id="15" w:name="sub_1065"/>
      <w:bookmarkEnd w:id="14"/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2C195A" w:rsidRDefault="002C195A">
      <w:bookmarkStart w:id="16" w:name="sub_1066"/>
      <w:bookmarkEnd w:id="15"/>
      <w:r>
        <w:t>е) идентификационный номер налогоплательщика;</w:t>
      </w:r>
    </w:p>
    <w:p w:rsidR="002C195A" w:rsidRDefault="002C195A">
      <w:bookmarkStart w:id="17" w:name="sub_1067"/>
      <w:bookmarkEnd w:id="16"/>
      <w:r>
        <w:t>ж)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2C195A" w:rsidRDefault="002C195A">
      <w:bookmarkStart w:id="18" w:name="sub_1068"/>
      <w:bookmarkEnd w:id="17"/>
      <w:r>
        <w:t>з) номер и дата приказа (распоряжения) лицензирующего органа о предоставлении лицензии;</w:t>
      </w:r>
    </w:p>
    <w:p w:rsidR="002C195A" w:rsidRDefault="002C195A">
      <w:bookmarkStart w:id="19" w:name="sub_1069"/>
      <w:bookmarkEnd w:id="18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2C195A" w:rsidRDefault="002C195A">
      <w:bookmarkStart w:id="20" w:name="sub_10610"/>
      <w:bookmarkEnd w:id="19"/>
      <w: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2C195A" w:rsidRDefault="002C195A">
      <w:bookmarkStart w:id="21" w:name="sub_10611"/>
      <w:bookmarkEnd w:id="20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2C195A" w:rsidRDefault="002C195A">
      <w:bookmarkStart w:id="22" w:name="sub_10612"/>
      <w:bookmarkEnd w:id="21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2C195A" w:rsidRDefault="002C195A">
      <w:bookmarkStart w:id="23" w:name="sub_10613"/>
      <w:bookmarkEnd w:id="22"/>
      <w:r>
        <w:t>н)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2C195A" w:rsidRDefault="002C195A">
      <w:bookmarkStart w:id="24" w:name="sub_10614"/>
      <w:bookmarkEnd w:id="23"/>
      <w:r>
        <w:t>о) основание, дата вынесения решения суда об аннулировании лицензии и реквизиты такого решения;</w:t>
      </w:r>
    </w:p>
    <w:p w:rsidR="002C195A" w:rsidRDefault="002C195A">
      <w:bookmarkStart w:id="25" w:name="sub_10615"/>
      <w:bookmarkEnd w:id="24"/>
      <w:r>
        <w:t xml:space="preserve">п) основания и даты проведения проверок лицензиатов, предусмотренных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>;</w:t>
      </w:r>
    </w:p>
    <w:p w:rsidR="002C195A" w:rsidRDefault="002C195A">
      <w:bookmarkStart w:id="26" w:name="sub_10616"/>
      <w:bookmarkEnd w:id="25"/>
      <w:r>
        <w:t xml:space="preserve">р) реквизиты актов, составленных по результатам проведенных проверок, предусмотренных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>;</w:t>
      </w:r>
    </w:p>
    <w:p w:rsidR="002C195A" w:rsidRDefault="002C195A">
      <w:bookmarkStart w:id="27" w:name="sub_10617"/>
      <w:bookmarkEnd w:id="26"/>
      <w:r>
        <w:t xml:space="preserve">с) сведения о вынесенных в отношении лицензиата предписаниях об устранении нарушений </w:t>
      </w:r>
      <w:r>
        <w:lastRenderedPageBreak/>
        <w:t>лицензионных требований;</w:t>
      </w:r>
    </w:p>
    <w:p w:rsidR="002C195A" w:rsidRDefault="002C195A">
      <w:bookmarkStart w:id="28" w:name="sub_10618"/>
      <w:bookmarkEnd w:id="27"/>
      <w: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2C195A" w:rsidRDefault="002C195A">
      <w:bookmarkStart w:id="29" w:name="sub_10619"/>
      <w:bookmarkEnd w:id="28"/>
      <w:r>
        <w:t>у)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p w:rsidR="002C195A" w:rsidRDefault="002C195A">
      <w:bookmarkStart w:id="30" w:name="sub_10620"/>
      <w:bookmarkEnd w:id="29"/>
      <w:r>
        <w:t>ф) информация о должностном лице лицензирующего органа, внесшем сведения в реестр лицензий;</w:t>
      </w:r>
    </w:p>
    <w:p w:rsidR="002C195A" w:rsidRDefault="002C195A">
      <w:bookmarkStart w:id="31" w:name="sub_10621"/>
      <w:bookmarkEnd w:id="30"/>
      <w:r>
        <w:t>х) даты внесения в реестр лицензий сведений о лицензиате;</w:t>
      </w:r>
    </w:p>
    <w:p w:rsidR="002C195A" w:rsidRDefault="002C195A">
      <w:bookmarkStart w:id="32" w:name="sub_10622"/>
      <w:bookmarkEnd w:id="31"/>
      <w:r>
        <w:t>ц) иные установленные нормативными правовыми актами Российской Федерации сведения.</w:t>
      </w:r>
    </w:p>
    <w:p w:rsidR="002C195A" w:rsidRDefault="002C195A">
      <w:bookmarkStart w:id="33" w:name="sub_1007"/>
      <w:bookmarkEnd w:id="32"/>
      <w:r>
        <w:t>7. Основанием для внесения записей в реестр лицензий является решение, принятое лицензирующим органом.</w:t>
      </w:r>
    </w:p>
    <w:p w:rsidR="002C195A" w:rsidRDefault="002C195A">
      <w:bookmarkStart w:id="34" w:name="sub_1008"/>
      <w:bookmarkEnd w:id="33"/>
      <w:r>
        <w:t xml:space="preserve">8. Сведения, указанные в </w:t>
      </w:r>
      <w:hyperlink w:anchor="sub_10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2C195A" w:rsidRDefault="002C195A">
      <w:bookmarkStart w:id="35" w:name="sub_10082"/>
      <w:bookmarkEnd w:id="34"/>
      <w:r>
        <w:t xml:space="preserve">сведения, указанные в </w:t>
      </w:r>
      <w:hyperlink w:anchor="sub_1061" w:history="1">
        <w:r>
          <w:rPr>
            <w:rStyle w:val="a4"/>
            <w:rFonts w:cs="Times New Roman CYR"/>
          </w:rPr>
          <w:t>подпунктах "а" - 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bookmarkEnd w:id="35"/>
    <w:p w:rsidR="002C195A" w:rsidRDefault="002C195A">
      <w:r>
        <w:t xml:space="preserve">сведения, указанные в </w:t>
      </w:r>
      <w:hyperlink w:anchor="sub_10610" w:history="1">
        <w:r>
          <w:rPr>
            <w:rStyle w:val="a4"/>
            <w:rFonts w:cs="Times New Roman CYR"/>
          </w:rPr>
          <w:t>подпункте "к"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переоформлении лицензии (в день принятия лицензирующим органом решения о переоформлении лицензии в сведения, предусмотренные пунктом 6 настоящих Правил, лицензирующим органом также вносятся соответствующие изменения, связанные с таким переоформлением);</w:t>
      </w:r>
    </w:p>
    <w:p w:rsidR="002C195A" w:rsidRDefault="002C195A">
      <w:r>
        <w:t xml:space="preserve">сведения, указанные в </w:t>
      </w:r>
      <w:hyperlink w:anchor="sub_10611" w:history="1">
        <w:r>
          <w:rPr>
            <w:rStyle w:val="a4"/>
            <w:rFonts w:cs="Times New Roman CYR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2C195A" w:rsidRDefault="002C195A">
      <w:r>
        <w:t xml:space="preserve">сведения, указанные в </w:t>
      </w:r>
      <w:hyperlink w:anchor="sub_10612" w:history="1">
        <w:r>
          <w:rPr>
            <w:rStyle w:val="a4"/>
            <w:rFonts w:cs="Times New Roman CYR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2C195A" w:rsidRDefault="002C195A">
      <w:r>
        <w:t xml:space="preserve">сведения, указанные в </w:t>
      </w:r>
      <w:hyperlink w:anchor="sub_10613" w:history="1">
        <w:r>
          <w:rPr>
            <w:rStyle w:val="a4"/>
            <w:rFonts w:cs="Times New Roman CYR"/>
          </w:rPr>
          <w:t>подпунктах "н"</w:t>
        </w:r>
      </w:hyperlink>
      <w:r>
        <w:t xml:space="preserve"> и </w:t>
      </w:r>
      <w:hyperlink w:anchor="sub_10614" w:history="1">
        <w:r>
          <w:rPr>
            <w:rStyle w:val="a4"/>
            <w:rFonts w:cs="Times New Roman CYR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</w:t>
      </w:r>
      <w:hyperlink r:id="rId13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</w:p>
    <w:p w:rsidR="002C195A" w:rsidRDefault="002C195A">
      <w:r>
        <w:t xml:space="preserve">сведения, указанные в </w:t>
      </w:r>
      <w:hyperlink w:anchor="sub_10615" w:history="1">
        <w:r>
          <w:rPr>
            <w:rStyle w:val="a4"/>
            <w:rFonts w:cs="Times New Roman CYR"/>
          </w:rPr>
          <w:t>подпунктах "п"</w:t>
        </w:r>
      </w:hyperlink>
      <w:r>
        <w:t xml:space="preserve"> и </w:t>
      </w:r>
      <w:hyperlink w:anchor="sub_10616" w:history="1">
        <w:r>
          <w:rPr>
            <w:rStyle w:val="a4"/>
            <w:rFonts w:cs="Times New Roman CYR"/>
          </w:rPr>
          <w:t>"р" пункта 6</w:t>
        </w:r>
      </w:hyperlink>
      <w: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</w:t>
      </w:r>
    </w:p>
    <w:p w:rsidR="002C195A" w:rsidRDefault="002C195A">
      <w:r>
        <w:t xml:space="preserve">сведения, указанные в </w:t>
      </w:r>
      <w:hyperlink w:anchor="sub_10617" w:history="1">
        <w:r>
          <w:rPr>
            <w:rStyle w:val="a4"/>
            <w:rFonts w:cs="Times New Roman CYR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</w:t>
      </w:r>
      <w:r>
        <w:lastRenderedPageBreak/>
        <w:t>соответствующая информация вносится в реестр лицензий в день отмены такого предписания);</w:t>
      </w:r>
    </w:p>
    <w:p w:rsidR="002C195A" w:rsidRDefault="002C195A">
      <w:r>
        <w:t xml:space="preserve">сведения, указанные в </w:t>
      </w:r>
      <w:hyperlink w:anchor="sub_10618" w:history="1">
        <w:r>
          <w:rPr>
            <w:rStyle w:val="a4"/>
            <w:rFonts w:cs="Times New Roman CYR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</w:p>
    <w:p w:rsidR="002C195A" w:rsidRDefault="002C195A">
      <w:r>
        <w:t xml:space="preserve">сведения, указанные в </w:t>
      </w:r>
      <w:hyperlink w:anchor="sub_10619" w:history="1">
        <w:r>
          <w:rPr>
            <w:rStyle w:val="a4"/>
            <w:rFonts w:cs="Times New Roman CYR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</w:t>
      </w:r>
    </w:p>
    <w:p w:rsidR="002C195A" w:rsidRDefault="002C195A">
      <w:r>
        <w:t xml:space="preserve">В случае отсутствия возможности внесения в реестр лицензий сведений в сроки, предусмотренные </w:t>
      </w:r>
      <w:hyperlink w:anchor="sub_10082" w:history="1">
        <w:r>
          <w:rPr>
            <w:rStyle w:val="a4"/>
            <w:rFonts w:cs="Times New Roman CYR"/>
          </w:rPr>
          <w:t>абзацами вторым - десятым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дня возникновения соответствующего основания для внесения сведений в реестр лицензий.</w:t>
      </w:r>
    </w:p>
    <w:p w:rsidR="002C195A" w:rsidRDefault="002C195A">
      <w:bookmarkStart w:id="36" w:name="sub_1009"/>
      <w: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sub_100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2C195A" w:rsidRDefault="002C195A">
      <w:bookmarkStart w:id="37" w:name="sub_1010"/>
      <w:bookmarkEnd w:id="36"/>
      <w:r>
        <w:t xml:space="preserve">10. В случае если федеральными законами, регулирующими осуществление видов деятельности, указанных в </w:t>
      </w:r>
      <w:hyperlink r:id="rId14" w:history="1">
        <w:r>
          <w:rPr>
            <w:rStyle w:val="a4"/>
            <w:rFonts w:cs="Times New Roman CYR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sub_1061" w:history="1">
        <w:r>
          <w:rPr>
            <w:rStyle w:val="a4"/>
            <w:rFonts w:cs="Times New Roman CYR"/>
          </w:rPr>
          <w:t>подпунктах "а" - 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2C195A" w:rsidRDefault="002C195A">
      <w:bookmarkStart w:id="38" w:name="sub_1011"/>
      <w:bookmarkEnd w:id="37"/>
      <w:r>
        <w:t>11. В случае изменения места нахождения лицензиата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 реестр лицензий с приложением документов, подтверждающих указанные изменения.</w:t>
      </w:r>
    </w:p>
    <w:bookmarkEnd w:id="38"/>
    <w:p w:rsidR="002C195A" w:rsidRDefault="002C195A">
      <w: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2C195A" w:rsidRDefault="002C195A">
      <w: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2C195A" w:rsidRDefault="002C195A">
      <w:r>
        <w:t xml:space="preserve">при наличии в представленном заявлении о внесении изменений в реестр лицензий или </w:t>
      </w:r>
      <w:r>
        <w:lastRenderedPageBreak/>
        <w:t>прилагаемых к нему документах недостоверной или искаженной информации.</w:t>
      </w:r>
    </w:p>
    <w:p w:rsidR="002C195A" w:rsidRDefault="002C195A">
      <w: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2C195A" w:rsidRDefault="002C195A">
      <w:r>
        <w:t>Указанное уведомление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2C195A" w:rsidRDefault="002C195A">
      <w:bookmarkStart w:id="39" w:name="sub_1012"/>
      <w:r>
        <w:t>12. 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bookmarkEnd w:id="39"/>
    <w:p w:rsidR="002C195A" w:rsidRDefault="002C195A"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2C195A" w:rsidRDefault="002C195A"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2C195A" w:rsidRDefault="002C195A">
      <w:bookmarkStart w:id="40" w:name="sub_1013"/>
      <w:r>
        <w:t>13. Структура регистрационного номера лицензии устанавливается лицензирующим органом. При этом номера и даты регистрации лицензий, предоставленных лицензирующими органами до 1 января 2021 г., могут вноситься в реестры лицензий в качестве регистрационных номеров лицензий и дат предоставления лицензий.</w:t>
      </w:r>
    </w:p>
    <w:p w:rsidR="002C195A" w:rsidRDefault="002C195A">
      <w:bookmarkStart w:id="41" w:name="sub_1014"/>
      <w:bookmarkEnd w:id="40"/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2C195A" w:rsidRDefault="002C195A">
      <w:bookmarkStart w:id="42" w:name="sub_1015"/>
      <w:bookmarkEnd w:id="41"/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2C195A" w:rsidRDefault="002C195A">
      <w:bookmarkStart w:id="43" w:name="sub_1016"/>
      <w:bookmarkEnd w:id="42"/>
      <w:r>
        <w:t>16. С 1 июля 2021 г. лицензирующим органом осуществляется ведение электронного журнала учета сведений, вносимых в реестр лицензий.</w:t>
      </w:r>
    </w:p>
    <w:bookmarkEnd w:id="43"/>
    <w:p w:rsidR="002C195A" w:rsidRDefault="002C195A"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2C195A" w:rsidRDefault="002C195A"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2C195A" w:rsidRDefault="002C195A">
      <w:r>
        <w:t xml:space="preserve">Ведение реестра лицензий осуществляется способом, обеспечивающим автоматическое </w:t>
      </w:r>
      <w:r>
        <w:lastRenderedPageBreak/>
        <w:t>ведение указанного журнала.</w:t>
      </w:r>
    </w:p>
    <w:p w:rsidR="002C195A" w:rsidRDefault="002C195A">
      <w:bookmarkStart w:id="44" w:name="sub_1017"/>
      <w:r>
        <w:t>17. В случае изменения содержащихся в реестре лицензий сведений, в том числе о приостановлении, прекращении действия или об аннулировании лицензии, ранее внесенные в него сведения сохраняются с пометкой об утрате их актуальности (в случае если ранее внесенные в реестр лицензий сведения утратили свою актуальность).</w:t>
      </w:r>
    </w:p>
    <w:p w:rsidR="002C195A" w:rsidRDefault="002C195A">
      <w:bookmarkStart w:id="45" w:name="sub_1018"/>
      <w:bookmarkEnd w:id="44"/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2C195A" w:rsidRDefault="002C195A">
      <w:bookmarkStart w:id="46" w:name="sub_1019"/>
      <w:bookmarkEnd w:id="45"/>
      <w:r>
        <w:t xml:space="preserve">19. С 1 июля 2021 г. 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 к ним в личном кабинете лицензиата в федеральной государственной информационной системе </w:t>
      </w:r>
      <w:hyperlink r:id="rId15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bookmarkEnd w:id="46"/>
    <w:p w:rsidR="002C195A" w:rsidRDefault="002C195A">
      <w: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2C195A" w:rsidRDefault="002C195A">
      <w:bookmarkStart w:id="47" w:name="sub_1020"/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2C195A" w:rsidRDefault="002C195A">
      <w:bookmarkStart w:id="48" w:name="sub_1021"/>
      <w:bookmarkEnd w:id="47"/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bookmarkEnd w:id="48"/>
    <w:p w:rsidR="002C195A" w:rsidRDefault="002C195A"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2C195A" w:rsidRDefault="002C195A">
      <w:bookmarkStart w:id="49" w:name="sub_1022"/>
      <w:r>
        <w:t xml:space="preserve">22. По заявлению заинтересованного лица сведения о конкретной лицензии предоставляются из реестра лицензий в порядке, предусмотренном в </w:t>
      </w:r>
      <w:hyperlink r:id="rId16" w:history="1">
        <w:r>
          <w:rPr>
            <w:rStyle w:val="a4"/>
            <w:rFonts w:cs="Times New Roman CYR"/>
          </w:rPr>
          <w:t>части 8 статьи 21</w:t>
        </w:r>
      </w:hyperlink>
      <w:r>
        <w:t xml:space="preserve"> Федерального закона, в </w:t>
      </w:r>
      <w:hyperlink w:anchor="sub_2000" w:history="1">
        <w:r>
          <w:rPr>
            <w:rStyle w:val="a4"/>
            <w:rFonts w:cs="Times New Roman CYR"/>
          </w:rPr>
          <w:t>форме</w:t>
        </w:r>
      </w:hyperlink>
      <w:r>
        <w:t xml:space="preserve">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2C195A" w:rsidRDefault="002C195A">
      <w:bookmarkStart w:id="50" w:name="sub_1023"/>
      <w:bookmarkEnd w:id="49"/>
      <w:r>
        <w:t xml:space="preserve">23. Сведения, указанные в </w:t>
      </w:r>
      <w:hyperlink w:anchor="sub_1022" w:history="1">
        <w:r>
          <w:rPr>
            <w:rStyle w:val="a4"/>
            <w:rFonts w:cs="Times New Roman CYR"/>
          </w:rPr>
          <w:t>пункте 22</w:t>
        </w:r>
      </w:hyperlink>
      <w:r>
        <w:t xml:space="preserve"> настоящих Правил, предоставляются посредством </w:t>
      </w:r>
      <w:r>
        <w:lastRenderedPageBreak/>
        <w:t xml:space="preserve">использования федеральной государственной информационной системы </w:t>
      </w:r>
      <w:hyperlink r:id="rId17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2C195A" w:rsidRDefault="002C195A">
      <w:bookmarkStart w:id="51" w:name="sub_1024"/>
      <w:bookmarkEnd w:id="50"/>
      <w: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</w:t>
      </w:r>
      <w:hyperlink r:id="rId18" w:history="1">
        <w:r>
          <w:rPr>
            <w:rStyle w:val="a4"/>
            <w:rFonts w:cs="Times New Roman CYR"/>
          </w:rPr>
          <w:t>электронной подписи</w:t>
        </w:r>
      </w:hyperlink>
      <w:r>
        <w:t xml:space="preserve"> заявителя, допустимость использования которого установлена </w:t>
      </w:r>
      <w:hyperlink r:id="rId19" w:history="1">
        <w:r>
          <w:rPr>
            <w:rStyle w:val="a4"/>
            <w:rFonts w:cs="Times New Roman CYR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hyperlink r:id="rId2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C195A" w:rsidRDefault="002C195A">
      <w:bookmarkStart w:id="52" w:name="sub_1025"/>
      <w:bookmarkEnd w:id="51"/>
      <w:r>
        <w:t xml:space="preserve">25. Ведение реестра лицензий осуществляется способом, обеспечивающим автоматическое формирование </w:t>
      </w:r>
      <w:hyperlink w:anchor="sub_2000" w:history="1">
        <w:r>
          <w:rPr>
            <w:rStyle w:val="a4"/>
            <w:rFonts w:cs="Times New Roman CYR"/>
          </w:rPr>
          <w:t>выписок</w:t>
        </w:r>
      </w:hyperlink>
      <w:r>
        <w:t xml:space="preserve"> из реестра лицензий.</w:t>
      </w:r>
    </w:p>
    <w:bookmarkEnd w:id="52"/>
    <w:p w:rsidR="002C195A" w:rsidRDefault="002C195A"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2C195A" w:rsidRDefault="002C195A"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</w:t>
      </w:r>
    </w:p>
    <w:p w:rsidR="002C195A" w:rsidRDefault="002C195A">
      <w:bookmarkStart w:id="53" w:name="sub_1026"/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2C195A" w:rsidRDefault="002C195A">
      <w:bookmarkStart w:id="54" w:name="sub_1027"/>
      <w:bookmarkEnd w:id="53"/>
      <w:r>
        <w:t>27. 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 взаимодействия.</w:t>
      </w:r>
    </w:p>
    <w:bookmarkEnd w:id="54"/>
    <w:p w:rsidR="002C195A" w:rsidRDefault="002C195A"/>
    <w:p w:rsidR="002C195A" w:rsidRDefault="002C195A">
      <w:pPr>
        <w:ind w:firstLine="698"/>
        <w:jc w:val="right"/>
      </w:pPr>
      <w:bookmarkStart w:id="55" w:name="sub_200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декабря 2020 г. N 2343</w:t>
      </w:r>
    </w:p>
    <w:bookmarkEnd w:id="55"/>
    <w:p w:rsidR="002C195A" w:rsidRDefault="002C195A"/>
    <w:p w:rsidR="002C195A" w:rsidRDefault="002C195A">
      <w:pPr>
        <w:pStyle w:val="1"/>
      </w:pPr>
      <w:r>
        <w:t>ТИПОВАЯ ФОРМА</w:t>
      </w:r>
      <w:r>
        <w:br/>
        <w:t>выписки из реестра лицензий</w:t>
      </w:r>
    </w:p>
    <w:p w:rsidR="002C195A" w:rsidRDefault="002C19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80"/>
        <w:gridCol w:w="3500"/>
      </w:tblGrid>
      <w:tr w:rsidR="002C195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C195A" w:rsidRDefault="002C195A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2C195A" w:rsidRDefault="002C195A">
            <w:pPr>
              <w:pStyle w:val="a7"/>
            </w:pPr>
          </w:p>
          <w:p w:rsidR="002C195A" w:rsidRDefault="002C195A">
            <w:pPr>
              <w:pStyle w:val="a7"/>
            </w:pPr>
          </w:p>
          <w:p w:rsidR="002C195A" w:rsidRDefault="002C195A">
            <w:pPr>
              <w:pStyle w:val="a7"/>
              <w:jc w:val="center"/>
            </w:pPr>
            <w:r>
              <w:t>__________________________________</w:t>
            </w:r>
          </w:p>
          <w:p w:rsidR="002C195A" w:rsidRDefault="002C195A">
            <w:pPr>
              <w:pStyle w:val="a7"/>
              <w:jc w:val="center"/>
            </w:pPr>
            <w:r>
              <w:t>(наименование лицензирующего органа)</w:t>
            </w:r>
          </w:p>
          <w:p w:rsidR="002C195A" w:rsidRDefault="002C195A">
            <w:pPr>
              <w:pStyle w:val="a7"/>
            </w:pPr>
          </w:p>
          <w:p w:rsidR="002C195A" w:rsidRDefault="002C195A">
            <w:pPr>
              <w:pStyle w:val="a7"/>
            </w:pPr>
          </w:p>
          <w:p w:rsidR="002C195A" w:rsidRDefault="002C195A">
            <w:pPr>
              <w:pStyle w:val="a7"/>
            </w:pPr>
          </w:p>
          <w:p w:rsidR="002C195A" w:rsidRDefault="002C195A">
            <w:pPr>
              <w:pStyle w:val="a7"/>
            </w:pPr>
          </w:p>
          <w:p w:rsidR="002C195A" w:rsidRDefault="002C195A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95A" w:rsidRDefault="002C195A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5A" w:rsidRDefault="002C195A">
            <w:pPr>
              <w:pStyle w:val="a7"/>
              <w:jc w:val="center"/>
            </w:pPr>
            <w:r>
              <w:t>Место нанесения</w:t>
            </w:r>
            <w:r>
              <w:br/>
              <w:t>двухмерного штрихового</w:t>
            </w:r>
            <w:r>
              <w:br/>
              <w:t>кода</w:t>
            </w:r>
          </w:p>
        </w:tc>
      </w:tr>
    </w:tbl>
    <w:p w:rsidR="002C195A" w:rsidRDefault="002C195A"/>
    <w:p w:rsidR="002C195A" w:rsidRDefault="002C195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Выписка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из реестра лицензий по состоянию на __:__ "__" ____________ ____ г.</w:t>
      </w:r>
    </w:p>
    <w:p w:rsidR="002C195A" w:rsidRDefault="002C195A"/>
    <w:p w:rsidR="002C195A" w:rsidRDefault="002C195A">
      <w:pPr>
        <w:pStyle w:val="a8"/>
        <w:rPr>
          <w:sz w:val="22"/>
          <w:szCs w:val="22"/>
        </w:rPr>
      </w:pPr>
      <w:bookmarkStart w:id="56" w:name="sub_2001"/>
      <w:r>
        <w:rPr>
          <w:sz w:val="22"/>
          <w:szCs w:val="22"/>
        </w:rPr>
        <w:t xml:space="preserve">     1. Статус лицензии:</w:t>
      </w:r>
    </w:p>
    <w:bookmarkEnd w:id="56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(действующая/приостановлена/приостановлена частично/прекращена)</w:t>
      </w:r>
    </w:p>
    <w:p w:rsidR="002C195A" w:rsidRDefault="002C195A">
      <w:pPr>
        <w:pStyle w:val="a8"/>
        <w:rPr>
          <w:sz w:val="22"/>
          <w:szCs w:val="22"/>
        </w:rPr>
      </w:pPr>
      <w:bookmarkStart w:id="57" w:name="sub_2002"/>
      <w:r>
        <w:rPr>
          <w:sz w:val="22"/>
          <w:szCs w:val="22"/>
        </w:rPr>
        <w:t xml:space="preserve">     2. Регистрационный номер лицензии:</w:t>
      </w:r>
    </w:p>
    <w:p w:rsidR="002C195A" w:rsidRDefault="002C195A">
      <w:pPr>
        <w:pStyle w:val="a8"/>
        <w:rPr>
          <w:sz w:val="22"/>
          <w:szCs w:val="22"/>
        </w:rPr>
      </w:pPr>
      <w:bookmarkStart w:id="58" w:name="sub_2003"/>
      <w:bookmarkEnd w:id="57"/>
      <w:r>
        <w:rPr>
          <w:sz w:val="22"/>
          <w:szCs w:val="22"/>
        </w:rPr>
        <w:t xml:space="preserve">     3. Дата предоставления лицензии:</w:t>
      </w:r>
    </w:p>
    <w:bookmarkEnd w:id="58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bookmarkStart w:id="59" w:name="sub_2004"/>
      <w:r>
        <w:rPr>
          <w:sz w:val="22"/>
          <w:szCs w:val="22"/>
        </w:rPr>
        <w:t xml:space="preserve">     4. Полное и (в случае, если имеется) сокращенное наименование, в том</w:t>
      </w:r>
    </w:p>
    <w:bookmarkEnd w:id="59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числе   фирменное   наименование,   и       организационно-правовая форма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юридического  лица,   адрес   его   места   нахождения,   государственный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регистрационный номер записи о создании юридического лица: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(заполняется в случае, если лицензиатом является юридическое лицо)</w:t>
      </w:r>
    </w:p>
    <w:p w:rsidR="002C195A" w:rsidRDefault="002C195A">
      <w:pPr>
        <w:pStyle w:val="a8"/>
        <w:rPr>
          <w:sz w:val="22"/>
          <w:szCs w:val="22"/>
        </w:rPr>
      </w:pPr>
      <w:bookmarkStart w:id="60" w:name="sub_2005"/>
      <w:r>
        <w:rPr>
          <w:sz w:val="22"/>
          <w:szCs w:val="22"/>
        </w:rPr>
        <w:t xml:space="preserve">     5. Полное  и  (в  случае,  если  имеется)  сокращенное  наименование</w:t>
      </w:r>
    </w:p>
    <w:bookmarkEnd w:id="60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иностранного  юридического  лица,  полное  и  (в  случае,  если  имеется)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сокращенное  наименование   филиала   иностранного     юридического лица,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аккредитованного в соответствии с  </w:t>
      </w:r>
      <w:hyperlink r:id="rId21" w:history="1">
        <w:r>
          <w:rPr>
            <w:rStyle w:val="a4"/>
            <w:rFonts w:cs="Courier New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 "Об  иностранных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инвестициях в Российской Федерации",  адрес  (место  нахождения)  филиала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иностранного юридического лица на территории Российской Федерации,  номер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записи  об  аккредитации  филиала  иностранного   юридического   лица   в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государственном  реестре   аккредитованных   филиалов,   представительств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иностранных юридических лиц: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(заполняется в случае, если лицензиатом является иностранное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юридическое лицо)</w:t>
      </w:r>
    </w:p>
    <w:p w:rsidR="002C195A" w:rsidRDefault="002C195A">
      <w:pPr>
        <w:pStyle w:val="a8"/>
        <w:rPr>
          <w:sz w:val="22"/>
          <w:szCs w:val="22"/>
        </w:rPr>
      </w:pPr>
      <w:bookmarkStart w:id="61" w:name="sub_2006"/>
      <w:r>
        <w:rPr>
          <w:sz w:val="22"/>
          <w:szCs w:val="22"/>
        </w:rPr>
        <w:t xml:space="preserve">     6. Фамилия, имя и (в случае, если имеется) отчество  индивидуального</w:t>
      </w:r>
    </w:p>
    <w:bookmarkEnd w:id="61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предпринимателя,   государственный   регистрационный   номер     записи о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регистрации индивидуального предпринимателя, а также иные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сведения, предусмотренные </w:t>
      </w:r>
      <w:hyperlink r:id="rId22" w:history="1">
        <w:r>
          <w:rPr>
            <w:rStyle w:val="a4"/>
            <w:rFonts w:cs="Courier New"/>
            <w:sz w:val="22"/>
            <w:szCs w:val="22"/>
          </w:rPr>
          <w:t>пунктом 3 части 1 статьи 15</w:t>
        </w:r>
      </w:hyperlink>
      <w:r>
        <w:rPr>
          <w:sz w:val="22"/>
          <w:szCs w:val="22"/>
        </w:rPr>
        <w:t xml:space="preserve"> Федерального закона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"О лицензировании отельных</w:t>
      </w:r>
      <w:hyperlink r:id="rId23" w:history="1">
        <w:r>
          <w:rPr>
            <w:rStyle w:val="a4"/>
            <w:rFonts w:cs="Courier New"/>
            <w:sz w:val="22"/>
            <w:szCs w:val="22"/>
            <w:shd w:val="clear" w:color="auto" w:fill="F0F0F0"/>
          </w:rPr>
          <w:t>#</w:t>
        </w:r>
      </w:hyperlink>
      <w:r>
        <w:rPr>
          <w:sz w:val="22"/>
          <w:szCs w:val="22"/>
        </w:rPr>
        <w:t xml:space="preserve"> видов деятельности":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(заполняется в случае, если лицензиатом является индивидуальный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предприниматель)</w:t>
      </w:r>
    </w:p>
    <w:p w:rsidR="002C195A" w:rsidRDefault="002C195A">
      <w:pPr>
        <w:pStyle w:val="a8"/>
        <w:rPr>
          <w:sz w:val="22"/>
          <w:szCs w:val="22"/>
        </w:rPr>
      </w:pPr>
      <w:bookmarkStart w:id="62" w:name="sub_2007"/>
      <w:r>
        <w:rPr>
          <w:sz w:val="22"/>
          <w:szCs w:val="22"/>
        </w:rPr>
        <w:t xml:space="preserve">     7. Идентификационный номер налогоплательщика:</w:t>
      </w:r>
    </w:p>
    <w:bookmarkEnd w:id="62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bookmarkStart w:id="63" w:name="sub_2008"/>
      <w:r>
        <w:rPr>
          <w:sz w:val="22"/>
          <w:szCs w:val="22"/>
        </w:rPr>
        <w:t xml:space="preserve">     8.  Адреса  мест   осуществления   отдельного   вида   деятельности,</w:t>
      </w:r>
    </w:p>
    <w:bookmarkEnd w:id="63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подлежащего лицензированию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bookmarkStart w:id="64" w:name="sub_2009"/>
      <w:r>
        <w:rPr>
          <w:sz w:val="22"/>
          <w:szCs w:val="22"/>
        </w:rPr>
        <w:t xml:space="preserve">     9. Лицензируемый вид деятельности  с  указанием  выполняемых  работ,</w:t>
      </w:r>
    </w:p>
    <w:bookmarkEnd w:id="64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оказываемых услуг, составляющих лицензируемый вид деятельности</w:t>
      </w:r>
      <w:hyperlink w:anchor="sub_222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>: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bookmarkStart w:id="65" w:name="sub_2010"/>
      <w:r>
        <w:rPr>
          <w:sz w:val="22"/>
          <w:szCs w:val="22"/>
        </w:rPr>
        <w:t xml:space="preserve">     10. Номер и дата  приказа  (распоряжения)  лицензирующего   органа о</w:t>
      </w:r>
    </w:p>
    <w:bookmarkEnd w:id="65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предоставлении лицензии: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C195A" w:rsidRDefault="002C195A">
      <w:pPr>
        <w:pStyle w:val="a8"/>
        <w:rPr>
          <w:sz w:val="22"/>
          <w:szCs w:val="22"/>
        </w:rPr>
      </w:pPr>
      <w:bookmarkStart w:id="66" w:name="sub_2011"/>
      <w:r>
        <w:rPr>
          <w:sz w:val="22"/>
          <w:szCs w:val="22"/>
        </w:rPr>
        <w:t xml:space="preserve">     11. ________________________________________________________________</w:t>
      </w:r>
    </w:p>
    <w:bookmarkEnd w:id="66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(указываются иные сведения, если предоставление таких сведений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предусмотрено федеральными законами)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Выписка носит информационный характер, после ее составления в реестр</w:t>
      </w:r>
    </w:p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лицензий могли быть внесены изменения.</w:t>
      </w:r>
    </w:p>
    <w:p w:rsidR="002C195A" w:rsidRDefault="002C195A"/>
    <w:p w:rsidR="002C195A" w:rsidRDefault="002C195A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C195A" w:rsidRDefault="002C195A">
      <w:pPr>
        <w:pStyle w:val="aa"/>
      </w:pPr>
      <w:bookmarkStart w:id="67" w:name="sub_2111"/>
      <w:r>
        <w:t>*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2C195A" w:rsidRDefault="002C195A">
      <w:pPr>
        <w:pStyle w:val="aa"/>
      </w:pPr>
      <w:bookmarkStart w:id="68" w:name="sub_2222"/>
      <w:bookmarkEnd w:id="67"/>
      <w:r>
        <w:t>**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bookmarkEnd w:id="68"/>
    <w:p w:rsidR="002C195A" w:rsidRDefault="002C195A">
      <w:pPr>
        <w:pStyle w:val="aa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2C195A" w:rsidRDefault="002C195A"/>
    <w:sectPr w:rsidR="002C195A">
      <w:head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5A" w:rsidRDefault="002C195A">
      <w:r>
        <w:separator/>
      </w:r>
    </w:p>
  </w:endnote>
  <w:endnote w:type="continuationSeparator" w:id="0">
    <w:p w:rsidR="002C195A" w:rsidRDefault="002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5A" w:rsidRDefault="002C195A">
      <w:r>
        <w:separator/>
      </w:r>
    </w:p>
  </w:footnote>
  <w:footnote w:type="continuationSeparator" w:id="0">
    <w:p w:rsidR="002C195A" w:rsidRDefault="002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5A" w:rsidRDefault="002C195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4"/>
    <w:rsid w:val="001A1A44"/>
    <w:rsid w:val="002C195A"/>
    <w:rsid w:val="00D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1542F-863C-4119-B71C-A2C4316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5475/5016" TargetMode="External"/><Relationship Id="rId13" Type="http://schemas.openxmlformats.org/officeDocument/2006/relationships/hyperlink" Target="http://internet.garant.ru/document/redirect/12123875/0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6250/21" TargetMode="External"/><Relationship Id="rId7" Type="http://schemas.openxmlformats.org/officeDocument/2006/relationships/hyperlink" Target="http://internet.garant.ru/document/redirect/12185475/5014" TargetMode="External"/><Relationship Id="rId12" Type="http://schemas.openxmlformats.org/officeDocument/2006/relationships/hyperlink" Target="http://internet.garant.ru/document/redirect/12185475/0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5475/2108" TargetMode="External"/><Relationship Id="rId20" Type="http://schemas.openxmlformats.org/officeDocument/2006/relationships/hyperlink" Target="http://internet.garant.ru/document/redirect/7019379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5475/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3100000/0" TargetMode="External"/><Relationship Id="rId10" Type="http://schemas.openxmlformats.org/officeDocument/2006/relationships/hyperlink" Target="http://internet.garant.ru/document/redirect/12116250/21" TargetMode="External"/><Relationship Id="rId19" Type="http://schemas.openxmlformats.org/officeDocument/2006/relationships/hyperlink" Target="http://internet.garant.ru/document/redirect/7019379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5475/12" TargetMode="External"/><Relationship Id="rId14" Type="http://schemas.openxmlformats.org/officeDocument/2006/relationships/hyperlink" Target="http://internet.garant.ru/document/redirect/12185475/104" TargetMode="External"/><Relationship Id="rId22" Type="http://schemas.openxmlformats.org/officeDocument/2006/relationships/hyperlink" Target="http://internet.garant.ru/document/redirect/12185475/150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2021-02-15T13:24:00Z</dcterms:created>
  <dcterms:modified xsi:type="dcterms:W3CDTF">2021-02-15T13:24:00Z</dcterms:modified>
</cp:coreProperties>
</file>