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11" w:rsidRDefault="00C04A11" w:rsidP="00C04A11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ind w:left="-284" w:firstLine="993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E17" w:rsidRPr="00267F79" w:rsidRDefault="004F5E17" w:rsidP="00C04A11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ind w:lef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E1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Согласно п.92 статьи 333.33 Налогового кодекса Российской Федерации установлены следующие размеры государственной пошлины, связанные с предоставлением государственной услуги </w:t>
      </w:r>
      <w:proofErr w:type="gramStart"/>
      <w:r w:rsidRPr="004F5E17">
        <w:rPr>
          <w:rFonts w:ascii="Times New Roman" w:hAnsi="Times New Roman" w:cs="Times New Roman"/>
          <w:b/>
          <w:sz w:val="28"/>
          <w:szCs w:val="28"/>
          <w:u w:val="single"/>
        </w:rPr>
        <w:t>при</w:t>
      </w:r>
      <w:proofErr w:type="gramEnd"/>
      <w:r w:rsidRPr="00267F79">
        <w:rPr>
          <w:rFonts w:ascii="Times New Roman" w:hAnsi="Times New Roman" w:cs="Times New Roman"/>
          <w:sz w:val="28"/>
          <w:szCs w:val="28"/>
        </w:rPr>
        <w:t>:</w:t>
      </w:r>
    </w:p>
    <w:p w:rsidR="004F5E17" w:rsidRPr="00267F79" w:rsidRDefault="004F5E17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67F79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</w:t>
      </w:r>
      <w:proofErr w:type="gramEnd"/>
      <w:r w:rsidRPr="00267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лицензии - 7500 рублей;</w:t>
      </w:r>
    </w:p>
    <w:p w:rsidR="004F5E17" w:rsidRPr="00267F79" w:rsidRDefault="004F5E17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67F79">
        <w:rPr>
          <w:rFonts w:ascii="Times New Roman" w:eastAsia="Calibri" w:hAnsi="Times New Roman" w:cs="Times New Roman"/>
          <w:sz w:val="28"/>
          <w:szCs w:val="28"/>
          <w:lang w:eastAsia="en-US"/>
        </w:rPr>
        <w:t>переоформлении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- 3500 рублей;</w:t>
      </w:r>
      <w:proofErr w:type="gramEnd"/>
    </w:p>
    <w:p w:rsidR="004F5E17" w:rsidRPr="00267F79" w:rsidRDefault="004F5E17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67F79">
        <w:rPr>
          <w:rFonts w:ascii="Times New Roman" w:eastAsia="Calibri" w:hAnsi="Times New Roman" w:cs="Times New Roman"/>
          <w:sz w:val="28"/>
          <w:szCs w:val="28"/>
          <w:lang w:eastAsia="en-US"/>
        </w:rPr>
        <w:t>переоформлении</w:t>
      </w:r>
      <w:proofErr w:type="gramEnd"/>
      <w:r w:rsidRPr="00267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документа, подтверждающего наличие лицензии, и (или) приложения к такому документу в других случаях - 750 рублей;</w:t>
      </w:r>
    </w:p>
    <w:p w:rsidR="004F5E17" w:rsidRPr="00267F79" w:rsidRDefault="004F5E17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sub_333331926"/>
      <w:r w:rsidRPr="00267F79">
        <w:rPr>
          <w:rFonts w:ascii="Times New Roman" w:eastAsia="Calibri" w:hAnsi="Times New Roman" w:cs="Times New Roman"/>
          <w:sz w:val="28"/>
          <w:szCs w:val="28"/>
          <w:lang w:eastAsia="en-US"/>
        </w:rPr>
        <w:t>выдаче дубликата документа, подтверждающего наличие лицензии - 750 рублей;</w:t>
      </w:r>
    </w:p>
    <w:bookmarkEnd w:id="0"/>
    <w:p w:rsidR="004F5E17" w:rsidRDefault="004F5E17" w:rsidP="00C04A11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7F79">
        <w:rPr>
          <w:rFonts w:ascii="Times New Roman" w:hAnsi="Times New Roman"/>
          <w:sz w:val="28"/>
          <w:szCs w:val="28"/>
        </w:rPr>
        <w:t>Государственная пошлина</w:t>
      </w:r>
      <w:r w:rsidRPr="00267F79">
        <w:rPr>
          <w:rFonts w:ascii="Times New Roman" w:hAnsi="Times New Roman" w:cs="Times New Roman"/>
          <w:sz w:val="28"/>
          <w:szCs w:val="28"/>
        </w:rPr>
        <w:t xml:space="preserve"> вносится </w:t>
      </w:r>
      <w:r w:rsidRPr="00267F79">
        <w:rPr>
          <w:rFonts w:ascii="Times New Roman" w:hAnsi="Times New Roman"/>
          <w:sz w:val="28"/>
          <w:szCs w:val="28"/>
        </w:rPr>
        <w:t xml:space="preserve">заявителем до подачи </w:t>
      </w:r>
      <w:r w:rsidRPr="00267F79">
        <w:rPr>
          <w:rFonts w:ascii="Times New Roman" w:hAnsi="Times New Roman" w:cs="Times New Roman"/>
          <w:sz w:val="28"/>
          <w:szCs w:val="28"/>
        </w:rPr>
        <w:t xml:space="preserve">в лицензирующий орган заявления о предоставлении лицензий на заготовку, хранение, переработку и реализацию лома цветных металлов, приложения к ней, документов, подтверждающих наличие лицензии, продление срока действия таких лицензий, их переоформление, </w:t>
      </w:r>
      <w:r w:rsidRPr="00267F79">
        <w:rPr>
          <w:rFonts w:ascii="Times New Roman" w:hAnsi="Times New Roman"/>
          <w:sz w:val="28"/>
          <w:szCs w:val="28"/>
        </w:rPr>
        <w:t>выдачу дубликата документа</w:t>
      </w:r>
      <w:r w:rsidRPr="00267F79">
        <w:rPr>
          <w:rFonts w:ascii="Times New Roman" w:hAnsi="Times New Roman" w:cs="Times New Roman"/>
          <w:sz w:val="28"/>
          <w:szCs w:val="28"/>
        </w:rPr>
        <w:t>.</w:t>
      </w:r>
    </w:p>
    <w:p w:rsidR="001E10F9" w:rsidRDefault="001E10F9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 w:line="240" w:lineRule="auto"/>
        <w:ind w:left="-284" w:firstLine="99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4A11" w:rsidRPr="00C04A11" w:rsidRDefault="00C04A11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C04A11">
        <w:rPr>
          <w:rFonts w:ascii="Times New Roman" w:hAnsi="Times New Roman" w:cs="Times New Roman"/>
          <w:b/>
          <w:sz w:val="28"/>
          <w:szCs w:val="28"/>
        </w:rPr>
        <w:t>Сведения о юридическом адресе и платежных реквизитах Министерства промышленности и энергетики Чеченской Республики для оплаты госпошлины:</w:t>
      </w:r>
    </w:p>
    <w:p w:rsidR="00C04A11" w:rsidRPr="00C04A11" w:rsidRDefault="00C04A11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</w:p>
    <w:p w:rsidR="00C04A11" w:rsidRDefault="00C04A11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4A11">
        <w:rPr>
          <w:rFonts w:ascii="Times New Roman" w:hAnsi="Times New Roman" w:cs="Times New Roman"/>
          <w:b/>
          <w:sz w:val="28"/>
          <w:szCs w:val="28"/>
        </w:rPr>
        <w:t xml:space="preserve">УФК по Чеченской Республике (Министерство промышленности и </w:t>
      </w:r>
      <w:proofErr w:type="gramEnd"/>
    </w:p>
    <w:p w:rsidR="00C04A11" w:rsidRPr="00C04A11" w:rsidRDefault="00C04A11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C04A11">
        <w:rPr>
          <w:rFonts w:ascii="Times New Roman" w:hAnsi="Times New Roman" w:cs="Times New Roman"/>
          <w:b/>
          <w:sz w:val="28"/>
          <w:szCs w:val="28"/>
        </w:rPr>
        <w:t>энергетики Чеченской Республики)</w:t>
      </w:r>
    </w:p>
    <w:p w:rsidR="00C04A11" w:rsidRPr="00C04A11" w:rsidRDefault="00C04A11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C04A11">
        <w:rPr>
          <w:rFonts w:ascii="Times New Roman" w:hAnsi="Times New Roman" w:cs="Times New Roman"/>
          <w:b/>
          <w:sz w:val="28"/>
          <w:szCs w:val="28"/>
        </w:rPr>
        <w:t>ИНН 2027000820</w:t>
      </w:r>
    </w:p>
    <w:p w:rsidR="00C04A11" w:rsidRPr="00C04A11" w:rsidRDefault="00C04A11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C04A11">
        <w:rPr>
          <w:rFonts w:ascii="Times New Roman" w:hAnsi="Times New Roman" w:cs="Times New Roman"/>
          <w:b/>
          <w:sz w:val="28"/>
          <w:szCs w:val="28"/>
        </w:rPr>
        <w:t>КПП 201401001</w:t>
      </w:r>
    </w:p>
    <w:p w:rsidR="00C04A11" w:rsidRPr="00C04A11" w:rsidRDefault="00C04A11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C04A11">
        <w:rPr>
          <w:rFonts w:ascii="Times New Roman" w:hAnsi="Times New Roman" w:cs="Times New Roman"/>
          <w:b/>
          <w:sz w:val="28"/>
          <w:szCs w:val="28"/>
        </w:rPr>
        <w:t>ОКТМО 96701000001</w:t>
      </w:r>
    </w:p>
    <w:p w:rsidR="00C04A11" w:rsidRDefault="00C04A11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ОГРН 1042002605677  </w:t>
      </w:r>
    </w:p>
    <w:p w:rsidR="00C04A11" w:rsidRDefault="00C04A11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C04A11">
        <w:rPr>
          <w:rFonts w:ascii="Times New Roman" w:hAnsi="Times New Roman" w:cs="Times New Roman"/>
          <w:b/>
          <w:sz w:val="28"/>
          <w:szCs w:val="28"/>
        </w:rPr>
        <w:t xml:space="preserve">Банк получателя: ОТДЕЛЕНИЕ-НБ ЧЕЧЕНСКАЯ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4A11" w:rsidRPr="00C04A11" w:rsidRDefault="00C04A11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C04A11">
        <w:rPr>
          <w:rFonts w:ascii="Times New Roman" w:hAnsi="Times New Roman" w:cs="Times New Roman"/>
          <w:b/>
          <w:sz w:val="28"/>
          <w:szCs w:val="28"/>
        </w:rPr>
        <w:t>РЕСПУБЛИКА, Г. ГРОЗНЫЙ</w:t>
      </w:r>
    </w:p>
    <w:p w:rsidR="00C04A11" w:rsidRPr="00C04A11" w:rsidRDefault="00C04A11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4A1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04A11">
        <w:rPr>
          <w:rFonts w:ascii="Times New Roman" w:hAnsi="Times New Roman" w:cs="Times New Roman"/>
          <w:b/>
          <w:sz w:val="28"/>
          <w:szCs w:val="28"/>
        </w:rPr>
        <w:t xml:space="preserve">/с.: 04942000150 </w:t>
      </w:r>
    </w:p>
    <w:p w:rsidR="00C04A11" w:rsidRPr="00C04A11" w:rsidRDefault="00C04A11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C04A11">
        <w:rPr>
          <w:rFonts w:ascii="Times New Roman" w:hAnsi="Times New Roman" w:cs="Times New Roman"/>
          <w:b/>
          <w:sz w:val="28"/>
          <w:szCs w:val="28"/>
        </w:rPr>
        <w:t>БИК 049690001</w:t>
      </w:r>
    </w:p>
    <w:p w:rsidR="00C04A11" w:rsidRPr="00C04A11" w:rsidRDefault="00C04A11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4A1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04A11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C04A11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C04A11">
        <w:rPr>
          <w:rFonts w:ascii="Times New Roman" w:hAnsi="Times New Roman" w:cs="Times New Roman"/>
          <w:b/>
          <w:sz w:val="28"/>
          <w:szCs w:val="28"/>
        </w:rPr>
        <w:t>.: 40101810200001000001</w:t>
      </w:r>
    </w:p>
    <w:p w:rsidR="00C04A11" w:rsidRPr="00C04A11" w:rsidRDefault="00C04A11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C04A11">
        <w:rPr>
          <w:rFonts w:ascii="Times New Roman" w:hAnsi="Times New Roman" w:cs="Times New Roman"/>
          <w:b/>
          <w:sz w:val="28"/>
          <w:szCs w:val="28"/>
        </w:rPr>
        <w:t>Код бюджетной классификации</w:t>
      </w:r>
    </w:p>
    <w:p w:rsidR="00C04A11" w:rsidRPr="00C04A11" w:rsidRDefault="00C04A11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C04A11">
        <w:rPr>
          <w:rFonts w:ascii="Times New Roman" w:hAnsi="Times New Roman" w:cs="Times New Roman"/>
          <w:b/>
          <w:sz w:val="28"/>
          <w:szCs w:val="28"/>
        </w:rPr>
        <w:t>03410807082010000110</w:t>
      </w:r>
    </w:p>
    <w:p w:rsidR="00C04A11" w:rsidRPr="00C04A11" w:rsidRDefault="00C04A11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C04A11">
        <w:rPr>
          <w:rFonts w:ascii="Times New Roman" w:hAnsi="Times New Roman" w:cs="Times New Roman"/>
          <w:b/>
          <w:sz w:val="28"/>
          <w:szCs w:val="28"/>
        </w:rPr>
        <w:t>Юридический адрес: 364051, ЧР, г. Грозный, ул. Гикало, 4</w:t>
      </w:r>
    </w:p>
    <w:p w:rsidR="00C04A11" w:rsidRDefault="00C04A11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C04A11">
        <w:rPr>
          <w:rFonts w:ascii="Times New Roman" w:hAnsi="Times New Roman" w:cs="Times New Roman"/>
          <w:b/>
          <w:sz w:val="28"/>
          <w:szCs w:val="28"/>
        </w:rPr>
        <w:t>Почтовый адрес: 364051, ЧР, г. Грозный, ул. Гикало, 4</w:t>
      </w:r>
    </w:p>
    <w:p w:rsidR="00C04A11" w:rsidRDefault="00C04A11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</w:p>
    <w:p w:rsidR="00C04A11" w:rsidRDefault="00C04A11" w:rsidP="00C04A11">
      <w:pPr>
        <w:pBdr>
          <w:top w:val="single" w:sz="24" w:space="1" w:color="auto"/>
          <w:left w:val="single" w:sz="24" w:space="14" w:color="auto"/>
          <w:bottom w:val="single" w:sz="24" w:space="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C04A11" w:rsidSect="001E10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17"/>
    <w:rsid w:val="00136010"/>
    <w:rsid w:val="001E10F9"/>
    <w:rsid w:val="004F5E17"/>
    <w:rsid w:val="00516B1B"/>
    <w:rsid w:val="00996D64"/>
    <w:rsid w:val="00AE29FC"/>
    <w:rsid w:val="00C04A11"/>
    <w:rsid w:val="00C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17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E111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11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E1111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ConsPlusNormal">
    <w:name w:val="ConsPlusNormal"/>
    <w:rsid w:val="004F5E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17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E111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11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E1111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ConsPlusNormal">
    <w:name w:val="ConsPlusNormal"/>
    <w:rsid w:val="004F5E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3</cp:revision>
  <cp:lastPrinted>2015-11-05T07:08:00Z</cp:lastPrinted>
  <dcterms:created xsi:type="dcterms:W3CDTF">2016-08-11T06:40:00Z</dcterms:created>
  <dcterms:modified xsi:type="dcterms:W3CDTF">2016-08-16T11:37:00Z</dcterms:modified>
</cp:coreProperties>
</file>