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22" w:rsidRDefault="00875D22" w:rsidP="00957592"/>
    <w:p w:rsidR="004860E9" w:rsidRDefault="004860E9" w:rsidP="00957592"/>
    <w:tbl>
      <w:tblPr>
        <w:tblStyle w:val="a3"/>
        <w:tblpPr w:leftFromText="180" w:rightFromText="180" w:vertAnchor="page" w:horzAnchor="margin" w:tblpY="1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  <w:gridCol w:w="4446"/>
      </w:tblGrid>
      <w:tr w:rsidR="00131553" w:rsidTr="00D90CC4">
        <w:trPr>
          <w:trHeight w:val="80"/>
        </w:trPr>
        <w:tc>
          <w:tcPr>
            <w:tcW w:w="5253" w:type="dxa"/>
          </w:tcPr>
          <w:p w:rsidR="00131553" w:rsidRDefault="00131553" w:rsidP="00131553"/>
        </w:tc>
        <w:tc>
          <w:tcPr>
            <w:tcW w:w="4557" w:type="dxa"/>
          </w:tcPr>
          <w:p w:rsidR="00131553" w:rsidRDefault="00131553" w:rsidP="00131553"/>
        </w:tc>
      </w:tr>
    </w:tbl>
    <w:p w:rsidR="00875D22" w:rsidRDefault="00875D22" w:rsidP="00875D22"/>
    <w:p w:rsidR="00671662" w:rsidRPr="00131553" w:rsidRDefault="00131553" w:rsidP="001315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553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  <w:r w:rsidR="00D90CC4">
        <w:rPr>
          <w:rFonts w:ascii="Times New Roman" w:hAnsi="Times New Roman" w:cs="Times New Roman"/>
          <w:b/>
          <w:sz w:val="32"/>
          <w:szCs w:val="32"/>
        </w:rPr>
        <w:t>.</w:t>
      </w:r>
    </w:p>
    <w:p w:rsidR="00131553" w:rsidRDefault="00671662" w:rsidP="00612DD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860E9" w:rsidRDefault="004860E9" w:rsidP="001315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0E9" w:rsidRDefault="004860E9" w:rsidP="001315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DD5" w:rsidRDefault="00612DD5" w:rsidP="001315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Чеченской Республики от 7 октября 2014 года №</w:t>
      </w:r>
      <w:r w:rsidRPr="003F23EB">
        <w:rPr>
          <w:rFonts w:ascii="Times New Roman" w:hAnsi="Times New Roman" w:cs="Times New Roman"/>
          <w:sz w:val="28"/>
          <w:szCs w:val="28"/>
        </w:rPr>
        <w:t xml:space="preserve"> 172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3F23EB">
        <w:rPr>
          <w:rFonts w:ascii="Times New Roman" w:hAnsi="Times New Roman" w:cs="Times New Roman"/>
          <w:sz w:val="28"/>
          <w:szCs w:val="28"/>
        </w:rPr>
        <w:t xml:space="preserve"> о Министерстве промышленности и энергетики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», Министерство промышленности и энергетики Чеченской Республики (далее – Министерство) </w:t>
      </w:r>
      <w:r w:rsidRPr="003F23EB">
        <w:rPr>
          <w:rFonts w:ascii="Times New Roman" w:hAnsi="Times New Roman" w:cs="Times New Roman"/>
          <w:sz w:val="28"/>
          <w:szCs w:val="28"/>
        </w:rPr>
        <w:t>является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 нормативов</w:t>
      </w:r>
      <w:r w:rsidRPr="003F23EB">
        <w:rPr>
          <w:rFonts w:ascii="Times New Roman" w:hAnsi="Times New Roman" w:cs="Times New Roman"/>
          <w:sz w:val="28"/>
          <w:szCs w:val="28"/>
        </w:rPr>
        <w:t xml:space="preserve"> потерь при передаче тепловой энергии, теплоносите</w:t>
      </w:r>
      <w:r>
        <w:rPr>
          <w:rFonts w:ascii="Times New Roman" w:hAnsi="Times New Roman" w:cs="Times New Roman"/>
          <w:sz w:val="28"/>
          <w:szCs w:val="28"/>
        </w:rPr>
        <w:t>ля по тепловым сетям и нормативов</w:t>
      </w:r>
      <w:r w:rsidRPr="003F23EB">
        <w:rPr>
          <w:rFonts w:ascii="Times New Roman" w:hAnsi="Times New Roman" w:cs="Times New Roman"/>
          <w:sz w:val="28"/>
          <w:szCs w:val="28"/>
        </w:rPr>
        <w:t xml:space="preserve"> удельного расхода топлива при производстве тепловой энергии источниками тепловой энергии</w:t>
      </w:r>
      <w:r w:rsidR="00D90CC4">
        <w:rPr>
          <w:rFonts w:ascii="Times New Roman" w:hAnsi="Times New Roman" w:cs="Times New Roman"/>
          <w:sz w:val="28"/>
          <w:szCs w:val="28"/>
        </w:rPr>
        <w:t xml:space="preserve"> (далее – Нормативы).</w:t>
      </w:r>
      <w:proofErr w:type="gramEnd"/>
    </w:p>
    <w:p w:rsidR="00612DD5" w:rsidRDefault="00612DD5" w:rsidP="0061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административному регламенту Министерства «П</w:t>
      </w:r>
      <w:r w:rsidRPr="003937A0">
        <w:rPr>
          <w:rFonts w:ascii="Times New Roman" w:hAnsi="Times New Roman" w:cs="Times New Roman"/>
          <w:sz w:val="28"/>
          <w:szCs w:val="28"/>
        </w:rPr>
        <w:t>о предоставлению государственной услуги 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</w:t>
      </w:r>
      <w:r>
        <w:rPr>
          <w:rFonts w:ascii="Times New Roman" w:hAnsi="Times New Roman" w:cs="Times New Roman"/>
          <w:sz w:val="28"/>
          <w:szCs w:val="28"/>
        </w:rPr>
        <w:t>» (далее – Государственная услуга), Государственная услуга</w:t>
      </w:r>
      <w:r w:rsidRPr="00146440">
        <w:t xml:space="preserve"> </w:t>
      </w:r>
      <w:r w:rsidRPr="00146440">
        <w:rPr>
          <w:rFonts w:ascii="Times New Roman" w:hAnsi="Times New Roman" w:cs="Times New Roman"/>
          <w:sz w:val="28"/>
          <w:szCs w:val="28"/>
        </w:rPr>
        <w:t>предоставляется организациям (независимо от организационно-правовой формы и формы собственности) или индивидуальным предпринимателям, осуществляющим производство тепловой энергии и оказывающим услуги по передаче и распределению тепловой</w:t>
      </w:r>
      <w:proofErr w:type="gramEnd"/>
      <w:r w:rsidRPr="00146440">
        <w:rPr>
          <w:rFonts w:ascii="Times New Roman" w:hAnsi="Times New Roman" w:cs="Times New Roman"/>
          <w:sz w:val="28"/>
          <w:szCs w:val="28"/>
        </w:rPr>
        <w:t xml:space="preserve"> энергии, в отношении которых осуществляется государственное регулирование тарифов (цен)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612DD5" w:rsidRDefault="00612DD5" w:rsidP="0061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вышеназванной Государственной услуги, Заявителям необходимо направить документы в письменной форме на бумажном и электронном носителях или в электронной форме через электронную почту Министерства </w:t>
      </w:r>
      <w:r w:rsidRPr="007A354E">
        <w:rPr>
          <w:rFonts w:ascii="Times New Roman" w:hAnsi="Times New Roman" w:cs="Times New Roman"/>
          <w:b/>
          <w:sz w:val="28"/>
          <w:szCs w:val="28"/>
        </w:rPr>
        <w:t>в срок до 1 октября года</w:t>
      </w:r>
      <w:r>
        <w:rPr>
          <w:rFonts w:ascii="Times New Roman" w:hAnsi="Times New Roman" w:cs="Times New Roman"/>
          <w:sz w:val="28"/>
          <w:szCs w:val="28"/>
        </w:rPr>
        <w:t>, предшествующего периоду, на который утверждаются нормативы.</w:t>
      </w:r>
    </w:p>
    <w:p w:rsidR="00671662" w:rsidRDefault="00612DD5" w:rsidP="006716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чем, обращаем Ваше внимание, что документы на утверждение Нормативов будут рассматриваться</w:t>
      </w:r>
      <w:r w:rsidR="00403D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подачи их </w:t>
      </w:r>
      <w:r w:rsidR="00786DE8">
        <w:rPr>
          <w:rFonts w:ascii="Times New Roman" w:hAnsi="Times New Roman" w:cs="Times New Roman"/>
          <w:b/>
          <w:sz w:val="28"/>
          <w:szCs w:val="28"/>
        </w:rPr>
        <w:t>до 1 октября 2019</w:t>
      </w:r>
      <w:r w:rsidRPr="00D72F9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а поступившие в Министерство после указанного срока, </w:t>
      </w:r>
      <w:r w:rsidR="00403D37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рассматриваться не будут.</w:t>
      </w:r>
    </w:p>
    <w:p w:rsidR="00D411D8" w:rsidRDefault="00D411D8"/>
    <w:p w:rsidR="00D411D8" w:rsidRDefault="00D411D8"/>
    <w:p w:rsidR="00D411D8" w:rsidRDefault="00E717AA" w:rsidP="00E717AA">
      <w:pPr>
        <w:tabs>
          <w:tab w:val="left" w:pos="1635"/>
        </w:tabs>
      </w:pPr>
      <w:r>
        <w:tab/>
      </w:r>
    </w:p>
    <w:sectPr w:rsidR="00D411D8" w:rsidSect="00654FE4"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59" w:rsidRDefault="001A2359" w:rsidP="00671662">
      <w:pPr>
        <w:spacing w:after="0" w:line="240" w:lineRule="auto"/>
      </w:pPr>
      <w:r>
        <w:separator/>
      </w:r>
    </w:p>
  </w:endnote>
  <w:endnote w:type="continuationSeparator" w:id="0">
    <w:p w:rsidR="001A2359" w:rsidRDefault="001A2359" w:rsidP="0067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59" w:rsidRDefault="001A2359" w:rsidP="00671662">
      <w:pPr>
        <w:spacing w:after="0" w:line="240" w:lineRule="auto"/>
      </w:pPr>
      <w:r>
        <w:separator/>
      </w:r>
    </w:p>
  </w:footnote>
  <w:footnote w:type="continuationSeparator" w:id="0">
    <w:p w:rsidR="001A2359" w:rsidRDefault="001A2359" w:rsidP="00671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11D8"/>
    <w:rsid w:val="00025110"/>
    <w:rsid w:val="00033B25"/>
    <w:rsid w:val="00041190"/>
    <w:rsid w:val="00050BB3"/>
    <w:rsid w:val="00072A9A"/>
    <w:rsid w:val="000F4D2D"/>
    <w:rsid w:val="00131553"/>
    <w:rsid w:val="00136A00"/>
    <w:rsid w:val="001A2359"/>
    <w:rsid w:val="00286B88"/>
    <w:rsid w:val="002E1C4B"/>
    <w:rsid w:val="0032426A"/>
    <w:rsid w:val="0035181D"/>
    <w:rsid w:val="00365D10"/>
    <w:rsid w:val="00403D37"/>
    <w:rsid w:val="004173F0"/>
    <w:rsid w:val="004345D5"/>
    <w:rsid w:val="00452CA8"/>
    <w:rsid w:val="004860E9"/>
    <w:rsid w:val="00492991"/>
    <w:rsid w:val="004B5758"/>
    <w:rsid w:val="00513A9B"/>
    <w:rsid w:val="00563B8D"/>
    <w:rsid w:val="00572E69"/>
    <w:rsid w:val="005D11EB"/>
    <w:rsid w:val="005F3B28"/>
    <w:rsid w:val="00612DD5"/>
    <w:rsid w:val="00625472"/>
    <w:rsid w:val="00641C07"/>
    <w:rsid w:val="00654FE4"/>
    <w:rsid w:val="00656B98"/>
    <w:rsid w:val="00671662"/>
    <w:rsid w:val="00680094"/>
    <w:rsid w:val="006F2166"/>
    <w:rsid w:val="0074059A"/>
    <w:rsid w:val="00786DE8"/>
    <w:rsid w:val="00794ED4"/>
    <w:rsid w:val="007D0F63"/>
    <w:rsid w:val="00835515"/>
    <w:rsid w:val="00875D22"/>
    <w:rsid w:val="008854F1"/>
    <w:rsid w:val="008E2678"/>
    <w:rsid w:val="0090196F"/>
    <w:rsid w:val="00945632"/>
    <w:rsid w:val="00957592"/>
    <w:rsid w:val="00960344"/>
    <w:rsid w:val="00A062EA"/>
    <w:rsid w:val="00A1115C"/>
    <w:rsid w:val="00A14A71"/>
    <w:rsid w:val="00A769CA"/>
    <w:rsid w:val="00AA689C"/>
    <w:rsid w:val="00AE50D5"/>
    <w:rsid w:val="00B00727"/>
    <w:rsid w:val="00B9576C"/>
    <w:rsid w:val="00BA217A"/>
    <w:rsid w:val="00C32480"/>
    <w:rsid w:val="00C41D76"/>
    <w:rsid w:val="00C568ED"/>
    <w:rsid w:val="00C77A30"/>
    <w:rsid w:val="00D3296A"/>
    <w:rsid w:val="00D411D8"/>
    <w:rsid w:val="00D50E48"/>
    <w:rsid w:val="00D70A76"/>
    <w:rsid w:val="00D90CC4"/>
    <w:rsid w:val="00DF2181"/>
    <w:rsid w:val="00E365F6"/>
    <w:rsid w:val="00E717AA"/>
    <w:rsid w:val="00EC3AA0"/>
    <w:rsid w:val="00F47448"/>
    <w:rsid w:val="00F62D81"/>
    <w:rsid w:val="00F916EF"/>
    <w:rsid w:val="00FB6C7C"/>
    <w:rsid w:val="00FD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11D8"/>
    <w:rPr>
      <w:color w:val="0563C1" w:themeColor="hyperlink"/>
      <w:u w:val="single"/>
    </w:rPr>
  </w:style>
  <w:style w:type="paragraph" w:styleId="a5">
    <w:name w:val="footer"/>
    <w:basedOn w:val="a"/>
    <w:link w:val="a6"/>
    <w:rsid w:val="00671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71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662"/>
  </w:style>
  <w:style w:type="paragraph" w:styleId="a9">
    <w:name w:val="Balloon Text"/>
    <w:basedOn w:val="a"/>
    <w:link w:val="aa"/>
    <w:uiPriority w:val="99"/>
    <w:semiHidden/>
    <w:unhideWhenUsed/>
    <w:rsid w:val="0065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Chergizhanov</dc:creator>
  <cp:lastModifiedBy>2</cp:lastModifiedBy>
  <cp:revision>17</cp:revision>
  <cp:lastPrinted>2019-03-11T07:54:00Z</cp:lastPrinted>
  <dcterms:created xsi:type="dcterms:W3CDTF">2018-09-12T06:08:00Z</dcterms:created>
  <dcterms:modified xsi:type="dcterms:W3CDTF">2019-03-11T08:22:00Z</dcterms:modified>
</cp:coreProperties>
</file>