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76" w:rsidRDefault="009A7D76" w:rsidP="00E004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9A7D76" w:rsidTr="0097313D">
        <w:trPr>
          <w:trHeight w:val="2255"/>
        </w:trPr>
        <w:tc>
          <w:tcPr>
            <w:tcW w:w="10598" w:type="dxa"/>
          </w:tcPr>
          <w:p w:rsidR="009A7D76" w:rsidRDefault="009A7D7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7313D" w:rsidRDefault="0097313D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  <w:p w:rsidR="00ED3A23" w:rsidRDefault="009A7D76" w:rsidP="00ED3A2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>энергетики Чеченской Республики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AF09BF" w:rsidP="005914A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5914A0" w:rsidRPr="00591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 xml:space="preserve">2016г. 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D3A23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Совета по противодействию коррупции Министерства </w:t>
      </w:r>
      <w:r w:rsidR="00ED3A23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на 201</w:t>
      </w:r>
      <w:r w:rsidR="00D25B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ACC" w:rsidRDefault="00BC4ACC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2977"/>
        <w:gridCol w:w="3054"/>
      </w:tblGrid>
      <w:tr w:rsidR="00E00496" w:rsidTr="007D3FE4">
        <w:tc>
          <w:tcPr>
            <w:tcW w:w="817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054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</w:tr>
      <w:tr w:rsidR="00E00496" w:rsidTr="00B67568">
        <w:trPr>
          <w:trHeight w:val="627"/>
        </w:trPr>
        <w:tc>
          <w:tcPr>
            <w:tcW w:w="817" w:type="dxa"/>
            <w:vAlign w:val="center"/>
          </w:tcPr>
          <w:p w:rsidR="00E00496" w:rsidRPr="00F71C8C" w:rsidRDefault="00E00496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3"/>
            <w:vAlign w:val="center"/>
          </w:tcPr>
          <w:p w:rsidR="00255D0B" w:rsidRPr="006B541D" w:rsidRDefault="00FF5ACE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1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государственной службы</w:t>
            </w:r>
          </w:p>
        </w:tc>
      </w:tr>
      <w:tr w:rsidR="00FF5ACE" w:rsidTr="007D3FE4">
        <w:tc>
          <w:tcPr>
            <w:tcW w:w="817" w:type="dxa"/>
          </w:tcPr>
          <w:p w:rsidR="00FF5ACE" w:rsidRDefault="006D0560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FF5ACE" w:rsidRDefault="003D3C8E" w:rsidP="003D3C8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="00FF5ACE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5ACE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достоверности представленных государственными гражданскими служащими министерства сведений о своих доходах, расходах,  об имуществе и обязательствах имущественного характера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0F04AA">
              <w:rPr>
                <w:rFonts w:ascii="Times New Roman" w:hAnsi="Times New Roman" w:cs="Times New Roman"/>
                <w:sz w:val="28"/>
                <w:szCs w:val="28"/>
              </w:rPr>
              <w:t>принятие мер</w:t>
            </w:r>
            <w:r w:rsidR="00AD1984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выявленных нарушений</w:t>
            </w:r>
            <w:r w:rsidR="000F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A41DE" w:rsidRDefault="00FA09D2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054" w:type="dxa"/>
          </w:tcPr>
          <w:p w:rsidR="00FF5ACE" w:rsidRDefault="009A41DE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7D3FE4">
        <w:tc>
          <w:tcPr>
            <w:tcW w:w="817" w:type="dxa"/>
          </w:tcPr>
          <w:p w:rsidR="00AB662A" w:rsidRDefault="008E68F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AB662A" w:rsidRDefault="00AB662A" w:rsidP="00C4177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государственными гражданскими служащими</w:t>
            </w:r>
            <w:r w:rsidR="00D6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C8E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="00D62F9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64">
              <w:rPr>
                <w:rFonts w:ascii="Times New Roman" w:hAnsi="Times New Roman" w:cs="Times New Roman"/>
                <w:sz w:val="28"/>
                <w:szCs w:val="28"/>
              </w:rPr>
              <w:t>по вопрос</w:t>
            </w:r>
            <w:r w:rsidR="00C4177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643F6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сведений и </w:t>
            </w:r>
            <w:proofErr w:type="gramStart"/>
            <w:r w:rsidR="00643F64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="00643F64">
              <w:rPr>
                <w:rFonts w:ascii="Times New Roman" w:hAnsi="Times New Roman" w:cs="Times New Roman"/>
                <w:sz w:val="28"/>
                <w:szCs w:val="28"/>
              </w:rPr>
              <w:t xml:space="preserve">, расходах, об имуществе и обязательствах имущественного характера и </w:t>
            </w:r>
            <w:r w:rsidR="00C4177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</w:t>
            </w:r>
            <w:r w:rsidR="00643F64">
              <w:rPr>
                <w:rFonts w:ascii="Times New Roman" w:hAnsi="Times New Roman" w:cs="Times New Roman"/>
                <w:sz w:val="28"/>
                <w:szCs w:val="28"/>
              </w:rPr>
              <w:t>заполнения соответствующей формы справки</w:t>
            </w:r>
          </w:p>
        </w:tc>
        <w:tc>
          <w:tcPr>
            <w:tcW w:w="2977" w:type="dxa"/>
          </w:tcPr>
          <w:p w:rsidR="00AB662A" w:rsidRDefault="00AB662A" w:rsidP="00A548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054" w:type="dxa"/>
          </w:tcPr>
          <w:p w:rsidR="00AB662A" w:rsidRDefault="00AB662A" w:rsidP="00A548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7D3FE4"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662A" w:rsidRPr="00366CA1" w:rsidRDefault="00AB662A" w:rsidP="00D25B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CA1"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 проверок соблюдения гражданскими служащими требований законодательства РФ о запрете их участия в предпринимательской деятельности и управления коммерческими организациями.</w:t>
            </w:r>
          </w:p>
        </w:tc>
        <w:tc>
          <w:tcPr>
            <w:tcW w:w="2977" w:type="dxa"/>
          </w:tcPr>
          <w:p w:rsidR="00AB662A" w:rsidRDefault="00B367F9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7D3FE4"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662A" w:rsidRDefault="00AB662A" w:rsidP="00D07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сведений о доходах,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 xml:space="preserve"> расходах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 представляемых государст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>венными гражданскими служащими</w:t>
            </w:r>
          </w:p>
        </w:tc>
        <w:tc>
          <w:tcPr>
            <w:tcW w:w="2977" w:type="dxa"/>
          </w:tcPr>
          <w:p w:rsidR="00AB662A" w:rsidRDefault="00AB662A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3E1177">
        <w:trPr>
          <w:trHeight w:val="1513"/>
        </w:trPr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662A" w:rsidRPr="003E1177" w:rsidRDefault="00FA09D2" w:rsidP="00FA09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AB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</w:t>
            </w:r>
            <w:r w:rsidR="00AB662A" w:rsidRPr="0056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достоверности и полноты сведений, предоставляемых гражданами, претендующими на замещение должностей государственной гражданской </w:t>
            </w:r>
            <w:r w:rsidR="00AB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и гражданскими служащими</w:t>
            </w:r>
          </w:p>
        </w:tc>
        <w:tc>
          <w:tcPr>
            <w:tcW w:w="2977" w:type="dxa"/>
          </w:tcPr>
          <w:p w:rsidR="00AB662A" w:rsidRDefault="00AB662A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8E68F4">
        <w:trPr>
          <w:trHeight w:val="1772"/>
        </w:trPr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662A" w:rsidRPr="008E68F4" w:rsidRDefault="00AB662A" w:rsidP="008A25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F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Осуществление пересмотра перечня должностей гражданской службы, при назначении на которые и при замещении которых гражданские служащие обязаны предоставлять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8E68F4">
        <w:trPr>
          <w:trHeight w:val="561"/>
        </w:trPr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гражданскими служащими Министерства порядка сообщения в случаях, установленных федеральными законами, о </w:t>
            </w:r>
            <w:r w:rsidRPr="008E6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получении ими подарка в связи с их должностным положением или в связи с исполнением ими служебных обязанностей</w:t>
            </w:r>
          </w:p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</w:rPr>
              <w:t xml:space="preserve">     о необходимости сообщения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 (по мере необходимости)</w:t>
            </w:r>
          </w:p>
        </w:tc>
        <w:tc>
          <w:tcPr>
            <w:tcW w:w="2977" w:type="dxa"/>
          </w:tcPr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3E1177">
        <w:trPr>
          <w:trHeight w:val="1562"/>
        </w:trPr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порядке, установленном действующим законодательством, регистрации уведомлений о получении подарка в связи с должностным положением или исполнением служебных обязанностей  </w:t>
            </w:r>
          </w:p>
        </w:tc>
        <w:tc>
          <w:tcPr>
            <w:tcW w:w="2977" w:type="dxa"/>
          </w:tcPr>
          <w:p w:rsidR="00AB662A" w:rsidRDefault="00AB662A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3E1177">
        <w:trPr>
          <w:trHeight w:val="1562"/>
        </w:trPr>
        <w:tc>
          <w:tcPr>
            <w:tcW w:w="817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приема на вакантные должности государственной гражданской службы  на конкурсной основе в соответствии с требованиями Федерального закона от 27.07.2004г. № 79-ФЗ «О государственной гражданской службе Российской Федерации»</w:t>
            </w:r>
          </w:p>
        </w:tc>
        <w:tc>
          <w:tcPr>
            <w:tcW w:w="2977" w:type="dxa"/>
          </w:tcPr>
          <w:p w:rsidR="00AB662A" w:rsidRDefault="00AB662A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385591" w:rsidTr="003E1177">
        <w:trPr>
          <w:trHeight w:val="1562"/>
        </w:trPr>
        <w:tc>
          <w:tcPr>
            <w:tcW w:w="817" w:type="dxa"/>
          </w:tcPr>
          <w:p w:rsidR="00385591" w:rsidRDefault="008E68F4" w:rsidP="00366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938" w:type="dxa"/>
          </w:tcPr>
          <w:p w:rsidR="00385591" w:rsidRPr="008E68F4" w:rsidRDefault="00385591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Качественное формирование в министерстве кадрового резерва государственных гражданских служащих с соблюдением антикоррупционного законодательства, а также обеспечение открытости при формировании кадровых резервов и ротации кадров</w:t>
            </w:r>
          </w:p>
        </w:tc>
        <w:tc>
          <w:tcPr>
            <w:tcW w:w="2977" w:type="dxa"/>
          </w:tcPr>
          <w:p w:rsidR="00B367F9" w:rsidRDefault="00B367F9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385591" w:rsidRDefault="00B367F9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385591" w:rsidRDefault="00385591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383BEC">
        <w:trPr>
          <w:trHeight w:val="974"/>
        </w:trPr>
        <w:tc>
          <w:tcPr>
            <w:tcW w:w="817" w:type="dxa"/>
            <w:vAlign w:val="center"/>
          </w:tcPr>
          <w:p w:rsidR="00AB662A" w:rsidRPr="00F71C8C" w:rsidRDefault="00AB662A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969" w:type="dxa"/>
            <w:gridSpan w:val="3"/>
            <w:vAlign w:val="center"/>
          </w:tcPr>
          <w:p w:rsidR="00AB662A" w:rsidRPr="007D3FE4" w:rsidRDefault="00AB662A" w:rsidP="00383B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AB662A" w:rsidTr="007D3FE4">
        <w:tc>
          <w:tcPr>
            <w:tcW w:w="817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AB662A" w:rsidRPr="00BE603B" w:rsidRDefault="00AB662A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DD0F2F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AB662A" w:rsidRDefault="004E5265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E8004F">
        <w:trPr>
          <w:trHeight w:val="2509"/>
        </w:trPr>
        <w:tc>
          <w:tcPr>
            <w:tcW w:w="817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AB662A" w:rsidRPr="00DD0F2F" w:rsidRDefault="00AB662A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соблюдением  гражданскими служащими Министерства  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              «О противодействии коррупции» и другими нормативными правовыми актами</w:t>
            </w:r>
          </w:p>
        </w:tc>
        <w:tc>
          <w:tcPr>
            <w:tcW w:w="2977" w:type="dxa"/>
          </w:tcPr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042DC3">
        <w:trPr>
          <w:trHeight w:val="892"/>
        </w:trPr>
        <w:tc>
          <w:tcPr>
            <w:tcW w:w="817" w:type="dxa"/>
            <w:vAlign w:val="center"/>
          </w:tcPr>
          <w:p w:rsidR="00AB662A" w:rsidRPr="00F71C8C" w:rsidRDefault="00AB662A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969" w:type="dxa"/>
            <w:gridSpan w:val="3"/>
            <w:vAlign w:val="center"/>
          </w:tcPr>
          <w:p w:rsidR="00AB662A" w:rsidRPr="00444BF9" w:rsidRDefault="00AB662A" w:rsidP="00042DC3">
            <w:pPr>
              <w:widowControl w:val="0"/>
              <w:tabs>
                <w:tab w:val="left" w:pos="9525"/>
              </w:tabs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правовые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(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нормативному правовому и методическому обеспечению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B662A" w:rsidTr="00F7532F">
        <w:trPr>
          <w:trHeight w:val="2262"/>
        </w:trPr>
        <w:tc>
          <w:tcPr>
            <w:tcW w:w="817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938" w:type="dxa"/>
          </w:tcPr>
          <w:p w:rsidR="00AB662A" w:rsidRPr="000163B2" w:rsidRDefault="00AB662A" w:rsidP="00C02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Осуществление антикоррупционной экспертизы в отношении:</w:t>
            </w:r>
          </w:p>
          <w:p w:rsidR="00AB662A" w:rsidRPr="000163B2" w:rsidRDefault="00AB662A" w:rsidP="00C0229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проектов нормативных правовых актов</w:t>
            </w:r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разработанных </w:t>
            </w:r>
            <w:proofErr w:type="gramStart"/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</w:t>
            </w:r>
            <w:proofErr w:type="gramEnd"/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министерством</w:t>
            </w: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;</w:t>
            </w:r>
          </w:p>
          <w:p w:rsidR="00AB662A" w:rsidRPr="00C02297" w:rsidRDefault="00AB662A" w:rsidP="00C0229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действующих нормативных правовых актов</w:t>
            </w:r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принятых министерством</w:t>
            </w: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целях выявления в них коррупционных факторов и их последующего устранения</w:t>
            </w:r>
          </w:p>
        </w:tc>
        <w:tc>
          <w:tcPr>
            <w:tcW w:w="2977" w:type="dxa"/>
          </w:tcPr>
          <w:p w:rsidR="00AB662A" w:rsidRDefault="003D3C8E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3D3C8E" w:rsidRPr="0057465D" w:rsidRDefault="003D3C8E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F03245" w:rsidTr="00E8004F">
        <w:trPr>
          <w:trHeight w:val="1519"/>
        </w:trPr>
        <w:tc>
          <w:tcPr>
            <w:tcW w:w="817" w:type="dxa"/>
          </w:tcPr>
          <w:p w:rsidR="00F03245" w:rsidRDefault="008E68F4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6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03245" w:rsidRDefault="00F03245" w:rsidP="006A555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Направление в прокуратуру Чеченской Республики проектов нормативн</w:t>
            </w:r>
            <w:r w:rsidR="006A555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ых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правовых актов разработанных Министерством промышленности и энергетики Чеченской Республике</w:t>
            </w:r>
            <w:r w:rsidR="006A555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для проведения антикоррупционной экспертизы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03245" w:rsidRDefault="00F03245" w:rsidP="001352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F03245" w:rsidRDefault="00F03245" w:rsidP="001352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F29" w:rsidTr="007D3FE4">
        <w:tc>
          <w:tcPr>
            <w:tcW w:w="817" w:type="dxa"/>
          </w:tcPr>
          <w:p w:rsidR="006C6F29" w:rsidRDefault="008E68F4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6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C6F29" w:rsidRPr="0057465D" w:rsidRDefault="006C6F29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327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Министерства проектов нормативных правовых актов, разрабатываемых Министерством, для обеспечения возможности проведения независимой антикоррупционной экспертизы</w:t>
            </w:r>
          </w:p>
        </w:tc>
        <w:tc>
          <w:tcPr>
            <w:tcW w:w="2977" w:type="dxa"/>
          </w:tcPr>
          <w:p w:rsidR="006C6F29" w:rsidRPr="0057465D" w:rsidRDefault="006C6F29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54" w:type="dxa"/>
          </w:tcPr>
          <w:p w:rsidR="006C6F29" w:rsidRDefault="006C6F29" w:rsidP="00F731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работы, отдел новых технологий</w:t>
            </w:r>
          </w:p>
        </w:tc>
      </w:tr>
      <w:tr w:rsidR="006C6F29" w:rsidTr="00F71C8C">
        <w:trPr>
          <w:trHeight w:val="649"/>
        </w:trPr>
        <w:tc>
          <w:tcPr>
            <w:tcW w:w="817" w:type="dxa"/>
            <w:vAlign w:val="center"/>
          </w:tcPr>
          <w:p w:rsidR="006C6F29" w:rsidRPr="00F71C8C" w:rsidRDefault="006C6F29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69" w:type="dxa"/>
            <w:gridSpan w:val="3"/>
            <w:vAlign w:val="center"/>
          </w:tcPr>
          <w:p w:rsidR="006C6F29" w:rsidRPr="00F71C8C" w:rsidRDefault="006C6F29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сферах, наиболее подверженных коррупционным рискам</w:t>
            </w:r>
          </w:p>
        </w:tc>
      </w:tr>
      <w:tr w:rsidR="006C6F29" w:rsidTr="007D3FE4">
        <w:tc>
          <w:tcPr>
            <w:tcW w:w="817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6C6F29" w:rsidRPr="0032769F" w:rsidRDefault="006C6F29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977" w:type="dxa"/>
          </w:tcPr>
          <w:p w:rsidR="006C6F29" w:rsidRDefault="006C6F29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7D3FE4">
        <w:tc>
          <w:tcPr>
            <w:tcW w:w="817" w:type="dxa"/>
          </w:tcPr>
          <w:p w:rsidR="006C6F29" w:rsidRDefault="006C6F29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C6F29" w:rsidRPr="000F525A" w:rsidRDefault="006C6F29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Обеспечение повышения квалификации кадров в сфере размещения заказов для государственных нужд</w:t>
            </w:r>
          </w:p>
        </w:tc>
        <w:tc>
          <w:tcPr>
            <w:tcW w:w="2977" w:type="dxa"/>
          </w:tcPr>
          <w:p w:rsidR="006C6F29" w:rsidRDefault="003A4AA1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контрактной службы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E8004F">
        <w:trPr>
          <w:trHeight w:val="1124"/>
        </w:trPr>
        <w:tc>
          <w:tcPr>
            <w:tcW w:w="817" w:type="dxa"/>
          </w:tcPr>
          <w:p w:rsidR="006C6F29" w:rsidRDefault="006C6F29" w:rsidP="003A4A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4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C6F29" w:rsidRPr="00BE603B" w:rsidRDefault="006C6F29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F7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должностных лиц, ответственных за реализацию мероприятий по противодействию коррупции в семинарах, конференциях, «круглых столах»</w:t>
            </w:r>
          </w:p>
        </w:tc>
        <w:tc>
          <w:tcPr>
            <w:tcW w:w="2977" w:type="dxa"/>
          </w:tcPr>
          <w:p w:rsidR="006C6F29" w:rsidRDefault="006C6F29" w:rsidP="0026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6C6F29" w:rsidRDefault="006C6F29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6C6F29" w:rsidTr="002D34DD">
        <w:trPr>
          <w:trHeight w:val="705"/>
        </w:trPr>
        <w:tc>
          <w:tcPr>
            <w:tcW w:w="817" w:type="dxa"/>
            <w:vAlign w:val="center"/>
          </w:tcPr>
          <w:p w:rsidR="006C6F29" w:rsidRPr="002D34DD" w:rsidRDefault="006C6F29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969" w:type="dxa"/>
            <w:gridSpan w:val="3"/>
            <w:vAlign w:val="center"/>
          </w:tcPr>
          <w:p w:rsidR="006C6F29" w:rsidRPr="002D34DD" w:rsidRDefault="006C6F29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и анализа уровня коррупции</w:t>
            </w:r>
          </w:p>
        </w:tc>
      </w:tr>
      <w:tr w:rsidR="006C6F29" w:rsidTr="00E8004F">
        <w:trPr>
          <w:trHeight w:val="1856"/>
        </w:trPr>
        <w:tc>
          <w:tcPr>
            <w:tcW w:w="817" w:type="dxa"/>
          </w:tcPr>
          <w:p w:rsidR="006C6F29" w:rsidRDefault="006C6F29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38" w:type="dxa"/>
          </w:tcPr>
          <w:p w:rsidR="006C6F29" w:rsidRDefault="006C6F29" w:rsidP="00C4480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Министерства и принятие по результатам такового анализа организационных мер, направленных на предупреждение подобных фактов</w:t>
            </w:r>
          </w:p>
        </w:tc>
        <w:tc>
          <w:tcPr>
            <w:tcW w:w="2977" w:type="dxa"/>
          </w:tcPr>
          <w:p w:rsidR="006C6F29" w:rsidRPr="00D75208" w:rsidRDefault="006C6F29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мере </w:t>
            </w:r>
          </w:p>
          <w:p w:rsidR="006C6F29" w:rsidRPr="00D75208" w:rsidRDefault="006C6F29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</w:t>
            </w:r>
          </w:p>
          <w:p w:rsidR="006C6F29" w:rsidRDefault="006C6F29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E8004F">
        <w:trPr>
          <w:trHeight w:val="3380"/>
        </w:trPr>
        <w:tc>
          <w:tcPr>
            <w:tcW w:w="817" w:type="dxa"/>
          </w:tcPr>
          <w:p w:rsidR="006C6F29" w:rsidRDefault="006C6F29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6C6F29" w:rsidRDefault="006C6F29" w:rsidP="008D3A5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доведение до гражданских служащих положений действующего законодательства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Республики </w:t>
            </w:r>
            <w:r w:rsidRPr="00FF497C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</w:t>
            </w:r>
            <w:proofErr w:type="gramEnd"/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противодействии коррупции.</w:t>
            </w:r>
          </w:p>
        </w:tc>
        <w:tc>
          <w:tcPr>
            <w:tcW w:w="2977" w:type="dxa"/>
          </w:tcPr>
          <w:p w:rsidR="006C6F29" w:rsidRDefault="006C6F29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7D3FE4">
        <w:tc>
          <w:tcPr>
            <w:tcW w:w="817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6C6F29" w:rsidRPr="00465B05" w:rsidRDefault="006C6F29" w:rsidP="0048423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сети Интернет </w:t>
            </w: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информации об антикоррупционной деятельности</w:t>
            </w:r>
          </w:p>
        </w:tc>
        <w:tc>
          <w:tcPr>
            <w:tcW w:w="2977" w:type="dxa"/>
          </w:tcPr>
          <w:p w:rsidR="006C6F29" w:rsidRPr="00465B05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7D3FE4">
        <w:tc>
          <w:tcPr>
            <w:tcW w:w="817" w:type="dxa"/>
          </w:tcPr>
          <w:p w:rsidR="006C6F29" w:rsidRDefault="008E68F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938" w:type="dxa"/>
          </w:tcPr>
          <w:p w:rsidR="006C6F29" w:rsidRPr="00465B05" w:rsidRDefault="006C6F29" w:rsidP="0048423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а при их выявлении – организация мер по урегулированию конфликта интересов</w:t>
            </w:r>
          </w:p>
        </w:tc>
        <w:tc>
          <w:tcPr>
            <w:tcW w:w="2977" w:type="dxa"/>
          </w:tcPr>
          <w:p w:rsidR="006C6F29" w:rsidRPr="00465B05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496754">
        <w:trPr>
          <w:trHeight w:val="633"/>
        </w:trPr>
        <w:tc>
          <w:tcPr>
            <w:tcW w:w="817" w:type="dxa"/>
            <w:vAlign w:val="center"/>
          </w:tcPr>
          <w:p w:rsidR="006C6F29" w:rsidRPr="00496754" w:rsidRDefault="006C6F29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69" w:type="dxa"/>
            <w:gridSpan w:val="3"/>
            <w:vAlign w:val="center"/>
          </w:tcPr>
          <w:p w:rsidR="006C6F29" w:rsidRPr="00496754" w:rsidRDefault="006C6F29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информационного характера и пропаганда</w:t>
            </w:r>
          </w:p>
        </w:tc>
      </w:tr>
      <w:tr w:rsidR="006C6F29" w:rsidTr="00E8004F">
        <w:trPr>
          <w:trHeight w:val="1586"/>
        </w:trPr>
        <w:tc>
          <w:tcPr>
            <w:tcW w:w="817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7938" w:type="dxa"/>
          </w:tcPr>
          <w:p w:rsidR="006C6F29" w:rsidRPr="00465B05" w:rsidRDefault="006C6F29" w:rsidP="00BE603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Оказание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государственным</w:t>
            </w: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гражданским служащим Министерства консультативной помощи по вопросам, связанным с реализацией антикоррупционных механизмов,  выявления и разрешения конфликтов на гражданской службе</w:t>
            </w:r>
          </w:p>
        </w:tc>
        <w:tc>
          <w:tcPr>
            <w:tcW w:w="2977" w:type="dxa"/>
          </w:tcPr>
          <w:p w:rsidR="006C6F29" w:rsidRPr="00465B05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E8004F">
        <w:trPr>
          <w:trHeight w:val="1586"/>
        </w:trPr>
        <w:tc>
          <w:tcPr>
            <w:tcW w:w="817" w:type="dxa"/>
          </w:tcPr>
          <w:p w:rsidR="006C6F29" w:rsidRDefault="008E68F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938" w:type="dxa"/>
          </w:tcPr>
          <w:p w:rsidR="006C6F29" w:rsidRPr="00BE603B" w:rsidRDefault="006C6F29" w:rsidP="006264D4">
            <w:pP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776C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аппарате министерства совещания</w:t>
            </w:r>
            <w:r w:rsidRPr="00776C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приуроченное </w:t>
            </w:r>
            <w:r w:rsidRPr="006264D4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коррупцией</w:t>
            </w:r>
            <w:r w:rsidRPr="0077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C6F29" w:rsidTr="00E8004F">
        <w:trPr>
          <w:trHeight w:val="1586"/>
        </w:trPr>
        <w:tc>
          <w:tcPr>
            <w:tcW w:w="817" w:type="dxa"/>
          </w:tcPr>
          <w:p w:rsidR="006C6F29" w:rsidRDefault="008E68F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938" w:type="dxa"/>
          </w:tcPr>
          <w:p w:rsidR="006C6F29" w:rsidRPr="00776C1D" w:rsidRDefault="006C6F29" w:rsidP="00F9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Совета по противодействию коррупции в Министерстве промышленности и энергетики Чеченской Республики  </w:t>
            </w:r>
          </w:p>
        </w:tc>
        <w:tc>
          <w:tcPr>
            <w:tcW w:w="2977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</w:p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</w:t>
            </w:r>
          </w:p>
        </w:tc>
      </w:tr>
      <w:tr w:rsidR="006C6F29" w:rsidTr="00E8004F">
        <w:trPr>
          <w:trHeight w:val="1586"/>
        </w:trPr>
        <w:tc>
          <w:tcPr>
            <w:tcW w:w="817" w:type="dxa"/>
          </w:tcPr>
          <w:p w:rsidR="006C6F29" w:rsidRDefault="008E68F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938" w:type="dxa"/>
          </w:tcPr>
          <w:p w:rsidR="006C6F29" w:rsidRDefault="006C6F29" w:rsidP="00F9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государственных гражданских служащих министерства в семинарах, конференциях, круглых столах и иных мероприятиях, направленных на формирование нетерпимого отношения к проявлениям коррупции, проводимых в рамках повышения квалификации государственных гражданских служащих</w:t>
            </w:r>
          </w:p>
        </w:tc>
        <w:tc>
          <w:tcPr>
            <w:tcW w:w="2977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54" w:type="dxa"/>
          </w:tcPr>
          <w:p w:rsidR="006C6F29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6C6F29" w:rsidTr="001215EA">
        <w:trPr>
          <w:trHeight w:val="2964"/>
        </w:trPr>
        <w:tc>
          <w:tcPr>
            <w:tcW w:w="817" w:type="dxa"/>
          </w:tcPr>
          <w:p w:rsidR="006C6F29" w:rsidRDefault="006C6F29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C6F29" w:rsidRPr="001215EA" w:rsidRDefault="006C6F29" w:rsidP="00121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эффективной работы комиссий по соблюдению требований к служебному поведению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 и 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гулированию конфликта интересов </w:t>
            </w:r>
            <w:r w:rsidRPr="0048423A">
              <w:rPr>
                <w:rFonts w:ascii="Times New Roman" w:hAnsi="Times New Roman" w:cs="Times New Roman"/>
                <w:sz w:val="28"/>
                <w:szCs w:val="28"/>
              </w:rPr>
              <w:t>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другими федеральными законами</w:t>
            </w:r>
          </w:p>
        </w:tc>
        <w:tc>
          <w:tcPr>
            <w:tcW w:w="2977" w:type="dxa"/>
          </w:tcPr>
          <w:p w:rsidR="006C6F29" w:rsidRPr="0032769F" w:rsidRDefault="006C6F29" w:rsidP="00F74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6C6F29" w:rsidRPr="00E8004F" w:rsidRDefault="006C6F2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6C6F29" w:rsidRDefault="006C6F29" w:rsidP="009A7D76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76" w:rsidRDefault="009A7D76" w:rsidP="00973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04F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lastRenderedPageBreak/>
        <w:t>Секретарь Совета по противодействию</w:t>
      </w:r>
    </w:p>
    <w:p w:rsid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04F">
        <w:rPr>
          <w:rFonts w:ascii="Times New Roman" w:hAnsi="Times New Roman" w:cs="Times New Roman"/>
          <w:sz w:val="28"/>
          <w:szCs w:val="28"/>
        </w:rPr>
        <w:t>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97313D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энергетики Чеченской Республики    </w:t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8004F">
        <w:rPr>
          <w:rFonts w:ascii="Times New Roman" w:hAnsi="Times New Roman" w:cs="Times New Roman"/>
          <w:sz w:val="28"/>
          <w:szCs w:val="28"/>
        </w:rPr>
        <w:t>Л.А.Шабуев</w:t>
      </w:r>
      <w:proofErr w:type="spellEnd"/>
      <w:r w:rsidR="0097313D" w:rsidRPr="00E8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76FBB" w:rsidRPr="00E800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13D" w:rsidRPr="00E8004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7313D" w:rsidRPr="00E8004F" w:rsidSect="008E68F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D76"/>
    <w:rsid w:val="000163B2"/>
    <w:rsid w:val="00026C2B"/>
    <w:rsid w:val="00042DC3"/>
    <w:rsid w:val="000478EE"/>
    <w:rsid w:val="000603B9"/>
    <w:rsid w:val="000D0038"/>
    <w:rsid w:val="000D0716"/>
    <w:rsid w:val="000E21B4"/>
    <w:rsid w:val="000F04AA"/>
    <w:rsid w:val="000F525A"/>
    <w:rsid w:val="00121082"/>
    <w:rsid w:val="001215EA"/>
    <w:rsid w:val="00195A1A"/>
    <w:rsid w:val="001D3778"/>
    <w:rsid w:val="001E441C"/>
    <w:rsid w:val="00235F12"/>
    <w:rsid w:val="00245FC2"/>
    <w:rsid w:val="00255D0B"/>
    <w:rsid w:val="00257F77"/>
    <w:rsid w:val="002663CA"/>
    <w:rsid w:val="00281AC7"/>
    <w:rsid w:val="002B2614"/>
    <w:rsid w:val="002D34DD"/>
    <w:rsid w:val="0032678C"/>
    <w:rsid w:val="0032769F"/>
    <w:rsid w:val="00341DF3"/>
    <w:rsid w:val="00366CA1"/>
    <w:rsid w:val="00383BEC"/>
    <w:rsid w:val="00385591"/>
    <w:rsid w:val="00390CC8"/>
    <w:rsid w:val="003A4AA1"/>
    <w:rsid w:val="003A6CFD"/>
    <w:rsid w:val="003B46CC"/>
    <w:rsid w:val="003D3C8E"/>
    <w:rsid w:val="003E1177"/>
    <w:rsid w:val="003E49D8"/>
    <w:rsid w:val="003E7D4F"/>
    <w:rsid w:val="00420ABF"/>
    <w:rsid w:val="00444BF9"/>
    <w:rsid w:val="00464175"/>
    <w:rsid w:val="00465B05"/>
    <w:rsid w:val="00476970"/>
    <w:rsid w:val="00481CA1"/>
    <w:rsid w:val="0048423A"/>
    <w:rsid w:val="00496754"/>
    <w:rsid w:val="004E5265"/>
    <w:rsid w:val="00500316"/>
    <w:rsid w:val="005322B8"/>
    <w:rsid w:val="00547883"/>
    <w:rsid w:val="00562DB1"/>
    <w:rsid w:val="00563321"/>
    <w:rsid w:val="00567241"/>
    <w:rsid w:val="0057465D"/>
    <w:rsid w:val="00576FBB"/>
    <w:rsid w:val="005844C4"/>
    <w:rsid w:val="005914A0"/>
    <w:rsid w:val="005C5E86"/>
    <w:rsid w:val="005D1842"/>
    <w:rsid w:val="005F1E67"/>
    <w:rsid w:val="00611426"/>
    <w:rsid w:val="006264D4"/>
    <w:rsid w:val="00634754"/>
    <w:rsid w:val="00641CA1"/>
    <w:rsid w:val="00643F64"/>
    <w:rsid w:val="00657038"/>
    <w:rsid w:val="006648D3"/>
    <w:rsid w:val="0067466A"/>
    <w:rsid w:val="00684FA0"/>
    <w:rsid w:val="00693AA1"/>
    <w:rsid w:val="006A5554"/>
    <w:rsid w:val="006B541D"/>
    <w:rsid w:val="006C6F29"/>
    <w:rsid w:val="006D0560"/>
    <w:rsid w:val="006D1B94"/>
    <w:rsid w:val="006E38B5"/>
    <w:rsid w:val="00714A6E"/>
    <w:rsid w:val="00783C3C"/>
    <w:rsid w:val="007B534E"/>
    <w:rsid w:val="007C69EE"/>
    <w:rsid w:val="007D33EF"/>
    <w:rsid w:val="007D3FE4"/>
    <w:rsid w:val="008107F3"/>
    <w:rsid w:val="00812905"/>
    <w:rsid w:val="0084611A"/>
    <w:rsid w:val="008954CA"/>
    <w:rsid w:val="008A25CF"/>
    <w:rsid w:val="008A2DB5"/>
    <w:rsid w:val="008D3A52"/>
    <w:rsid w:val="008E31A2"/>
    <w:rsid w:val="008E38E9"/>
    <w:rsid w:val="008E68F4"/>
    <w:rsid w:val="00930B4C"/>
    <w:rsid w:val="009341F7"/>
    <w:rsid w:val="0097313D"/>
    <w:rsid w:val="00995A5A"/>
    <w:rsid w:val="009A41DE"/>
    <w:rsid w:val="009A7D76"/>
    <w:rsid w:val="009E5606"/>
    <w:rsid w:val="00A31D98"/>
    <w:rsid w:val="00A465E3"/>
    <w:rsid w:val="00A57BDE"/>
    <w:rsid w:val="00A8051B"/>
    <w:rsid w:val="00A80584"/>
    <w:rsid w:val="00AA0930"/>
    <w:rsid w:val="00AA5B1F"/>
    <w:rsid w:val="00AA661F"/>
    <w:rsid w:val="00AB662A"/>
    <w:rsid w:val="00AC3C0B"/>
    <w:rsid w:val="00AD1984"/>
    <w:rsid w:val="00AE3A54"/>
    <w:rsid w:val="00AF09BF"/>
    <w:rsid w:val="00AF7705"/>
    <w:rsid w:val="00B367F9"/>
    <w:rsid w:val="00B65687"/>
    <w:rsid w:val="00B67568"/>
    <w:rsid w:val="00B96F4D"/>
    <w:rsid w:val="00BB0C68"/>
    <w:rsid w:val="00BC118D"/>
    <w:rsid w:val="00BC4ACC"/>
    <w:rsid w:val="00BE2CEC"/>
    <w:rsid w:val="00BE603B"/>
    <w:rsid w:val="00C02297"/>
    <w:rsid w:val="00C30595"/>
    <w:rsid w:val="00C41778"/>
    <w:rsid w:val="00C41954"/>
    <w:rsid w:val="00C71195"/>
    <w:rsid w:val="00C72806"/>
    <w:rsid w:val="00C86E5E"/>
    <w:rsid w:val="00CA0CD9"/>
    <w:rsid w:val="00CA26DC"/>
    <w:rsid w:val="00CC2B40"/>
    <w:rsid w:val="00CD686F"/>
    <w:rsid w:val="00D07749"/>
    <w:rsid w:val="00D25B79"/>
    <w:rsid w:val="00D62F91"/>
    <w:rsid w:val="00D75208"/>
    <w:rsid w:val="00DA37D7"/>
    <w:rsid w:val="00DD0F2F"/>
    <w:rsid w:val="00DE4D59"/>
    <w:rsid w:val="00DF7542"/>
    <w:rsid w:val="00E00496"/>
    <w:rsid w:val="00E029A5"/>
    <w:rsid w:val="00E22B0E"/>
    <w:rsid w:val="00E70329"/>
    <w:rsid w:val="00E8004F"/>
    <w:rsid w:val="00E859E4"/>
    <w:rsid w:val="00ED3A23"/>
    <w:rsid w:val="00ED74CB"/>
    <w:rsid w:val="00F03245"/>
    <w:rsid w:val="00F71C8C"/>
    <w:rsid w:val="00F73116"/>
    <w:rsid w:val="00F745FE"/>
    <w:rsid w:val="00F7532F"/>
    <w:rsid w:val="00F844D8"/>
    <w:rsid w:val="00F908BF"/>
    <w:rsid w:val="00F91A93"/>
    <w:rsid w:val="00FA09D2"/>
    <w:rsid w:val="00FB19A7"/>
    <w:rsid w:val="00FE0558"/>
    <w:rsid w:val="00FF497C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13D"/>
    <w:rPr>
      <w:color w:val="0000FF"/>
      <w:u w:val="single"/>
    </w:rPr>
  </w:style>
  <w:style w:type="paragraph" w:customStyle="1" w:styleId="default">
    <w:name w:val="default"/>
    <w:basedOn w:val="a"/>
    <w:rsid w:val="000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4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65D"/>
  </w:style>
  <w:style w:type="character" w:customStyle="1" w:styleId="a6">
    <w:name w:val="Основной текст_"/>
    <w:link w:val="1"/>
    <w:rsid w:val="0047697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97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F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7E8A-4F13-4F0C-A4AA-96991013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АДАМ</cp:lastModifiedBy>
  <cp:revision>144</cp:revision>
  <cp:lastPrinted>2016-03-28T08:30:00Z</cp:lastPrinted>
  <dcterms:created xsi:type="dcterms:W3CDTF">2013-12-22T05:52:00Z</dcterms:created>
  <dcterms:modified xsi:type="dcterms:W3CDTF">2016-04-07T05:27:00Z</dcterms:modified>
</cp:coreProperties>
</file>