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9C" w:rsidRPr="0010349C" w:rsidRDefault="0010349C" w:rsidP="001034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промышленности и энергетики Чеченской Республики в</w:t>
      </w:r>
      <w:r w:rsidRPr="0010349C">
        <w:rPr>
          <w:rFonts w:ascii="Times New Roman" w:hAnsi="Times New Roman" w:cs="Times New Roman"/>
          <w:sz w:val="28"/>
          <w:szCs w:val="28"/>
        </w:rPr>
        <w:t xml:space="preserve"> соответствии со статьей 22 Федерального закона от 27 июля 2004 года   № 79-ФЗ «О государственной гражданской службе Российской Федерации», статьей 18 Закона Чеченской Республики от 6 ноября 2006 года № 29-РЗ                                «О государственной гражданской службе Чеченской Республики», Указом Президента Российской Федерации от 1 февраля 2005 года № 112 «О конкурсе на замещение вакантной должности государственной гражданск</w:t>
      </w:r>
      <w:r w:rsidRPr="0010349C">
        <w:rPr>
          <w:rFonts w:ascii="Times New Roman" w:hAnsi="Times New Roman" w:cs="Times New Roman"/>
          <w:sz w:val="28"/>
          <w:szCs w:val="28"/>
        </w:rPr>
        <w:t xml:space="preserve">ой службы Российской Федерации» </w:t>
      </w:r>
      <w:r w:rsidRPr="0010349C">
        <w:rPr>
          <w:rFonts w:ascii="Times New Roman" w:hAnsi="Times New Roman" w:cs="Times New Roman"/>
          <w:sz w:val="28"/>
          <w:szCs w:val="28"/>
        </w:rPr>
        <w:t xml:space="preserve">конкурс на замещение вакантной должности государственной гражданской службы Чеченской Республики начальника отдела закупок, связи и информатизации департамента государственной службы, правовой работы и информатизации  и конкурс на включение в кадровый резерв  Министерства промышленности и энергетики Чеченской Республики для замещения высшей группы должностей </w:t>
      </w:r>
      <w:r w:rsidRPr="0010349C"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10349C">
        <w:rPr>
          <w:rFonts w:ascii="Times New Roman" w:hAnsi="Times New Roman" w:cs="Times New Roman"/>
          <w:sz w:val="28"/>
          <w:szCs w:val="28"/>
        </w:rPr>
        <w:t>не состоявшимся, в связи с отсутствием кандидатов.</w:t>
      </w:r>
    </w:p>
    <w:p w:rsidR="0010349C" w:rsidRDefault="0010349C" w:rsidP="0010349C">
      <w:pPr>
        <w:pStyle w:val="a3"/>
        <w:tabs>
          <w:tab w:val="clear" w:pos="709"/>
          <w:tab w:val="left" w:pos="567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0F17" w:rsidRDefault="00BE0F17"/>
    <w:sectPr w:rsidR="00BE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7F"/>
    <w:rsid w:val="0010349C"/>
    <w:rsid w:val="0077537F"/>
    <w:rsid w:val="00B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EF02"/>
  <w15:chartTrackingRefBased/>
  <w15:docId w15:val="{B1649744-722A-4160-9959-7506B4E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034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</cp:revision>
  <dcterms:created xsi:type="dcterms:W3CDTF">2021-08-03T13:07:00Z</dcterms:created>
  <dcterms:modified xsi:type="dcterms:W3CDTF">2021-08-03T13:11:00Z</dcterms:modified>
</cp:coreProperties>
</file>