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E5" w:rsidRPr="007D5EE5" w:rsidRDefault="007D5EE5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открытием в аппарате Министерства промышленности и энергетики Чеченской Республики вакант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ной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должност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соответствии с Указом Президента Российской Федерации от 01.02.2005 №112 «О конкурсе на замещение вакантной должности государственной гражданской службы Российской Федерации»</w:t>
      </w:r>
    </w:p>
    <w:p w:rsidR="00944D28" w:rsidRDefault="00115675" w:rsidP="004C5892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Объявляется конкурс</w:t>
      </w:r>
      <w:r w:rsidR="008C09CB" w:rsidRP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 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гражданской службы</w:t>
      </w:r>
      <w:r w:rsidR="008C09CB" w:rsidRP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еченской 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еспублики</w:t>
      </w:r>
      <w:r w:rsidR="00B5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1BF0" w:rsidRDefault="008C09CB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консультанта </w:t>
      </w:r>
      <w:r w:rsidR="0009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отдела </w:t>
      </w:r>
      <w:r w:rsidR="00291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закупок, связи и информатизации;</w:t>
      </w:r>
    </w:p>
    <w:p w:rsidR="008C09CB" w:rsidRDefault="00291BF0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главного специалиста-эксперта отдела закупок, связи и информатизации.</w:t>
      </w:r>
    </w:p>
    <w:p w:rsidR="00AC7E90" w:rsidRDefault="00AC7E90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EE5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претендентам на замещение вакантн</w:t>
      </w:r>
      <w:r w:rsidR="00115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1156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1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3088"/>
        <w:gridCol w:w="3292"/>
        <w:gridCol w:w="3685"/>
      </w:tblGrid>
      <w:tr w:rsidR="00B55BF3" w:rsidTr="00B55BF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стажу </w:t>
            </w:r>
          </w:p>
        </w:tc>
      </w:tr>
      <w:tr w:rsidR="008C09CB" w:rsidTr="00B55BF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C09CB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C09CB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по направлению подготовки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C09CB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  <w:tr w:rsidR="00291BF0" w:rsidTr="00B55BF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F0" w:rsidRDefault="00291BF0" w:rsidP="00291BF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Старшая </w:t>
            </w:r>
          </w:p>
          <w:p w:rsidR="00291BF0" w:rsidRDefault="00291BF0" w:rsidP="00291BF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F0" w:rsidRDefault="00291BF0" w:rsidP="00291BF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по направлению подготовки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F0" w:rsidRDefault="00291BF0" w:rsidP="00291BF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</w:tbl>
    <w:p w:rsidR="00E41525" w:rsidRDefault="007D5EE5" w:rsidP="00AC7E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Arial Unicode MS" w:eastAsia="Calibri" w:hAnsi="Arial Unicode MS" w:cs="Times New Roman"/>
          <w:color w:val="000000"/>
          <w:sz w:val="24"/>
          <w:szCs w:val="24"/>
          <w:lang w:eastAsia="ru-RU"/>
        </w:rPr>
        <w:t xml:space="preserve"> </w:t>
      </w:r>
    </w:p>
    <w:p w:rsidR="007D5EE5" w:rsidRPr="007D5EE5" w:rsidRDefault="007D5EE5" w:rsidP="007D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языка),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 г. № 79-ФЗ «О государственной гражданской службе Российской Федерации», Федерального закона от 25 декабря 2008 г. № 273-ФЗ «О противодействии коррупции», знание и умения в области информационно-коммуникационных технологий;</w:t>
      </w:r>
    </w:p>
    <w:p w:rsidR="007D5EE5" w:rsidRPr="002945B9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EE5">
        <w:rPr>
          <w:rFonts w:ascii="Times New Roman" w:eastAsia="Calibri" w:hAnsi="Times New Roman" w:cs="Times New Roman"/>
          <w:sz w:val="28"/>
          <w:szCs w:val="28"/>
        </w:rPr>
        <w:t>- знание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D5EE5">
        <w:rPr>
          <w:rFonts w:ascii="Times New Roman" w:eastAsia="Calibri" w:hAnsi="Times New Roman" w:cs="Times New Roman"/>
          <w:sz w:val="28"/>
          <w:szCs w:val="28"/>
        </w:rPr>
        <w:t>наличие навыков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EE5">
        <w:rPr>
          <w:rFonts w:ascii="Times New Roman" w:eastAsia="Calibri" w:hAnsi="Times New Roman" w:cs="Times New Roman"/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</w:t>
      </w:r>
      <w:bookmarkStart w:id="1" w:name="sub_21004"/>
      <w:r w:rsidRPr="007D5EE5">
        <w:rPr>
          <w:rFonts w:ascii="Times New Roman" w:eastAsia="Calibri" w:hAnsi="Times New Roman" w:cs="Times New Roman"/>
          <w:sz w:val="28"/>
          <w:szCs w:val="28"/>
        </w:rPr>
        <w:t xml:space="preserve">, работы с базами данных.   </w:t>
      </w:r>
      <w:r w:rsidRPr="007D5EE5">
        <w:rPr>
          <w:rFonts w:ascii="Times New Roman" w:eastAsia="Calibri" w:hAnsi="Times New Roman" w:cs="Times New Roman"/>
          <w:sz w:val="28"/>
          <w:szCs w:val="28"/>
        </w:rPr>
        <w:tab/>
      </w:r>
      <w:bookmarkEnd w:id="1"/>
    </w:p>
    <w:p w:rsidR="007D5EE5" w:rsidRPr="007D5EE5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личностных качеств: коммуникабельность,</w:t>
      </w:r>
      <w:r w:rsidRPr="007D5E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внимательность, ответственность, исполнительность;</w:t>
      </w:r>
    </w:p>
    <w:p w:rsidR="007D5EE5" w:rsidRPr="007D5EE5" w:rsidRDefault="007D5EE5" w:rsidP="007D5EE5">
      <w:pPr>
        <w:tabs>
          <w:tab w:val="left" w:pos="1134"/>
        </w:tabs>
        <w:spacing w:after="0" w:line="240" w:lineRule="auto"/>
        <w:contextualSpacing/>
        <w:jc w:val="both"/>
        <w:rPr>
          <w:rFonts w:ascii="Arial Unicode MS" w:eastAsia="Calibri" w:hAnsi="Arial Unicode MS" w:cs="Times New Roman"/>
          <w:b/>
          <w:color w:val="000000"/>
          <w:sz w:val="24"/>
          <w:szCs w:val="24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Конкурс проводится в форме индивидуального собеседования </w:t>
      </w:r>
      <w:r w:rsidR="00AC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анализа представленных кандидатами документов с учетом образования,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прохождения государственной или муниципальной службы, осуществления иной трудовой деятельности и других сведений.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гражданин представляет следующие документы: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собственноручно написанное заявление;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копию паспорта или заменяющего его документа (соответствующий документ предъявляется лично по прибытии на конкурс);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документы, подтверждающие необходимое профессиональное образование, квалификацию (копия диплома);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 собственноручно заполненную и подписанную анкету по форме, утвержденной </w:t>
      </w:r>
      <w:r w:rsidRPr="007D5E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Правительством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№667;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 автобиографию (заполнение на месте приема документов); 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  документ об отсутствии у гражданина заболевания, препятствующего поступлению на гражданскую службу или ее прохождению (медицинское заключение «Справка по форме № 001 ГС/У»;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 копию страхового медицинского полиса обязательного медицинского страхования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копию ИНН;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копию свидетельства пенсионного страхования;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копию свидетельства о браке;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копию документа воинского учета (для военнообязанных);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согласие на обработку персональных данных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(заполнение на месте приема документов);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14. сведения о доходах, расходах, об имуществе и обязательстве имущественного характера на себя, на супругу и на несовершеннолетних детей (по форме программного обеспечения БК);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 две фотографии (3 на 4).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 документов от претендентов на замещение </w:t>
      </w:r>
      <w:r w:rsidRPr="007D5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вакантных должностей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гражданской службы Чеченской Республики производится в течение 21 дня со дня размещения объявления об их приеме на официальном сайте Министерства промышленности и энергетики Чеченской Республики в информационно-телекоммуникационной сети «Интернет» с понедельника по пятницу с 09.00 до 18.00 (перерыв с 13.00 до 14.00) по адресу: </w:t>
      </w:r>
      <w:r w:rsidR="00B95377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ул. Старопромысловское ш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оссе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дом №</w:t>
      </w:r>
      <w:r w:rsidR="00291BF0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9 «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а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», Грозный, Чеченская Республика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, 364020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Министерство промышленности и энергетики Чеченской Республики, отдел правовой и кадровой работы (</w:t>
      </w:r>
      <w:r w:rsidR="00B95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этаж</w:t>
      </w:r>
      <w:r w:rsidR="00B95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11-й кабинет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Начало приема документов для участия в конкурсе в 9 ч. 00 мин.  "</w:t>
      </w:r>
      <w:r w:rsidR="00291B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291B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января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</w:t>
      </w:r>
      <w:r w:rsidR="00291B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г., окончание - в 18 ч. 00 мин. "</w:t>
      </w:r>
      <w:r w:rsidR="00291B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291B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феврал</w:t>
      </w:r>
      <w:r w:rsidR="008C09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</w:t>
      </w:r>
      <w:r w:rsidR="00291B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Предполагаемая дата проведения </w:t>
      </w:r>
      <w:proofErr w:type="gramStart"/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="00095E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91B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28</w:t>
      </w:r>
      <w:proofErr w:type="gramEnd"/>
      <w:r w:rsidR="00291B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февраля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291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D5EE5" w:rsidRPr="007D5EE5" w:rsidRDefault="007D5EE5" w:rsidP="00B953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 конкурса административное здание Министерства промышленности и энергетики Чеченской Республики, г. Грозный, 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Старопромысловское ш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оссе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дом №</w:t>
      </w:r>
      <w:r w:rsidR="00291BF0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9 «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а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».</w:t>
      </w:r>
    </w:p>
    <w:p w:rsidR="007D5EE5" w:rsidRPr="007D5EE5" w:rsidRDefault="007D5EE5" w:rsidP="007D5EE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EE5" w:rsidRPr="007D5EE5" w:rsidRDefault="007D5EE5" w:rsidP="007D5EE5">
      <w:pPr>
        <w:spacing w:line="256" w:lineRule="auto"/>
        <w:rPr>
          <w:rFonts w:ascii="Calibri" w:eastAsia="Calibri" w:hAnsi="Calibri" w:cs="Times New Roman"/>
        </w:rPr>
      </w:pPr>
    </w:p>
    <w:p w:rsidR="00E905BA" w:rsidRDefault="00E905BA"/>
    <w:sectPr w:rsidR="00E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E6"/>
    <w:rsid w:val="000602A6"/>
    <w:rsid w:val="00095E7A"/>
    <w:rsid w:val="00115675"/>
    <w:rsid w:val="00291BF0"/>
    <w:rsid w:val="002945B9"/>
    <w:rsid w:val="004C5892"/>
    <w:rsid w:val="005541E6"/>
    <w:rsid w:val="007D5EE5"/>
    <w:rsid w:val="008C09CB"/>
    <w:rsid w:val="008F4E58"/>
    <w:rsid w:val="00944D28"/>
    <w:rsid w:val="00AC7E90"/>
    <w:rsid w:val="00B55BF3"/>
    <w:rsid w:val="00B95377"/>
    <w:rsid w:val="00C329B2"/>
    <w:rsid w:val="00DA0BAF"/>
    <w:rsid w:val="00E41525"/>
    <w:rsid w:val="00E905BA"/>
    <w:rsid w:val="00F05E13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18C0"/>
  <w15:chartTrackingRefBased/>
  <w15:docId w15:val="{E060E6A3-F8D1-45FB-B983-5E30B351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D5EE5"/>
    <w:pPr>
      <w:spacing w:after="0" w:line="240" w:lineRule="auto"/>
    </w:pPr>
    <w:rPr>
      <w:rFonts w:ascii="Arial Unicode MS" w:eastAsia="Calibri" w:hAnsi="Arial Unicode MS" w:cs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8qarf">
    <w:name w:val="w8qarf"/>
    <w:basedOn w:val="a0"/>
    <w:rsid w:val="00B95377"/>
  </w:style>
  <w:style w:type="character" w:customStyle="1" w:styleId="lrzxr">
    <w:name w:val="lrzxr"/>
    <w:basedOn w:val="a0"/>
    <w:rsid w:val="00B95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15</cp:revision>
  <dcterms:created xsi:type="dcterms:W3CDTF">2020-10-06T11:32:00Z</dcterms:created>
  <dcterms:modified xsi:type="dcterms:W3CDTF">2022-01-25T11:50:00Z</dcterms:modified>
</cp:coreProperties>
</file>