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944D28" w:rsidRDefault="00115675" w:rsidP="004C589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</w:t>
      </w:r>
      <w:r w:rsidR="00B5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B4F" w:rsidRPr="00850B4F" w:rsidRDefault="00850B4F" w:rsidP="00850B4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 </w:t>
      </w:r>
      <w:r w:rsidRPr="00850B4F">
        <w:rPr>
          <w:b/>
          <w:color w:val="auto"/>
          <w:sz w:val="28"/>
          <w:szCs w:val="28"/>
        </w:rPr>
        <w:t xml:space="preserve">консультанта отдела </w:t>
      </w:r>
      <w:r w:rsidR="00537F61">
        <w:rPr>
          <w:b/>
          <w:color w:val="auto"/>
          <w:sz w:val="28"/>
          <w:szCs w:val="28"/>
        </w:rPr>
        <w:t>инвестиций и маркетинга;</w:t>
      </w:r>
    </w:p>
    <w:p w:rsidR="00850B4F" w:rsidRPr="00850B4F" w:rsidRDefault="00850B4F" w:rsidP="00850B4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 </w:t>
      </w:r>
      <w:r w:rsidRPr="00850B4F">
        <w:rPr>
          <w:b/>
          <w:color w:val="auto"/>
          <w:sz w:val="28"/>
          <w:szCs w:val="28"/>
        </w:rPr>
        <w:t xml:space="preserve">главный специалист-эксперт отдела </w:t>
      </w:r>
      <w:r w:rsidR="00537F61">
        <w:rPr>
          <w:b/>
          <w:color w:val="auto"/>
          <w:sz w:val="28"/>
          <w:szCs w:val="28"/>
        </w:rPr>
        <w:t>экономического анализа;</w:t>
      </w:r>
    </w:p>
    <w:p w:rsidR="00537F61" w:rsidRDefault="00850B4F" w:rsidP="00850B4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 </w:t>
      </w:r>
      <w:r w:rsidR="00537F61">
        <w:rPr>
          <w:b/>
          <w:color w:val="auto"/>
          <w:sz w:val="28"/>
          <w:szCs w:val="28"/>
        </w:rPr>
        <w:t>ведущий</w:t>
      </w:r>
      <w:r w:rsidRPr="00850B4F">
        <w:rPr>
          <w:b/>
          <w:color w:val="auto"/>
          <w:sz w:val="28"/>
          <w:szCs w:val="28"/>
        </w:rPr>
        <w:t xml:space="preserve"> специалист-эксперт отдела </w:t>
      </w:r>
      <w:r w:rsidR="00537F61">
        <w:rPr>
          <w:b/>
          <w:color w:val="auto"/>
          <w:sz w:val="28"/>
          <w:szCs w:val="28"/>
        </w:rPr>
        <w:t>экономического анализа;</w:t>
      </w:r>
    </w:p>
    <w:p w:rsidR="00850B4F" w:rsidRPr="00850B4F" w:rsidRDefault="00537F61" w:rsidP="00850B4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ведущий специалист-эксперт отдела инвестиций и маркетинга</w:t>
      </w:r>
      <w:bookmarkStart w:id="0" w:name="_GoBack"/>
      <w:bookmarkEnd w:id="0"/>
      <w:r w:rsidR="00850B4F" w:rsidRPr="00850B4F">
        <w:rPr>
          <w:b/>
          <w:color w:val="auto"/>
          <w:sz w:val="28"/>
          <w:szCs w:val="28"/>
        </w:rPr>
        <w:t>.</w:t>
      </w:r>
    </w:p>
    <w:p w:rsidR="00B55BF3" w:rsidRDefault="00B55BF3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0B4F">
        <w:trPr>
          <w:trHeight w:val="10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50B4F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50B4F" w:rsidTr="00850B4F">
        <w:trPr>
          <w:trHeight w:val="10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50B4F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1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lastRenderedPageBreak/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февраля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марта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апреля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945B9"/>
    <w:rsid w:val="004C5892"/>
    <w:rsid w:val="00537F61"/>
    <w:rsid w:val="005541E6"/>
    <w:rsid w:val="007D5EE5"/>
    <w:rsid w:val="00850B4F"/>
    <w:rsid w:val="008C09CB"/>
    <w:rsid w:val="008F4E58"/>
    <w:rsid w:val="00944D28"/>
    <w:rsid w:val="00AC7E90"/>
    <w:rsid w:val="00B55BF3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0BDF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15</cp:revision>
  <dcterms:created xsi:type="dcterms:W3CDTF">2020-10-06T11:32:00Z</dcterms:created>
  <dcterms:modified xsi:type="dcterms:W3CDTF">2022-03-01T08:03:00Z</dcterms:modified>
</cp:coreProperties>
</file>