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4A" w:rsidRPr="005A694A" w:rsidRDefault="006C579C" w:rsidP="005B2A3D">
      <w:pPr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E86E40" w:rsidRPr="005A694A">
        <w:rPr>
          <w:b/>
          <w:color w:val="auto"/>
          <w:sz w:val="28"/>
          <w:szCs w:val="28"/>
        </w:rPr>
        <w:t>Отчёт</w:t>
      </w:r>
      <w:r w:rsidR="005A694A" w:rsidRPr="005A694A">
        <w:rPr>
          <w:b/>
          <w:color w:val="auto"/>
          <w:sz w:val="28"/>
          <w:szCs w:val="28"/>
        </w:rPr>
        <w:t xml:space="preserve"> о работе</w:t>
      </w:r>
    </w:p>
    <w:p w:rsidR="0081220B" w:rsidRPr="005A694A" w:rsidRDefault="0081220B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М</w:t>
      </w:r>
      <w:r w:rsidR="00E86E40" w:rsidRPr="005A694A">
        <w:rPr>
          <w:b/>
          <w:color w:val="auto"/>
          <w:sz w:val="28"/>
          <w:szCs w:val="28"/>
        </w:rPr>
        <w:t>инистерс</w:t>
      </w:r>
      <w:r w:rsidRPr="005A694A">
        <w:rPr>
          <w:b/>
          <w:color w:val="auto"/>
          <w:sz w:val="28"/>
          <w:szCs w:val="28"/>
        </w:rPr>
        <w:t xml:space="preserve">тва промышленности и энергетики </w:t>
      </w:r>
      <w:r w:rsidR="00D7014D" w:rsidRPr="005A694A">
        <w:rPr>
          <w:b/>
          <w:color w:val="auto"/>
          <w:sz w:val="28"/>
          <w:szCs w:val="28"/>
        </w:rPr>
        <w:t>Чеченской Республики</w:t>
      </w:r>
    </w:p>
    <w:p w:rsidR="00B734A8" w:rsidRPr="004E0277" w:rsidRDefault="00016C13" w:rsidP="000D29BF">
      <w:pPr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highlight w:val="yellow"/>
        </w:rPr>
        <w:t>з</w:t>
      </w:r>
      <w:r w:rsidR="00983F3A" w:rsidRPr="003F428C">
        <w:rPr>
          <w:b/>
          <w:color w:val="auto"/>
          <w:sz w:val="28"/>
          <w:szCs w:val="28"/>
          <w:highlight w:val="yellow"/>
        </w:rPr>
        <w:t>а</w:t>
      </w:r>
      <w:r w:rsidR="003F428C" w:rsidRPr="003F428C">
        <w:rPr>
          <w:b/>
          <w:color w:val="auto"/>
          <w:sz w:val="28"/>
          <w:szCs w:val="28"/>
          <w:highlight w:val="yellow"/>
        </w:rPr>
        <w:t xml:space="preserve"> май</w:t>
      </w:r>
      <w:r w:rsidR="00D90E25" w:rsidRPr="003F428C">
        <w:rPr>
          <w:b/>
          <w:color w:val="auto"/>
          <w:sz w:val="28"/>
          <w:szCs w:val="28"/>
          <w:highlight w:val="yellow"/>
        </w:rPr>
        <w:t xml:space="preserve"> </w:t>
      </w:r>
      <w:r w:rsidR="00C64D84" w:rsidRPr="003F428C">
        <w:rPr>
          <w:b/>
          <w:color w:val="auto"/>
          <w:sz w:val="28"/>
          <w:szCs w:val="28"/>
          <w:highlight w:val="yellow"/>
        </w:rPr>
        <w:t>2022</w:t>
      </w:r>
      <w:r w:rsidR="009C1266" w:rsidRPr="003F428C">
        <w:rPr>
          <w:b/>
          <w:color w:val="auto"/>
          <w:sz w:val="28"/>
          <w:szCs w:val="28"/>
          <w:highlight w:val="yellow"/>
        </w:rPr>
        <w:t xml:space="preserve"> года</w:t>
      </w:r>
      <w:r w:rsidR="00A328CD" w:rsidRPr="004E0277">
        <w:rPr>
          <w:b/>
          <w:color w:val="auto"/>
          <w:sz w:val="28"/>
          <w:szCs w:val="28"/>
        </w:rPr>
        <w:t xml:space="preserve"> (нарастающим итогом)</w:t>
      </w:r>
    </w:p>
    <w:p w:rsidR="000D29BF" w:rsidRPr="004E0277" w:rsidRDefault="000D29BF" w:rsidP="000D29BF">
      <w:pPr>
        <w:ind w:firstLine="0"/>
        <w:jc w:val="center"/>
        <w:rPr>
          <w:b/>
          <w:color w:val="auto"/>
          <w:sz w:val="28"/>
          <w:szCs w:val="28"/>
        </w:rPr>
      </w:pPr>
    </w:p>
    <w:p w:rsidR="009A2727" w:rsidRPr="004E0277" w:rsidRDefault="009A2727" w:rsidP="00A328CD">
      <w:pPr>
        <w:ind w:firstLine="709"/>
        <w:rPr>
          <w:sz w:val="28"/>
          <w:szCs w:val="28"/>
        </w:rPr>
      </w:pPr>
      <w:r w:rsidRPr="004E0277">
        <w:rPr>
          <w:sz w:val="28"/>
          <w:szCs w:val="28"/>
        </w:rPr>
        <w:t xml:space="preserve">В настоящее время штатная численность аппарата Министерства </w:t>
      </w:r>
      <w:r w:rsidR="00A328CD" w:rsidRPr="004E0277">
        <w:rPr>
          <w:sz w:val="28"/>
          <w:szCs w:val="28"/>
        </w:rPr>
        <w:t xml:space="preserve">промышленности и энергетики Чеченской Республики (далее – Министерство) </w:t>
      </w:r>
      <w:r w:rsidRPr="004E0277">
        <w:rPr>
          <w:sz w:val="28"/>
          <w:szCs w:val="28"/>
        </w:rPr>
        <w:t xml:space="preserve">составляет </w:t>
      </w:r>
      <w:r w:rsidR="005315B3" w:rsidRPr="004E0277">
        <w:rPr>
          <w:sz w:val="28"/>
          <w:szCs w:val="28"/>
        </w:rPr>
        <w:t>70</w:t>
      </w:r>
      <w:r w:rsidRPr="004E0277">
        <w:rPr>
          <w:sz w:val="28"/>
          <w:szCs w:val="28"/>
        </w:rPr>
        <w:t xml:space="preserve"> человек. В структуру аппарата Министерства входят с</w:t>
      </w:r>
      <w:r w:rsidR="007E28F5" w:rsidRPr="004E0277">
        <w:rPr>
          <w:sz w:val="28"/>
          <w:szCs w:val="28"/>
        </w:rPr>
        <w:t>ледующие департаменты и отделы: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1) Департамент</w:t>
      </w:r>
      <w:r w:rsidR="009C1266" w:rsidRPr="004E0277">
        <w:rPr>
          <w:color w:val="auto"/>
          <w:sz w:val="28"/>
          <w:szCs w:val="28"/>
        </w:rPr>
        <w:t xml:space="preserve"> государ</w:t>
      </w:r>
      <w:r w:rsidR="004A4550" w:rsidRPr="004E0277">
        <w:rPr>
          <w:color w:val="auto"/>
          <w:sz w:val="28"/>
          <w:szCs w:val="28"/>
        </w:rPr>
        <w:t xml:space="preserve">ственной службы, </w:t>
      </w:r>
      <w:r w:rsidR="007E2D44" w:rsidRPr="004E0277">
        <w:rPr>
          <w:color w:val="auto"/>
          <w:sz w:val="28"/>
          <w:szCs w:val="28"/>
        </w:rPr>
        <w:t xml:space="preserve">правовой работы </w:t>
      </w:r>
      <w:r w:rsidR="00BA589A" w:rsidRPr="004E0277">
        <w:rPr>
          <w:color w:val="auto"/>
          <w:sz w:val="28"/>
          <w:szCs w:val="28"/>
        </w:rPr>
        <w:t xml:space="preserve">и </w:t>
      </w:r>
      <w:r w:rsidR="004A4550" w:rsidRPr="004E0277">
        <w:rPr>
          <w:color w:val="auto"/>
          <w:sz w:val="28"/>
          <w:szCs w:val="28"/>
        </w:rPr>
        <w:t>информатизации</w:t>
      </w:r>
      <w:r w:rsidRPr="004E0277">
        <w:rPr>
          <w:color w:val="auto"/>
          <w:sz w:val="28"/>
          <w:szCs w:val="28"/>
        </w:rPr>
        <w:t>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</w:t>
      </w:r>
      <w:r w:rsidR="00744277" w:rsidRPr="004E0277">
        <w:rPr>
          <w:color w:val="auto"/>
          <w:sz w:val="28"/>
          <w:szCs w:val="28"/>
        </w:rPr>
        <w:t>дел правовой и кадровой работы;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7E2D44" w:rsidRPr="004E0277">
        <w:rPr>
          <w:color w:val="auto"/>
          <w:sz w:val="28"/>
          <w:szCs w:val="28"/>
        </w:rPr>
        <w:t>отдел закупок</w:t>
      </w:r>
      <w:r w:rsidR="004A4550" w:rsidRPr="004E0277">
        <w:rPr>
          <w:color w:val="auto"/>
          <w:sz w:val="28"/>
          <w:szCs w:val="28"/>
        </w:rPr>
        <w:t>, связи и информатизации</w:t>
      </w:r>
      <w:r w:rsidR="00744277" w:rsidRPr="004E0277">
        <w:rPr>
          <w:color w:val="auto"/>
          <w:sz w:val="28"/>
          <w:szCs w:val="28"/>
        </w:rPr>
        <w:t>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2) Департаме</w:t>
      </w:r>
      <w:r w:rsidR="00744277" w:rsidRPr="004E0277">
        <w:rPr>
          <w:color w:val="auto"/>
          <w:sz w:val="28"/>
          <w:szCs w:val="28"/>
        </w:rPr>
        <w:t>нт учета, отчетности и ревизии: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учета и отчетности;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контрольно-ревизионный отдел;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3) Департамент экономического анализа и инвестиций:</w:t>
      </w:r>
    </w:p>
    <w:p w:rsidR="009A2727" w:rsidRPr="004E0277" w:rsidRDefault="0074427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экономического анализа;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инвестиций и маркетинга;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4) Департамент промышленности: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развития производства;</w:t>
      </w:r>
    </w:p>
    <w:p w:rsidR="007A0F8D" w:rsidRPr="004E0277" w:rsidRDefault="007A0F8D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4A7B36" w:rsidRPr="004E0277">
        <w:rPr>
          <w:color w:val="auto"/>
          <w:sz w:val="28"/>
          <w:szCs w:val="28"/>
        </w:rPr>
        <w:t xml:space="preserve">отдел </w:t>
      </w:r>
      <w:proofErr w:type="spellStart"/>
      <w:r w:rsidR="004A7B36" w:rsidRPr="004E0277">
        <w:rPr>
          <w:color w:val="auto"/>
          <w:sz w:val="28"/>
          <w:szCs w:val="28"/>
        </w:rPr>
        <w:t>безопастности</w:t>
      </w:r>
      <w:proofErr w:type="spellEnd"/>
      <w:r w:rsidR="00E14E28" w:rsidRPr="004E0277">
        <w:rPr>
          <w:color w:val="auto"/>
          <w:sz w:val="28"/>
          <w:szCs w:val="28"/>
        </w:rPr>
        <w:t>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5) Департамент энергетики:</w:t>
      </w:r>
    </w:p>
    <w:p w:rsidR="009A2727" w:rsidRPr="004E0277" w:rsidRDefault="0074427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энергетики;</w:t>
      </w:r>
    </w:p>
    <w:p w:rsidR="00E2129A" w:rsidRPr="004E0277" w:rsidRDefault="00E2129A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недропользования</w:t>
      </w:r>
      <w:r w:rsidR="004A4550" w:rsidRPr="004E0277">
        <w:rPr>
          <w:color w:val="auto"/>
          <w:sz w:val="28"/>
          <w:szCs w:val="28"/>
        </w:rPr>
        <w:t xml:space="preserve"> и контроля в сфере ТЭК</w:t>
      </w:r>
      <w:r w:rsidRPr="004E0277">
        <w:rPr>
          <w:color w:val="auto"/>
          <w:sz w:val="28"/>
          <w:szCs w:val="28"/>
        </w:rPr>
        <w:t>;</w:t>
      </w:r>
    </w:p>
    <w:p w:rsidR="009E6624" w:rsidRPr="004E0277" w:rsidRDefault="00C60E2F" w:rsidP="00C60E2F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B16B9C" w:rsidRPr="004E0277">
        <w:rPr>
          <w:color w:val="auto"/>
          <w:sz w:val="28"/>
          <w:szCs w:val="28"/>
        </w:rPr>
        <w:t>В</w:t>
      </w:r>
      <w:r w:rsidR="009A2727" w:rsidRPr="004E0277">
        <w:rPr>
          <w:color w:val="auto"/>
          <w:sz w:val="28"/>
          <w:szCs w:val="28"/>
        </w:rPr>
        <w:t xml:space="preserve"> штатное расписание аппарата Министерства включен </w:t>
      </w:r>
      <w:r w:rsidR="00B16B9C" w:rsidRPr="004E0277">
        <w:rPr>
          <w:color w:val="auto"/>
          <w:sz w:val="28"/>
          <w:szCs w:val="28"/>
        </w:rPr>
        <w:t xml:space="preserve">также </w:t>
      </w:r>
      <w:r w:rsidR="009A2727" w:rsidRPr="004E0277">
        <w:rPr>
          <w:color w:val="auto"/>
          <w:sz w:val="28"/>
          <w:szCs w:val="28"/>
        </w:rPr>
        <w:t xml:space="preserve">руководящий состав, в том числе: </w:t>
      </w:r>
      <w:r w:rsidR="00EF1F54" w:rsidRPr="004E0277">
        <w:rPr>
          <w:color w:val="auto"/>
          <w:sz w:val="28"/>
          <w:szCs w:val="28"/>
        </w:rPr>
        <w:t>м</w:t>
      </w:r>
      <w:r w:rsidR="009A2727" w:rsidRPr="004E0277">
        <w:rPr>
          <w:color w:val="auto"/>
          <w:sz w:val="28"/>
          <w:szCs w:val="28"/>
        </w:rPr>
        <w:t xml:space="preserve">инистр, </w:t>
      </w:r>
      <w:r w:rsidR="00EF1F54" w:rsidRPr="004E0277">
        <w:rPr>
          <w:color w:val="auto"/>
          <w:sz w:val="28"/>
          <w:szCs w:val="28"/>
        </w:rPr>
        <w:t>п</w:t>
      </w:r>
      <w:r w:rsidR="009A2727" w:rsidRPr="004E0277">
        <w:rPr>
          <w:color w:val="auto"/>
          <w:sz w:val="28"/>
          <w:szCs w:val="28"/>
        </w:rPr>
        <w:t>ервый за</w:t>
      </w:r>
      <w:r w:rsidR="00E2129A" w:rsidRPr="004E0277">
        <w:rPr>
          <w:color w:val="auto"/>
          <w:sz w:val="28"/>
          <w:szCs w:val="28"/>
        </w:rPr>
        <w:t>меститель министра, заместители</w:t>
      </w:r>
      <w:r w:rsidR="00581CB0" w:rsidRPr="004E0277">
        <w:rPr>
          <w:color w:val="auto"/>
          <w:sz w:val="28"/>
          <w:szCs w:val="28"/>
        </w:rPr>
        <w:t xml:space="preserve"> министра</w:t>
      </w:r>
      <w:r w:rsidR="00E2129A" w:rsidRPr="004E0277">
        <w:rPr>
          <w:color w:val="auto"/>
          <w:sz w:val="28"/>
          <w:szCs w:val="28"/>
        </w:rPr>
        <w:t xml:space="preserve">, </w:t>
      </w:r>
      <w:r w:rsidR="009A2727" w:rsidRPr="004E0277">
        <w:rPr>
          <w:color w:val="auto"/>
          <w:sz w:val="28"/>
          <w:szCs w:val="28"/>
        </w:rPr>
        <w:t xml:space="preserve">помощники </w:t>
      </w:r>
      <w:r w:rsidR="00EF1F54" w:rsidRPr="004E0277">
        <w:rPr>
          <w:color w:val="auto"/>
          <w:sz w:val="28"/>
          <w:szCs w:val="28"/>
        </w:rPr>
        <w:t>м</w:t>
      </w:r>
      <w:r w:rsidR="009A2727" w:rsidRPr="004E0277">
        <w:rPr>
          <w:color w:val="auto"/>
          <w:sz w:val="28"/>
          <w:szCs w:val="28"/>
        </w:rPr>
        <w:t>инистра</w:t>
      </w:r>
      <w:r w:rsidR="00CD1E18" w:rsidRPr="004E0277">
        <w:rPr>
          <w:color w:val="auto"/>
          <w:sz w:val="28"/>
          <w:szCs w:val="28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4E0277">
        <w:rPr>
          <w:sz w:val="28"/>
          <w:szCs w:val="28"/>
        </w:rPr>
        <w:t xml:space="preserve">венной тайны и информации. </w:t>
      </w:r>
      <w:r w:rsidR="009E6624" w:rsidRPr="004E0277">
        <w:rPr>
          <w:b/>
          <w:sz w:val="28"/>
          <w:szCs w:val="28"/>
        </w:rPr>
        <w:t xml:space="preserve"> </w:t>
      </w:r>
    </w:p>
    <w:p w:rsidR="002946CB" w:rsidRPr="004E0277" w:rsidRDefault="009A2727" w:rsidP="006E7772">
      <w:pPr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1.2. В </w:t>
      </w:r>
      <w:r w:rsidR="00FF3894" w:rsidRPr="004E0277">
        <w:rPr>
          <w:color w:val="auto"/>
          <w:sz w:val="28"/>
          <w:szCs w:val="28"/>
        </w:rPr>
        <w:t xml:space="preserve">ведении Министерства находятся </w:t>
      </w:r>
      <w:r w:rsidR="00E2734F" w:rsidRPr="004E0277">
        <w:rPr>
          <w:color w:val="auto"/>
          <w:sz w:val="28"/>
          <w:szCs w:val="28"/>
        </w:rPr>
        <w:t>7</w:t>
      </w:r>
      <w:r w:rsidRPr="004E0277">
        <w:rPr>
          <w:color w:val="auto"/>
          <w:sz w:val="28"/>
          <w:szCs w:val="28"/>
        </w:rPr>
        <w:t xml:space="preserve"> государственн</w:t>
      </w:r>
      <w:r w:rsidR="003B0CC4" w:rsidRPr="004E0277">
        <w:rPr>
          <w:color w:val="auto"/>
          <w:sz w:val="28"/>
          <w:szCs w:val="28"/>
        </w:rPr>
        <w:t>ых</w:t>
      </w:r>
      <w:r w:rsidRPr="004E0277">
        <w:rPr>
          <w:color w:val="auto"/>
          <w:sz w:val="28"/>
          <w:szCs w:val="28"/>
        </w:rPr>
        <w:t xml:space="preserve"> унитарн</w:t>
      </w:r>
      <w:r w:rsidR="003B0CC4" w:rsidRPr="004E0277">
        <w:rPr>
          <w:color w:val="auto"/>
          <w:sz w:val="28"/>
          <w:szCs w:val="28"/>
        </w:rPr>
        <w:t>ых</w:t>
      </w:r>
      <w:r w:rsidRPr="004E0277">
        <w:rPr>
          <w:color w:val="auto"/>
          <w:sz w:val="28"/>
          <w:szCs w:val="28"/>
        </w:rPr>
        <w:t xml:space="preserve"> предприяти</w:t>
      </w:r>
      <w:r w:rsidR="003B0CC4" w:rsidRPr="004E0277">
        <w:rPr>
          <w:color w:val="auto"/>
          <w:sz w:val="28"/>
          <w:szCs w:val="28"/>
        </w:rPr>
        <w:t>й</w:t>
      </w:r>
      <w:r w:rsidR="00E0565B" w:rsidRPr="004E0277">
        <w:rPr>
          <w:color w:val="auto"/>
          <w:sz w:val="28"/>
          <w:szCs w:val="28"/>
        </w:rPr>
        <w:t xml:space="preserve"> из них на стадии ликвидации 2 </w:t>
      </w:r>
      <w:proofErr w:type="spellStart"/>
      <w:r w:rsidR="00E0565B" w:rsidRPr="004E0277">
        <w:rPr>
          <w:color w:val="auto"/>
          <w:sz w:val="28"/>
          <w:szCs w:val="28"/>
        </w:rPr>
        <w:t>предпрития</w:t>
      </w:r>
      <w:proofErr w:type="spellEnd"/>
      <w:r w:rsidR="00F865AF" w:rsidRPr="004E0277">
        <w:rPr>
          <w:color w:val="auto"/>
          <w:sz w:val="28"/>
          <w:szCs w:val="28"/>
        </w:rPr>
        <w:t xml:space="preserve">. </w:t>
      </w:r>
      <w:r w:rsidR="00E00BC6" w:rsidRPr="004E0277">
        <w:rPr>
          <w:color w:val="auto"/>
          <w:sz w:val="28"/>
          <w:szCs w:val="28"/>
        </w:rPr>
        <w:t>Также в</w:t>
      </w:r>
      <w:r w:rsidR="00EB69B7" w:rsidRPr="004E0277">
        <w:rPr>
          <w:color w:val="auto"/>
          <w:sz w:val="28"/>
          <w:szCs w:val="28"/>
        </w:rPr>
        <w:t xml:space="preserve"> ведении министерства находятся</w:t>
      </w:r>
      <w:r w:rsidRPr="004E0277">
        <w:rPr>
          <w:color w:val="auto"/>
          <w:sz w:val="28"/>
          <w:szCs w:val="28"/>
        </w:rPr>
        <w:t xml:space="preserve"> государственное</w:t>
      </w:r>
      <w:r w:rsidR="003B0CC4" w:rsidRPr="004E0277">
        <w:rPr>
          <w:color w:val="auto"/>
          <w:sz w:val="28"/>
          <w:szCs w:val="28"/>
        </w:rPr>
        <w:t xml:space="preserve"> бюджетное</w:t>
      </w:r>
      <w:r w:rsidRPr="004E0277">
        <w:rPr>
          <w:color w:val="auto"/>
          <w:sz w:val="28"/>
          <w:szCs w:val="28"/>
        </w:rPr>
        <w:t xml:space="preserve"> учреждение,</w:t>
      </w:r>
      <w:r w:rsidR="00AD455B" w:rsidRPr="004E0277">
        <w:rPr>
          <w:color w:val="auto"/>
          <w:sz w:val="28"/>
          <w:szCs w:val="28"/>
        </w:rPr>
        <w:t xml:space="preserve"> государственное казенное учреждение,</w:t>
      </w:r>
      <w:r w:rsidR="00DA2EAA" w:rsidRPr="004E0277">
        <w:rPr>
          <w:color w:val="auto"/>
          <w:sz w:val="28"/>
          <w:szCs w:val="28"/>
        </w:rPr>
        <w:t xml:space="preserve"> некоммерческая организация </w:t>
      </w:r>
      <w:r w:rsidR="00F14E22" w:rsidRPr="004E0277">
        <w:rPr>
          <w:color w:val="auto"/>
          <w:sz w:val="28"/>
          <w:szCs w:val="28"/>
        </w:rPr>
        <w:t>«Региональный фонд развития промышленности Чеченской Республики»</w:t>
      </w:r>
      <w:r w:rsidR="00DA2EAA" w:rsidRPr="004E0277">
        <w:rPr>
          <w:color w:val="auto"/>
          <w:sz w:val="28"/>
          <w:szCs w:val="28"/>
        </w:rPr>
        <w:t>,</w:t>
      </w:r>
      <w:r w:rsidRPr="004E0277">
        <w:rPr>
          <w:color w:val="auto"/>
          <w:sz w:val="28"/>
          <w:szCs w:val="28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4E0277">
        <w:rPr>
          <w:color w:val="auto"/>
          <w:sz w:val="28"/>
          <w:szCs w:val="28"/>
        </w:rPr>
        <w:t>Электропульт</w:t>
      </w:r>
      <w:proofErr w:type="spellEnd"/>
      <w:r w:rsidRPr="004E0277">
        <w:rPr>
          <w:color w:val="auto"/>
          <w:sz w:val="28"/>
          <w:szCs w:val="28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4E0277">
        <w:rPr>
          <w:color w:val="auto"/>
          <w:sz w:val="28"/>
          <w:szCs w:val="28"/>
        </w:rPr>
        <w:t>ООО «</w:t>
      </w:r>
      <w:proofErr w:type="spellStart"/>
      <w:r w:rsidR="00276345" w:rsidRPr="004E0277">
        <w:rPr>
          <w:color w:val="auto"/>
          <w:sz w:val="28"/>
          <w:szCs w:val="28"/>
        </w:rPr>
        <w:t>Чеченавто</w:t>
      </w:r>
      <w:proofErr w:type="spellEnd"/>
      <w:r w:rsidR="00276345" w:rsidRPr="004E0277">
        <w:rPr>
          <w:color w:val="auto"/>
          <w:sz w:val="28"/>
          <w:szCs w:val="28"/>
        </w:rPr>
        <w:t>», НАО «</w:t>
      </w:r>
      <w:proofErr w:type="gramStart"/>
      <w:r w:rsidR="00276345" w:rsidRPr="004E0277">
        <w:rPr>
          <w:color w:val="auto"/>
          <w:sz w:val="28"/>
          <w:szCs w:val="28"/>
        </w:rPr>
        <w:t>ИСТ</w:t>
      </w:r>
      <w:proofErr w:type="gramEnd"/>
      <w:r w:rsidR="00276345" w:rsidRPr="004E0277">
        <w:rPr>
          <w:color w:val="auto"/>
          <w:sz w:val="28"/>
          <w:szCs w:val="28"/>
        </w:rPr>
        <w:t xml:space="preserve"> Казбек», ООО «</w:t>
      </w:r>
      <w:proofErr w:type="spellStart"/>
      <w:r w:rsidR="00276345" w:rsidRPr="004E0277">
        <w:rPr>
          <w:color w:val="auto"/>
          <w:sz w:val="28"/>
          <w:szCs w:val="28"/>
        </w:rPr>
        <w:t>ГрозСтройКерам</w:t>
      </w:r>
      <w:proofErr w:type="spellEnd"/>
      <w:r w:rsidR="00276345" w:rsidRPr="004E0277">
        <w:rPr>
          <w:color w:val="auto"/>
          <w:sz w:val="28"/>
          <w:szCs w:val="28"/>
        </w:rPr>
        <w:t>», АО «</w:t>
      </w:r>
      <w:proofErr w:type="spellStart"/>
      <w:r w:rsidR="00276345" w:rsidRPr="004E0277">
        <w:rPr>
          <w:color w:val="auto"/>
          <w:sz w:val="28"/>
          <w:szCs w:val="28"/>
        </w:rPr>
        <w:t>Чеченцемент</w:t>
      </w:r>
      <w:proofErr w:type="spellEnd"/>
      <w:r w:rsidR="00276345" w:rsidRPr="004E0277">
        <w:rPr>
          <w:color w:val="auto"/>
          <w:sz w:val="28"/>
          <w:szCs w:val="28"/>
        </w:rPr>
        <w:t>», АО «</w:t>
      </w:r>
      <w:proofErr w:type="spellStart"/>
      <w:r w:rsidR="00276345" w:rsidRPr="004E0277">
        <w:rPr>
          <w:color w:val="auto"/>
          <w:sz w:val="28"/>
          <w:szCs w:val="28"/>
        </w:rPr>
        <w:t>Вайн</w:t>
      </w:r>
      <w:proofErr w:type="spellEnd"/>
      <w:r w:rsidR="00276345" w:rsidRPr="004E0277">
        <w:rPr>
          <w:color w:val="auto"/>
          <w:sz w:val="28"/>
          <w:szCs w:val="28"/>
        </w:rPr>
        <w:t xml:space="preserve">-ЛИА», </w:t>
      </w:r>
      <w:r w:rsidR="00807752" w:rsidRPr="004E0277">
        <w:rPr>
          <w:color w:val="auto"/>
          <w:sz w:val="28"/>
          <w:szCs w:val="28"/>
        </w:rPr>
        <w:t>ООО «</w:t>
      </w:r>
      <w:proofErr w:type="spellStart"/>
      <w:r w:rsidR="00807752" w:rsidRPr="004E0277">
        <w:rPr>
          <w:color w:val="auto"/>
          <w:sz w:val="28"/>
          <w:szCs w:val="28"/>
        </w:rPr>
        <w:t>Теплостропроект</w:t>
      </w:r>
      <w:proofErr w:type="spellEnd"/>
      <w:r w:rsidR="00807752" w:rsidRPr="004E0277">
        <w:rPr>
          <w:color w:val="auto"/>
          <w:sz w:val="28"/>
          <w:szCs w:val="28"/>
        </w:rPr>
        <w:t>-С»,</w:t>
      </w:r>
      <w:r w:rsidR="00E5429F" w:rsidRPr="004E0277">
        <w:rPr>
          <w:color w:val="auto"/>
          <w:sz w:val="28"/>
          <w:szCs w:val="28"/>
        </w:rPr>
        <w:t xml:space="preserve"> </w:t>
      </w:r>
      <w:r w:rsidR="0040561F" w:rsidRPr="004E0277">
        <w:rPr>
          <w:color w:val="auto"/>
          <w:sz w:val="28"/>
          <w:szCs w:val="28"/>
        </w:rPr>
        <w:t>ООО «</w:t>
      </w:r>
      <w:proofErr w:type="spellStart"/>
      <w:r w:rsidR="0040561F" w:rsidRPr="004E0277">
        <w:rPr>
          <w:color w:val="auto"/>
          <w:sz w:val="28"/>
          <w:szCs w:val="28"/>
        </w:rPr>
        <w:t>Трубпласт</w:t>
      </w:r>
      <w:proofErr w:type="spellEnd"/>
      <w:r w:rsidR="0040561F" w:rsidRPr="004E0277">
        <w:rPr>
          <w:color w:val="auto"/>
          <w:sz w:val="28"/>
          <w:szCs w:val="28"/>
        </w:rPr>
        <w:t xml:space="preserve">», </w:t>
      </w:r>
      <w:r w:rsidR="00E5429F" w:rsidRPr="004E0277">
        <w:rPr>
          <w:color w:val="auto"/>
          <w:sz w:val="28"/>
          <w:szCs w:val="28"/>
        </w:rPr>
        <w:t>ОАО «</w:t>
      </w:r>
      <w:proofErr w:type="spellStart"/>
      <w:r w:rsidR="00E5429F" w:rsidRPr="004E0277">
        <w:rPr>
          <w:color w:val="auto"/>
          <w:sz w:val="28"/>
          <w:szCs w:val="28"/>
        </w:rPr>
        <w:t>Грознефтегаз</w:t>
      </w:r>
      <w:proofErr w:type="spellEnd"/>
      <w:r w:rsidR="00E5429F" w:rsidRPr="004E0277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4E0277">
        <w:rPr>
          <w:color w:val="auto"/>
          <w:sz w:val="28"/>
          <w:szCs w:val="28"/>
        </w:rPr>
        <w:t>Межрегионгаз</w:t>
      </w:r>
      <w:proofErr w:type="spellEnd"/>
      <w:r w:rsidR="00E5429F" w:rsidRPr="004E0277">
        <w:rPr>
          <w:color w:val="auto"/>
          <w:sz w:val="28"/>
          <w:szCs w:val="28"/>
        </w:rPr>
        <w:t xml:space="preserve"> Грозный», АО «</w:t>
      </w:r>
      <w:proofErr w:type="spellStart"/>
      <w:r w:rsidR="00E5429F" w:rsidRPr="004E0277">
        <w:rPr>
          <w:color w:val="auto"/>
          <w:sz w:val="28"/>
          <w:szCs w:val="28"/>
        </w:rPr>
        <w:t>Чеченэнерго</w:t>
      </w:r>
      <w:proofErr w:type="spellEnd"/>
      <w:r w:rsidR="00E5429F" w:rsidRPr="004E0277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4E0277">
        <w:rPr>
          <w:color w:val="auto"/>
          <w:sz w:val="28"/>
          <w:szCs w:val="28"/>
        </w:rPr>
        <w:t>трансгаз</w:t>
      </w:r>
      <w:proofErr w:type="spellEnd"/>
      <w:r w:rsidR="00E5429F" w:rsidRPr="004E0277">
        <w:rPr>
          <w:color w:val="auto"/>
          <w:sz w:val="28"/>
          <w:szCs w:val="28"/>
        </w:rPr>
        <w:t xml:space="preserve"> Грозный», АО «Газпром газораспределение Г</w:t>
      </w:r>
      <w:r w:rsidR="00314394" w:rsidRPr="004E0277">
        <w:rPr>
          <w:color w:val="auto"/>
          <w:sz w:val="28"/>
          <w:szCs w:val="28"/>
        </w:rPr>
        <w:t xml:space="preserve">розный», </w:t>
      </w:r>
      <w:r w:rsidR="00E5429F" w:rsidRPr="004E0277">
        <w:rPr>
          <w:color w:val="auto"/>
          <w:sz w:val="28"/>
          <w:szCs w:val="28"/>
        </w:rPr>
        <w:t>АО «</w:t>
      </w:r>
      <w:proofErr w:type="spellStart"/>
      <w:r w:rsidR="00E5429F" w:rsidRPr="004E0277">
        <w:rPr>
          <w:color w:val="auto"/>
          <w:sz w:val="28"/>
          <w:szCs w:val="28"/>
        </w:rPr>
        <w:t>Чеченнефтехимпром</w:t>
      </w:r>
      <w:proofErr w:type="spellEnd"/>
      <w:r w:rsidR="00E5429F" w:rsidRPr="004E0277">
        <w:rPr>
          <w:color w:val="auto"/>
          <w:sz w:val="28"/>
          <w:szCs w:val="28"/>
        </w:rPr>
        <w:t>»</w:t>
      </w:r>
      <w:r w:rsidR="002C0250" w:rsidRPr="004E0277">
        <w:rPr>
          <w:color w:val="auto"/>
          <w:sz w:val="28"/>
          <w:szCs w:val="28"/>
        </w:rPr>
        <w:t>, ООО «РК Групп»</w:t>
      </w:r>
      <w:r w:rsidR="00E5429F" w:rsidRPr="004E0277">
        <w:rPr>
          <w:color w:val="auto"/>
          <w:sz w:val="28"/>
          <w:szCs w:val="28"/>
        </w:rPr>
        <w:t>.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Основными задачами Министерства являются: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 xml:space="preserve">- координация и </w:t>
      </w:r>
      <w:r w:rsidR="00631D2F" w:rsidRPr="004E0277">
        <w:rPr>
          <w:color w:val="auto"/>
          <w:sz w:val="28"/>
          <w:szCs w:val="28"/>
        </w:rPr>
        <w:t>анализ деятельности подведомстве</w:t>
      </w:r>
      <w:r w:rsidRPr="004E0277">
        <w:rPr>
          <w:color w:val="auto"/>
          <w:sz w:val="28"/>
          <w:szCs w:val="28"/>
        </w:rPr>
        <w:t xml:space="preserve">нных </w:t>
      </w:r>
      <w:r w:rsidR="005254BF" w:rsidRPr="004E0277">
        <w:rPr>
          <w:color w:val="auto"/>
          <w:sz w:val="28"/>
          <w:szCs w:val="28"/>
        </w:rPr>
        <w:t>М</w:t>
      </w:r>
      <w:r w:rsidRPr="004E0277">
        <w:rPr>
          <w:color w:val="auto"/>
          <w:sz w:val="28"/>
          <w:szCs w:val="28"/>
        </w:rPr>
        <w:t>инистерству государственных предприятий и учреждений;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Министерство, в соответствии с возложенными на него задачами, осуществляет следующие функции: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участвует в разработке и реализации предложений по реструктуризации организаций и объектов промышленного и топливно-энергетического </w:t>
      </w:r>
      <w:r w:rsidRPr="004E0277">
        <w:rPr>
          <w:color w:val="auto"/>
          <w:sz w:val="28"/>
          <w:szCs w:val="28"/>
        </w:rPr>
        <w:lastRenderedPageBreak/>
        <w:t>комплексов, координирует создание межотраслевых производств по выпуску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осуществляет координацию и </w:t>
      </w:r>
      <w:proofErr w:type="gramStart"/>
      <w:r w:rsidRPr="004E0277">
        <w:rPr>
          <w:color w:val="auto"/>
          <w:sz w:val="28"/>
          <w:szCs w:val="28"/>
        </w:rPr>
        <w:t>контроль за</w:t>
      </w:r>
      <w:proofErr w:type="gramEnd"/>
      <w:r w:rsidRPr="004E0277">
        <w:rPr>
          <w:color w:val="auto"/>
          <w:sz w:val="28"/>
          <w:szCs w:val="28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в пределах своей компетенции осуществляет </w:t>
      </w:r>
      <w:proofErr w:type="gramStart"/>
      <w:r w:rsidRPr="004E0277">
        <w:rPr>
          <w:color w:val="auto"/>
          <w:sz w:val="28"/>
          <w:szCs w:val="28"/>
        </w:rPr>
        <w:t>контроль за</w:t>
      </w:r>
      <w:proofErr w:type="gramEnd"/>
      <w:r w:rsidRPr="004E0277">
        <w:rPr>
          <w:color w:val="auto"/>
          <w:sz w:val="28"/>
          <w:szCs w:val="28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4E0277">
        <w:rPr>
          <w:color w:val="auto"/>
          <w:sz w:val="28"/>
          <w:szCs w:val="28"/>
        </w:rPr>
        <w:lastRenderedPageBreak/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участвует в подготовке </w:t>
      </w:r>
      <w:r w:rsidR="009C1266" w:rsidRPr="004E0277">
        <w:rPr>
          <w:color w:val="auto"/>
          <w:sz w:val="28"/>
          <w:szCs w:val="28"/>
        </w:rPr>
        <w:t xml:space="preserve">предложения </w:t>
      </w:r>
      <w:r w:rsidRPr="004E0277">
        <w:rPr>
          <w:color w:val="auto"/>
          <w:sz w:val="28"/>
          <w:szCs w:val="28"/>
        </w:rPr>
        <w:t>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согласовывает размещение объектов электроэнергетики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рассматривает инвестиционные программы субъектов электроэнергетики в части, касающейся: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4E0277">
        <w:rPr>
          <w:color w:val="auto"/>
          <w:sz w:val="28"/>
          <w:szCs w:val="28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размещения и сроков ввода объектов 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4E0277">
        <w:rPr>
          <w:color w:val="auto"/>
          <w:sz w:val="28"/>
          <w:szCs w:val="28"/>
        </w:rPr>
        <w:t>инвестиционной программой,</w:t>
      </w:r>
      <w:r w:rsidRPr="004E0277">
        <w:rPr>
          <w:color w:val="auto"/>
          <w:sz w:val="28"/>
          <w:szCs w:val="28"/>
        </w:rPr>
        <w:t xml:space="preserve"> управляющей распределительной сетевой компании;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составляет топливно-энергетический баланс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повышения уровня газификации жилищно-коммунального хозяйства, промышленных и иных организаций, расположенных на территории Чеченской </w:t>
      </w:r>
      <w:r w:rsidRPr="004E0277">
        <w:rPr>
          <w:color w:val="auto"/>
          <w:sz w:val="28"/>
          <w:szCs w:val="28"/>
        </w:rPr>
        <w:lastRenderedPageBreak/>
        <w:t>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создания условий для широкого использования газа в качестве моторного топлива;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4E0277">
        <w:rPr>
          <w:color w:val="auto"/>
          <w:sz w:val="28"/>
          <w:szCs w:val="28"/>
        </w:rPr>
        <w:t>контроль за</w:t>
      </w:r>
      <w:proofErr w:type="gramEnd"/>
      <w:r w:rsidRPr="004E0277">
        <w:rPr>
          <w:color w:val="auto"/>
          <w:sz w:val="28"/>
          <w:szCs w:val="28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в пределах своей компетенции осуществляет меры по противодействию терроризму и экстремизму, а также по профилактике межнациональных </w:t>
      </w:r>
      <w:r w:rsidRPr="004E0277">
        <w:rPr>
          <w:color w:val="auto"/>
          <w:sz w:val="28"/>
          <w:szCs w:val="28"/>
        </w:rPr>
        <w:lastRenderedPageBreak/>
        <w:t>(межэтнических) конфликтов и обеспечению межнационального и межконфессионального согласия;</w:t>
      </w:r>
    </w:p>
    <w:p w:rsidR="003C3E4F" w:rsidRPr="004E0277" w:rsidRDefault="00725C39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3C3E4F" w:rsidRPr="004E0277">
        <w:rPr>
          <w:color w:val="auto"/>
          <w:sz w:val="28"/>
          <w:szCs w:val="28"/>
        </w:rPr>
        <w:t xml:space="preserve">участие в обеспечении </w:t>
      </w:r>
      <w:r w:rsidR="00603A6B" w:rsidRPr="004E0277">
        <w:rPr>
          <w:color w:val="auto"/>
          <w:sz w:val="28"/>
          <w:szCs w:val="28"/>
        </w:rPr>
        <w:t>защиты,</w:t>
      </w:r>
      <w:r w:rsidR="003C3E4F" w:rsidRPr="004E0277">
        <w:rPr>
          <w:color w:val="auto"/>
          <w:sz w:val="28"/>
          <w:szCs w:val="28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организует и обеспечивает выполнение мероприятий </w:t>
      </w:r>
      <w:proofErr w:type="gramStart"/>
      <w:r w:rsidRPr="004E0277">
        <w:rPr>
          <w:color w:val="auto"/>
          <w:sz w:val="28"/>
          <w:szCs w:val="28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4E0277">
        <w:rPr>
          <w:color w:val="auto"/>
          <w:sz w:val="28"/>
          <w:szCs w:val="28"/>
        </w:rPr>
        <w:t xml:space="preserve">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4E0277">
        <w:rPr>
          <w:color w:val="auto"/>
          <w:sz w:val="28"/>
          <w:szCs w:val="28"/>
        </w:rPr>
        <w:t>ния по их применению.</w:t>
      </w:r>
    </w:p>
    <w:p w:rsidR="005124C1" w:rsidRPr="004E0277" w:rsidRDefault="005124C1" w:rsidP="00C06FAF">
      <w:pPr>
        <w:ind w:firstLine="709"/>
        <w:rPr>
          <w:color w:val="auto"/>
          <w:sz w:val="28"/>
          <w:szCs w:val="28"/>
          <w:u w:val="single"/>
        </w:rPr>
      </w:pPr>
    </w:p>
    <w:p w:rsidR="00744277" w:rsidRPr="004E0277" w:rsidRDefault="0081220B" w:rsidP="00744277">
      <w:pPr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6136EB" w:rsidRPr="004E0277" w:rsidRDefault="001A7A44" w:rsidP="006136EB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8D7ACB" w:rsidRPr="004E0277">
        <w:rPr>
          <w:color w:val="auto"/>
          <w:sz w:val="28"/>
          <w:szCs w:val="28"/>
        </w:rPr>
        <w:t>2.</w:t>
      </w:r>
      <w:r w:rsidR="00CC0326" w:rsidRPr="004E0277">
        <w:rPr>
          <w:color w:val="auto"/>
          <w:sz w:val="28"/>
          <w:szCs w:val="28"/>
        </w:rPr>
        <w:t>1</w:t>
      </w:r>
      <w:r w:rsidR="008D7ACB" w:rsidRPr="004E0277">
        <w:rPr>
          <w:color w:val="auto"/>
          <w:sz w:val="28"/>
          <w:szCs w:val="28"/>
        </w:rPr>
        <w:t xml:space="preserve">. </w:t>
      </w:r>
      <w:r w:rsidR="007E62DE" w:rsidRPr="004E0277">
        <w:rPr>
          <w:color w:val="auto"/>
          <w:sz w:val="28"/>
          <w:szCs w:val="28"/>
        </w:rPr>
        <w:t>Организован</w:t>
      </w:r>
      <w:r w:rsidR="00054C04" w:rsidRPr="004E0277">
        <w:rPr>
          <w:color w:val="auto"/>
          <w:sz w:val="28"/>
          <w:szCs w:val="28"/>
        </w:rPr>
        <w:t>ы</w:t>
      </w:r>
      <w:r w:rsidR="007E62DE" w:rsidRPr="004E0277">
        <w:rPr>
          <w:color w:val="auto"/>
          <w:sz w:val="28"/>
          <w:szCs w:val="28"/>
        </w:rPr>
        <w:t xml:space="preserve"> и проведен</w:t>
      </w:r>
      <w:r w:rsidR="00054C04" w:rsidRPr="004E0277">
        <w:rPr>
          <w:color w:val="auto"/>
          <w:sz w:val="28"/>
          <w:szCs w:val="28"/>
        </w:rPr>
        <w:t>ы</w:t>
      </w:r>
      <w:r w:rsidR="00555322" w:rsidRPr="004E0277">
        <w:rPr>
          <w:color w:val="auto"/>
          <w:sz w:val="28"/>
          <w:szCs w:val="28"/>
        </w:rPr>
        <w:t>:</w:t>
      </w:r>
    </w:p>
    <w:p w:rsidR="006136EB" w:rsidRDefault="006136EB" w:rsidP="006136EB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proofErr w:type="gramStart"/>
      <w:r w:rsidRPr="004E0277">
        <w:rPr>
          <w:color w:val="auto"/>
          <w:sz w:val="28"/>
          <w:szCs w:val="28"/>
        </w:rPr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АО «</w:t>
      </w:r>
      <w:proofErr w:type="spellStart"/>
      <w:r w:rsidRPr="004E0277">
        <w:rPr>
          <w:color w:val="auto"/>
          <w:sz w:val="28"/>
          <w:szCs w:val="28"/>
        </w:rPr>
        <w:t>Чеченэнерго</w:t>
      </w:r>
      <w:proofErr w:type="spellEnd"/>
      <w:r w:rsidRPr="004E0277">
        <w:rPr>
          <w:color w:val="auto"/>
          <w:sz w:val="28"/>
          <w:szCs w:val="28"/>
        </w:rPr>
        <w:t xml:space="preserve">», </w:t>
      </w:r>
      <w:proofErr w:type="spellStart"/>
      <w:r w:rsidRPr="004E0277">
        <w:rPr>
          <w:color w:val="auto"/>
          <w:sz w:val="28"/>
          <w:szCs w:val="28"/>
        </w:rPr>
        <w:t>Ростехнадзора</w:t>
      </w:r>
      <w:proofErr w:type="spellEnd"/>
      <w:r w:rsidRPr="004E0277">
        <w:rPr>
          <w:color w:val="auto"/>
          <w:sz w:val="28"/>
          <w:szCs w:val="28"/>
        </w:rPr>
        <w:t xml:space="preserve"> по ЧР, Северо-Кавказского ПМЭС, Службы государственного жилищного надзора Чеченской Республики и Северокавказского РДУ по вопросу о ходе прохождения субъектами электроэнергетики и объектами ЖКХ отопительного сезона 2021-2022 годов, оплаты за потребленную электроэнергию</w:t>
      </w:r>
      <w:proofErr w:type="gramEnd"/>
      <w:r w:rsidRPr="004E0277">
        <w:rPr>
          <w:color w:val="auto"/>
          <w:sz w:val="28"/>
          <w:szCs w:val="28"/>
        </w:rPr>
        <w:t>, также аварийности на объектах эл</w:t>
      </w:r>
      <w:r w:rsidR="00091CB3" w:rsidRPr="004E0277">
        <w:rPr>
          <w:color w:val="auto"/>
          <w:sz w:val="28"/>
          <w:szCs w:val="28"/>
        </w:rPr>
        <w:t>ектроэнергетики;</w:t>
      </w:r>
    </w:p>
    <w:p w:rsidR="00A45CA0" w:rsidRPr="004E0277" w:rsidRDefault="00A45CA0" w:rsidP="006136EB">
      <w:pPr>
        <w:ind w:firstLine="0"/>
        <w:rPr>
          <w:color w:val="auto"/>
          <w:sz w:val="28"/>
          <w:szCs w:val="28"/>
        </w:rPr>
      </w:pPr>
    </w:p>
    <w:p w:rsidR="00A45CA0" w:rsidRDefault="00A45CA0" w:rsidP="00A45CA0">
      <w:pPr>
        <w:rPr>
          <w:bCs/>
          <w:iCs/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</w:r>
      <w:proofErr w:type="gramStart"/>
      <w:r w:rsidRPr="0070621F">
        <w:rPr>
          <w:bCs/>
          <w:iCs/>
          <w:sz w:val="28"/>
          <w:szCs w:val="28"/>
          <w:highlight w:val="yellow"/>
        </w:rPr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Северокавказского РДУ, АО «</w:t>
      </w:r>
      <w:proofErr w:type="spellStart"/>
      <w:r w:rsidRPr="0070621F">
        <w:rPr>
          <w:bCs/>
          <w:iCs/>
          <w:sz w:val="28"/>
          <w:szCs w:val="28"/>
          <w:highlight w:val="yellow"/>
        </w:rPr>
        <w:t>Чеченэнерго</w:t>
      </w:r>
      <w:proofErr w:type="spellEnd"/>
      <w:r w:rsidRPr="0070621F">
        <w:rPr>
          <w:bCs/>
          <w:iCs/>
          <w:sz w:val="28"/>
          <w:szCs w:val="28"/>
          <w:highlight w:val="yellow"/>
        </w:rPr>
        <w:t xml:space="preserve">», </w:t>
      </w:r>
      <w:proofErr w:type="spellStart"/>
      <w:r w:rsidRPr="0070621F">
        <w:rPr>
          <w:bCs/>
          <w:iCs/>
          <w:sz w:val="28"/>
          <w:szCs w:val="28"/>
          <w:highlight w:val="yellow"/>
        </w:rPr>
        <w:t>Ростехнадзора</w:t>
      </w:r>
      <w:proofErr w:type="spellEnd"/>
      <w:r w:rsidRPr="0070621F">
        <w:rPr>
          <w:bCs/>
          <w:iCs/>
          <w:sz w:val="28"/>
          <w:szCs w:val="28"/>
          <w:highlight w:val="yellow"/>
        </w:rPr>
        <w:t xml:space="preserve"> по ЧР, Северо-Кавказского ПМЭС, Службы государственного жилищного надзора Чеченской Республики и МЧС России по ЧР с подведением итогов прохождения организациями ТЭК и ЖКХ Чеченской Республики осенне-зимнего периода 2021-2022 годов.</w:t>
      </w:r>
      <w:proofErr w:type="gramEnd"/>
    </w:p>
    <w:p w:rsidR="0056333F" w:rsidRPr="004E0277" w:rsidRDefault="0056333F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335EA6" w:rsidRPr="004E0277" w:rsidRDefault="0018307F" w:rsidP="00973FE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2.2. Принято участие:</w:t>
      </w:r>
    </w:p>
    <w:p w:rsidR="00666F2A" w:rsidRPr="00E93136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 xml:space="preserve">- </w:t>
      </w:r>
      <w:r w:rsidRPr="004E0277">
        <w:rPr>
          <w:color w:val="auto"/>
          <w:sz w:val="28"/>
          <w:szCs w:val="28"/>
        </w:rPr>
        <w:t xml:space="preserve">в совещании в формате ВКС с торговым представительством РФ в </w:t>
      </w:r>
      <w:r w:rsidRPr="00E93136">
        <w:rPr>
          <w:color w:val="auto"/>
          <w:sz w:val="28"/>
          <w:szCs w:val="28"/>
        </w:rPr>
        <w:t>Республике Азербайджан</w:t>
      </w:r>
      <w:r w:rsidR="00550C6E" w:rsidRPr="00E93136">
        <w:rPr>
          <w:color w:val="auto"/>
          <w:sz w:val="28"/>
          <w:szCs w:val="28"/>
        </w:rPr>
        <w:t>;</w:t>
      </w:r>
    </w:p>
    <w:p w:rsidR="00666F2A" w:rsidRPr="00E93136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 xml:space="preserve">- </w:t>
      </w:r>
      <w:r w:rsidRPr="00E93136">
        <w:rPr>
          <w:color w:val="auto"/>
          <w:sz w:val="28"/>
          <w:szCs w:val="28"/>
        </w:rPr>
        <w:t>в совещании в формате ВКС с торговым представительством РФ в Республике Беларусь</w:t>
      </w:r>
      <w:r w:rsidR="00550C6E" w:rsidRPr="00E93136">
        <w:rPr>
          <w:color w:val="auto"/>
          <w:sz w:val="28"/>
          <w:szCs w:val="28"/>
        </w:rPr>
        <w:t>;</w:t>
      </w:r>
    </w:p>
    <w:p w:rsidR="00666F2A" w:rsidRPr="00E93136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 xml:space="preserve">- </w:t>
      </w:r>
      <w:r w:rsidRPr="00E93136">
        <w:rPr>
          <w:color w:val="auto"/>
          <w:sz w:val="28"/>
          <w:szCs w:val="28"/>
        </w:rPr>
        <w:t>в совещании в формате ВКС с торговым представительством РФ в Республике Сербия</w:t>
      </w:r>
      <w:r w:rsidR="00550C6E" w:rsidRPr="00E93136">
        <w:rPr>
          <w:color w:val="auto"/>
          <w:sz w:val="28"/>
          <w:szCs w:val="28"/>
        </w:rPr>
        <w:t>;</w:t>
      </w:r>
    </w:p>
    <w:p w:rsidR="00666F2A" w:rsidRPr="00E93136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в совещании в формате ВКС с торговым представительством РФ в ОАЭ</w:t>
      </w:r>
      <w:r w:rsidR="00550C6E" w:rsidRPr="00E93136">
        <w:rPr>
          <w:color w:val="auto"/>
          <w:sz w:val="28"/>
          <w:szCs w:val="28"/>
        </w:rPr>
        <w:t>;</w:t>
      </w:r>
    </w:p>
    <w:p w:rsidR="00550C6E" w:rsidRPr="00E93136" w:rsidRDefault="00550C6E" w:rsidP="00550C6E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E93136">
        <w:rPr>
          <w:color w:val="auto"/>
          <w:sz w:val="28"/>
          <w:szCs w:val="28"/>
        </w:rPr>
        <w:t>- принято участие в совещании в Министерстве природных ресурсов и окружающей среды Чеченской Республики, на котором утвержден проект осуществления на территории Чеченской республики научно-технической деятельности в области экологического развития Российской Феде</w:t>
      </w:r>
      <w:r w:rsidR="00207224" w:rsidRPr="00E93136">
        <w:rPr>
          <w:color w:val="auto"/>
          <w:sz w:val="28"/>
          <w:szCs w:val="28"/>
        </w:rPr>
        <w:t>рации и климатических изменений;</w:t>
      </w:r>
      <w:proofErr w:type="gramEnd"/>
    </w:p>
    <w:p w:rsidR="00207224" w:rsidRPr="00E93136" w:rsidRDefault="00207224" w:rsidP="0020722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8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в совещании в режиме ВКС в Совете по вопросам газификации Субъектов Российской Федерации при Совете Федерации Федерального Собрания Российской Федерации.</w:t>
      </w:r>
    </w:p>
    <w:p w:rsidR="00207224" w:rsidRPr="00E93136" w:rsidRDefault="00207224" w:rsidP="0020722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8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в совещании в режиме ВКС под председательством Заместителя Председателя Правительства Российской Федерации – Руководителя Федерального штаба по </w:t>
      </w:r>
      <w:proofErr w:type="spellStart"/>
      <w:r w:rsidRPr="00E93136">
        <w:rPr>
          <w:color w:val="auto"/>
          <w:sz w:val="28"/>
          <w:szCs w:val="28"/>
        </w:rPr>
        <w:t>догазификации</w:t>
      </w:r>
      <w:proofErr w:type="spellEnd"/>
      <w:r w:rsidRPr="00E93136">
        <w:rPr>
          <w:color w:val="auto"/>
          <w:sz w:val="28"/>
          <w:szCs w:val="28"/>
        </w:rPr>
        <w:t xml:space="preserve"> А.В. </w:t>
      </w:r>
      <w:proofErr w:type="spellStart"/>
      <w:r w:rsidRPr="00E93136">
        <w:rPr>
          <w:color w:val="auto"/>
          <w:sz w:val="28"/>
          <w:szCs w:val="28"/>
        </w:rPr>
        <w:t>Новака</w:t>
      </w:r>
      <w:proofErr w:type="spellEnd"/>
      <w:r w:rsidRPr="00E93136">
        <w:rPr>
          <w:color w:val="auto"/>
          <w:sz w:val="28"/>
          <w:szCs w:val="28"/>
        </w:rPr>
        <w:t xml:space="preserve"> по вопросам социальной </w:t>
      </w:r>
      <w:proofErr w:type="spellStart"/>
      <w:r w:rsidRPr="00E93136">
        <w:rPr>
          <w:color w:val="auto"/>
          <w:sz w:val="28"/>
          <w:szCs w:val="28"/>
        </w:rPr>
        <w:t>догазификации</w:t>
      </w:r>
      <w:proofErr w:type="spellEnd"/>
      <w:r w:rsidRPr="00E93136">
        <w:rPr>
          <w:color w:val="auto"/>
          <w:sz w:val="28"/>
          <w:szCs w:val="28"/>
        </w:rPr>
        <w:t>.</w:t>
      </w:r>
    </w:p>
    <w:p w:rsidR="000C0106" w:rsidRPr="00E93136" w:rsidRDefault="00207224" w:rsidP="0020722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8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в совещание под председательством Заместителя Председателя Правительства Чеченской Республики Х.С. Хакимова во исполнение </w:t>
      </w:r>
      <w:proofErr w:type="gramStart"/>
      <w:r w:rsidRPr="00E93136">
        <w:rPr>
          <w:color w:val="auto"/>
          <w:sz w:val="28"/>
          <w:szCs w:val="28"/>
        </w:rPr>
        <w:t>перечня поручений Председателя Правительства Чеченской Республики</w:t>
      </w:r>
      <w:proofErr w:type="gramEnd"/>
      <w:r w:rsidRPr="00E93136">
        <w:rPr>
          <w:color w:val="auto"/>
          <w:sz w:val="28"/>
          <w:szCs w:val="28"/>
        </w:rPr>
        <w:t xml:space="preserve"> М.М. Хучиева от 10.03.2022 № 02-07пп по вопросам регис</w:t>
      </w:r>
      <w:r w:rsidR="000C0106" w:rsidRPr="00E93136">
        <w:rPr>
          <w:color w:val="auto"/>
          <w:sz w:val="28"/>
          <w:szCs w:val="28"/>
        </w:rPr>
        <w:t>трации бесхозяйных газопроводов;</w:t>
      </w:r>
    </w:p>
    <w:p w:rsidR="000C0106" w:rsidRPr="00E93136" w:rsidRDefault="000C0106" w:rsidP="000C0106">
      <w:pPr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color w:val="auto"/>
          <w:sz w:val="28"/>
          <w:szCs w:val="28"/>
        </w:rPr>
        <w:t xml:space="preserve">- </w:t>
      </w:r>
      <w:r w:rsidR="00207224" w:rsidRPr="00E93136">
        <w:rPr>
          <w:color w:val="auto"/>
          <w:sz w:val="28"/>
          <w:szCs w:val="28"/>
        </w:rPr>
        <w:t xml:space="preserve">  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в совещании в формате ВКС под руководством Заместителя Председателя Правительства Российской Федерации А.В.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Новака</w:t>
      </w:r>
      <w:proofErr w:type="spellEnd"/>
    </w:p>
    <w:p w:rsidR="005E2871" w:rsidRDefault="005E2871" w:rsidP="005E2871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="000C0106" w:rsidRPr="00E93136">
        <w:rPr>
          <w:rFonts w:eastAsia="Calibri"/>
          <w:color w:val="auto"/>
          <w:sz w:val="28"/>
          <w:szCs w:val="28"/>
          <w:lang w:eastAsia="en-US"/>
        </w:rPr>
        <w:t xml:space="preserve">- в совещании в формате ВКС с Губернатором Челябинской области               А.Л. </w:t>
      </w:r>
      <w:proofErr w:type="spellStart"/>
      <w:r w:rsidR="000C0106" w:rsidRPr="00E93136">
        <w:rPr>
          <w:rFonts w:eastAsia="Calibri"/>
          <w:color w:val="auto"/>
          <w:sz w:val="28"/>
          <w:szCs w:val="28"/>
          <w:lang w:eastAsia="en-US"/>
        </w:rPr>
        <w:t>Текслер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5E2871" w:rsidRPr="005E2871" w:rsidRDefault="005E2871" w:rsidP="005E2871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Pr="005E2871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- в </w:t>
      </w:r>
      <w:r w:rsidRPr="005E2871">
        <w:rPr>
          <w:sz w:val="28"/>
          <w:szCs w:val="28"/>
          <w:highlight w:val="yellow"/>
        </w:rPr>
        <w:t>совещании в режиме ВКС с участием представителей Министерства промышленности и энергетики Чеченской Республики и представителей ООО «Газпром газомоторное топливо» по вопросу о планах размещения объектов газомоторной инфраструктуры на территории Чеченской Республики.</w:t>
      </w:r>
    </w:p>
    <w:p w:rsidR="005E2871" w:rsidRPr="00E93136" w:rsidRDefault="005E2871" w:rsidP="000C010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1263E4" w:rsidRPr="00E93136" w:rsidRDefault="001263E4" w:rsidP="0040561F">
      <w:pPr>
        <w:shd w:val="clear" w:color="auto" w:fill="auto"/>
        <w:tabs>
          <w:tab w:val="clear" w:pos="709"/>
          <w:tab w:val="left" w:pos="70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2F2FAD" w:rsidRPr="00E93136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E93136">
        <w:rPr>
          <w:rFonts w:eastAsia="Calibri"/>
          <w:color w:val="auto"/>
          <w:sz w:val="28"/>
          <w:szCs w:val="28"/>
          <w:u w:val="single"/>
          <w:lang w:eastAsia="en-US"/>
        </w:rPr>
        <w:lastRenderedPageBreak/>
        <w:t xml:space="preserve">3. </w:t>
      </w:r>
      <w:r w:rsidR="0081220B" w:rsidRPr="00E93136">
        <w:rPr>
          <w:rFonts w:eastAsia="Calibri"/>
          <w:color w:val="auto"/>
          <w:sz w:val="28"/>
          <w:szCs w:val="28"/>
          <w:u w:val="single"/>
          <w:lang w:eastAsia="en-US"/>
        </w:rPr>
        <w:t>Подготовленные материалы, справки, доклады, в</w:t>
      </w:r>
      <w:r w:rsidR="00B57412" w:rsidRPr="00E93136">
        <w:rPr>
          <w:rFonts w:eastAsia="Calibri"/>
          <w:color w:val="auto"/>
          <w:sz w:val="28"/>
          <w:szCs w:val="28"/>
          <w:u w:val="single"/>
          <w:lang w:eastAsia="en-US"/>
        </w:rPr>
        <w:t>ы</w:t>
      </w:r>
      <w:r w:rsidR="0081220B" w:rsidRPr="00E93136">
        <w:rPr>
          <w:rFonts w:eastAsia="Calibri"/>
          <w:color w:val="auto"/>
          <w:sz w:val="28"/>
          <w:szCs w:val="28"/>
          <w:u w:val="single"/>
          <w:lang w:eastAsia="en-US"/>
        </w:rPr>
        <w:t>ступления</w:t>
      </w:r>
      <w:r w:rsidR="00F860FC" w:rsidRPr="00E93136">
        <w:rPr>
          <w:rFonts w:eastAsia="Calibri"/>
          <w:color w:val="auto"/>
          <w:sz w:val="28"/>
          <w:szCs w:val="28"/>
          <w:u w:val="single"/>
          <w:lang w:eastAsia="en-US"/>
        </w:rPr>
        <w:t>, з</w:t>
      </w:r>
      <w:r w:rsidR="0081220B" w:rsidRPr="00E93136">
        <w:rPr>
          <w:rFonts w:eastAsia="Calibri"/>
          <w:color w:val="auto"/>
          <w:sz w:val="28"/>
          <w:szCs w:val="28"/>
          <w:u w:val="single"/>
          <w:lang w:eastAsia="en-US"/>
        </w:rPr>
        <w:t>аключение договоров и их исполнение</w:t>
      </w:r>
    </w:p>
    <w:p w:rsidR="009715C9" w:rsidRPr="00E93136" w:rsidRDefault="007E749C" w:rsidP="0040561F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3.1. </w:t>
      </w:r>
      <w:r w:rsidR="006F0ED0" w:rsidRPr="00E93136">
        <w:rPr>
          <w:rFonts w:eastAsia="Calibri"/>
          <w:color w:val="auto"/>
          <w:sz w:val="28"/>
          <w:szCs w:val="28"/>
          <w:lang w:eastAsia="en-US"/>
        </w:rPr>
        <w:t>В соответствии и во исполнение:</w:t>
      </w:r>
    </w:p>
    <w:p w:rsidR="00D71965" w:rsidRPr="00E93136" w:rsidRDefault="00AB7DDD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3.2. </w:t>
      </w:r>
      <w:r w:rsidR="00C06FAF" w:rsidRPr="00E93136">
        <w:rPr>
          <w:color w:val="auto"/>
          <w:sz w:val="28"/>
          <w:szCs w:val="28"/>
        </w:rPr>
        <w:t>Подготовлены и направлены в органы исполнительной власти Российской Федерации:</w:t>
      </w:r>
    </w:p>
    <w:p w:rsidR="00D71965" w:rsidRPr="00E93136" w:rsidRDefault="00D71965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директору филиала АО «СО ЕЭС» Северокавказское РДУ                 </w:t>
      </w:r>
      <w:r w:rsidR="00307CE9" w:rsidRPr="00E93136">
        <w:rPr>
          <w:color w:val="auto"/>
          <w:sz w:val="28"/>
          <w:szCs w:val="28"/>
        </w:rPr>
        <w:t xml:space="preserve">  </w:t>
      </w:r>
      <w:r w:rsidRPr="00E93136">
        <w:rPr>
          <w:color w:val="auto"/>
          <w:sz w:val="28"/>
          <w:szCs w:val="28"/>
        </w:rPr>
        <w:t xml:space="preserve">А.Л. </w:t>
      </w:r>
      <w:proofErr w:type="spellStart"/>
      <w:r w:rsidRPr="00E93136">
        <w:rPr>
          <w:color w:val="auto"/>
          <w:sz w:val="28"/>
          <w:szCs w:val="28"/>
        </w:rPr>
        <w:t>Королькову</w:t>
      </w:r>
      <w:proofErr w:type="spellEnd"/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направлена копия утвержденного Технического задания на разработку Схемы и программы развития электроэнергетики Чеченской Республики на период 2023-2027 годы;</w:t>
      </w:r>
    </w:p>
    <w:p w:rsidR="00D71965" w:rsidRPr="00E93136" w:rsidRDefault="00D71965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директор</w:t>
      </w:r>
      <w:proofErr w:type="gramStart"/>
      <w:r w:rsidRPr="00E93136">
        <w:rPr>
          <w:color w:val="auto"/>
          <w:sz w:val="28"/>
          <w:szCs w:val="28"/>
        </w:rPr>
        <w:t>у</w:t>
      </w:r>
      <w:r w:rsidR="003633E2" w:rsidRPr="00E93136">
        <w:rPr>
          <w:color w:val="auto"/>
          <w:sz w:val="28"/>
          <w:szCs w:val="28"/>
        </w:rPr>
        <w:t xml:space="preserve"> ООО</w:t>
      </w:r>
      <w:proofErr w:type="gramEnd"/>
      <w:r w:rsidR="003633E2" w:rsidRPr="00E93136">
        <w:rPr>
          <w:color w:val="auto"/>
          <w:sz w:val="28"/>
          <w:szCs w:val="28"/>
        </w:rPr>
        <w:t xml:space="preserve"> «</w:t>
      </w:r>
      <w:proofErr w:type="spellStart"/>
      <w:r w:rsidR="003633E2" w:rsidRPr="00E93136">
        <w:rPr>
          <w:color w:val="auto"/>
          <w:sz w:val="28"/>
          <w:szCs w:val="28"/>
        </w:rPr>
        <w:t>Юнигрин</w:t>
      </w:r>
      <w:proofErr w:type="spellEnd"/>
      <w:r w:rsidR="003633E2" w:rsidRPr="00E93136">
        <w:rPr>
          <w:color w:val="auto"/>
          <w:sz w:val="28"/>
          <w:szCs w:val="28"/>
        </w:rPr>
        <w:t xml:space="preserve"> </w:t>
      </w:r>
      <w:proofErr w:type="spellStart"/>
      <w:r w:rsidR="003633E2" w:rsidRPr="00E93136">
        <w:rPr>
          <w:color w:val="auto"/>
          <w:sz w:val="28"/>
          <w:szCs w:val="28"/>
        </w:rPr>
        <w:t>Пауэр</w:t>
      </w:r>
      <w:proofErr w:type="spellEnd"/>
      <w:r w:rsidR="003633E2" w:rsidRPr="00E93136">
        <w:rPr>
          <w:color w:val="auto"/>
          <w:sz w:val="28"/>
          <w:szCs w:val="28"/>
        </w:rPr>
        <w:t xml:space="preserve">» </w:t>
      </w:r>
      <w:proofErr w:type="spellStart"/>
      <w:r w:rsidR="003633E2" w:rsidRPr="00E93136">
        <w:rPr>
          <w:color w:val="auto"/>
          <w:sz w:val="28"/>
          <w:szCs w:val="28"/>
        </w:rPr>
        <w:t>О.и</w:t>
      </w:r>
      <w:proofErr w:type="spellEnd"/>
      <w:r w:rsidRPr="00E93136">
        <w:rPr>
          <w:color w:val="auto"/>
          <w:sz w:val="28"/>
          <w:szCs w:val="28"/>
        </w:rPr>
        <w:t xml:space="preserve">. </w:t>
      </w:r>
      <w:proofErr w:type="spellStart"/>
      <w:r w:rsidRPr="00E93136">
        <w:rPr>
          <w:color w:val="auto"/>
          <w:sz w:val="28"/>
          <w:szCs w:val="28"/>
        </w:rPr>
        <w:t>Шуткину</w:t>
      </w:r>
      <w:proofErr w:type="spellEnd"/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направлена информация, что все генерирующие объекты</w:t>
      </w:r>
      <w:r w:rsidR="00D807E3" w:rsidRPr="00E93136">
        <w:rPr>
          <w:color w:val="auto"/>
          <w:sz w:val="28"/>
          <w:szCs w:val="28"/>
        </w:rPr>
        <w:t>,</w:t>
      </w:r>
      <w:r w:rsidRPr="00E93136">
        <w:rPr>
          <w:color w:val="auto"/>
          <w:sz w:val="28"/>
          <w:szCs w:val="28"/>
        </w:rPr>
        <w:t xml:space="preserve"> прошедшие конкурс на оптовом рынке электроэнергии (мощности) и подписавшие договор о предоставлении мощности (в том числе, и </w:t>
      </w:r>
      <w:proofErr w:type="spellStart"/>
      <w:r w:rsidRPr="00E93136">
        <w:rPr>
          <w:color w:val="auto"/>
          <w:sz w:val="28"/>
          <w:szCs w:val="28"/>
        </w:rPr>
        <w:t>Курчалоевская</w:t>
      </w:r>
      <w:proofErr w:type="spellEnd"/>
      <w:r w:rsidRPr="00E93136">
        <w:rPr>
          <w:color w:val="auto"/>
          <w:sz w:val="28"/>
          <w:szCs w:val="28"/>
        </w:rPr>
        <w:t xml:space="preserve"> СЭС) отражены в проекте Схемы и программы развития электроэнергетики Чеченской Респу</w:t>
      </w:r>
      <w:r w:rsidR="00E24DDC" w:rsidRPr="00E93136">
        <w:rPr>
          <w:color w:val="auto"/>
          <w:sz w:val="28"/>
          <w:szCs w:val="28"/>
        </w:rPr>
        <w:t xml:space="preserve">блики на период </w:t>
      </w:r>
      <w:r w:rsidR="00307CE9" w:rsidRPr="00E93136">
        <w:rPr>
          <w:color w:val="auto"/>
          <w:sz w:val="28"/>
          <w:szCs w:val="28"/>
        </w:rPr>
        <w:t xml:space="preserve"> </w:t>
      </w:r>
      <w:r w:rsidR="00E24DDC" w:rsidRPr="00E93136">
        <w:rPr>
          <w:color w:val="auto"/>
          <w:sz w:val="28"/>
          <w:szCs w:val="28"/>
        </w:rPr>
        <w:t>2023-2027 годов;</w:t>
      </w:r>
    </w:p>
    <w:p w:rsidR="00E24DDC" w:rsidRPr="00E93136" w:rsidRDefault="00E24DDC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</w:t>
      </w:r>
      <w:r w:rsidR="00FB1798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ответственному секретарю Правительственной комиссии по обеспечению безопасности электроснабжения (Федерального штаба)                   С.А. Мирошниченко направлена информация о принимаемых мерах по разработке и реализации на территории Чеченской Республики программы по оснащению социально-значимых объектов и объектов жизнеобеспечения резервными автономны</w:t>
      </w:r>
      <w:r w:rsidR="001930A8" w:rsidRPr="00E93136">
        <w:rPr>
          <w:color w:val="auto"/>
          <w:sz w:val="28"/>
          <w:szCs w:val="28"/>
        </w:rPr>
        <w:t>ми источниками электроснабжения;</w:t>
      </w:r>
    </w:p>
    <w:p w:rsidR="001930A8" w:rsidRPr="00E93136" w:rsidRDefault="001930A8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направлена информация по исполнению пунктов 1 и 4 Протокола заседания </w:t>
      </w:r>
      <w:proofErr w:type="spellStart"/>
      <w:r w:rsidRPr="00E93136">
        <w:rPr>
          <w:color w:val="auto"/>
          <w:sz w:val="28"/>
          <w:szCs w:val="28"/>
        </w:rPr>
        <w:t>Правкомиссии</w:t>
      </w:r>
      <w:proofErr w:type="spellEnd"/>
      <w:r w:rsidRPr="00E93136">
        <w:rPr>
          <w:color w:val="auto"/>
          <w:sz w:val="28"/>
          <w:szCs w:val="28"/>
        </w:rPr>
        <w:t xml:space="preserve"> от 14.01.2022 г. № 01-2022</w:t>
      </w:r>
      <w:r w:rsidR="0011313A" w:rsidRPr="00E93136">
        <w:rPr>
          <w:color w:val="auto"/>
          <w:sz w:val="28"/>
          <w:szCs w:val="28"/>
        </w:rPr>
        <w:t>;</w:t>
      </w:r>
    </w:p>
    <w:p w:rsidR="0011313A" w:rsidRPr="00E93136" w:rsidRDefault="0011313A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директору департамента контроля Правительства Российской Федерации Е.А. </w:t>
      </w:r>
      <w:proofErr w:type="spellStart"/>
      <w:r w:rsidRPr="00E93136">
        <w:rPr>
          <w:color w:val="auto"/>
          <w:sz w:val="28"/>
          <w:szCs w:val="28"/>
        </w:rPr>
        <w:t>Дербеневу</w:t>
      </w:r>
      <w:proofErr w:type="spellEnd"/>
      <w:r w:rsidRPr="00E93136">
        <w:rPr>
          <w:color w:val="auto"/>
          <w:sz w:val="28"/>
          <w:szCs w:val="28"/>
        </w:rPr>
        <w:t xml:space="preserve"> направлены копии </w:t>
      </w:r>
      <w:proofErr w:type="spellStart"/>
      <w:r w:rsidRPr="00E93136">
        <w:rPr>
          <w:color w:val="auto"/>
          <w:sz w:val="28"/>
          <w:szCs w:val="28"/>
        </w:rPr>
        <w:t>пообъектного</w:t>
      </w:r>
      <w:proofErr w:type="spellEnd"/>
      <w:r w:rsidRPr="00E93136">
        <w:rPr>
          <w:color w:val="auto"/>
          <w:sz w:val="28"/>
          <w:szCs w:val="28"/>
        </w:rPr>
        <w:t xml:space="preserve"> и сводного </w:t>
      </w:r>
      <w:proofErr w:type="gramStart"/>
      <w:r w:rsidRPr="00E93136">
        <w:rPr>
          <w:color w:val="auto"/>
          <w:sz w:val="28"/>
          <w:szCs w:val="28"/>
        </w:rPr>
        <w:t>план-графиков</w:t>
      </w:r>
      <w:proofErr w:type="gramEnd"/>
      <w:r w:rsidRPr="00E93136">
        <w:rPr>
          <w:color w:val="auto"/>
          <w:sz w:val="28"/>
          <w:szCs w:val="28"/>
        </w:rPr>
        <w:t xml:space="preserve"> </w:t>
      </w:r>
      <w:proofErr w:type="spellStart"/>
      <w:r w:rsidRPr="00E93136">
        <w:rPr>
          <w:color w:val="auto"/>
          <w:sz w:val="28"/>
          <w:szCs w:val="28"/>
        </w:rPr>
        <w:t>догазификации</w:t>
      </w:r>
      <w:proofErr w:type="spellEnd"/>
      <w:r w:rsidR="00FE0C4C" w:rsidRPr="00E93136">
        <w:rPr>
          <w:color w:val="auto"/>
          <w:sz w:val="28"/>
          <w:szCs w:val="28"/>
        </w:rPr>
        <w:t>;</w:t>
      </w:r>
    </w:p>
    <w:p w:rsidR="00550C6E" w:rsidRPr="00E93136" w:rsidRDefault="00550C6E" w:rsidP="00550C6E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E93136">
        <w:rPr>
          <w:rFonts w:eastAsia="Calibri"/>
          <w:color w:val="auto"/>
          <w:sz w:val="28"/>
          <w:szCs w:val="27"/>
          <w:lang w:eastAsia="en-US"/>
        </w:rPr>
        <w:t>- ответственному секретарю Правительственной комиссии по обеспечению безопасности электроснабжения (Федерального штаба)</w:t>
      </w:r>
      <w:r w:rsidRPr="00E93136">
        <w:rPr>
          <w:color w:val="auto"/>
          <w:sz w:val="28"/>
          <w:szCs w:val="28"/>
        </w:rPr>
        <w:t xml:space="preserve">             С.А. Мирошниченко</w:t>
      </w:r>
      <w:r w:rsidRPr="00E93136">
        <w:rPr>
          <w:rFonts w:eastAsia="Calibri"/>
          <w:color w:val="auto"/>
          <w:sz w:val="28"/>
          <w:szCs w:val="27"/>
          <w:lang w:eastAsia="en-US"/>
        </w:rPr>
        <w:t xml:space="preserve"> направлено информация о го</w:t>
      </w:r>
      <w:r w:rsidR="00F93C00" w:rsidRPr="00E93136">
        <w:rPr>
          <w:rFonts w:eastAsia="Calibri"/>
          <w:color w:val="auto"/>
          <w:sz w:val="28"/>
          <w:szCs w:val="27"/>
          <w:lang w:eastAsia="en-US"/>
        </w:rPr>
        <w:t>товности к ОЗП АО «</w:t>
      </w:r>
      <w:proofErr w:type="spellStart"/>
      <w:r w:rsidR="00F93C00" w:rsidRPr="00E93136">
        <w:rPr>
          <w:rFonts w:eastAsia="Calibri"/>
          <w:color w:val="auto"/>
          <w:sz w:val="28"/>
          <w:szCs w:val="27"/>
          <w:lang w:eastAsia="en-US"/>
        </w:rPr>
        <w:t>Чеченэнерго</w:t>
      </w:r>
      <w:proofErr w:type="spellEnd"/>
      <w:r w:rsidR="00F93C00" w:rsidRPr="00E93136">
        <w:rPr>
          <w:rFonts w:eastAsia="Calibri"/>
          <w:color w:val="auto"/>
          <w:sz w:val="28"/>
          <w:szCs w:val="27"/>
          <w:lang w:eastAsia="en-US"/>
        </w:rPr>
        <w:t>»</w:t>
      </w:r>
      <w:r w:rsidR="00D21A21" w:rsidRPr="00E93136">
        <w:rPr>
          <w:rFonts w:eastAsia="Calibri"/>
          <w:color w:val="auto"/>
          <w:sz w:val="28"/>
          <w:szCs w:val="27"/>
          <w:lang w:eastAsia="en-US"/>
        </w:rPr>
        <w:t>;</w:t>
      </w:r>
    </w:p>
    <w:p w:rsidR="00BD7C78" w:rsidRPr="00E93136" w:rsidRDefault="00D21A21" w:rsidP="0096275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rFonts w:eastAsia="Calibri"/>
          <w:color w:val="auto"/>
          <w:sz w:val="28"/>
          <w:szCs w:val="27"/>
          <w:lang w:eastAsia="en-US"/>
        </w:rPr>
        <w:t xml:space="preserve">- </w:t>
      </w:r>
      <w:r w:rsidRPr="00E93136">
        <w:rPr>
          <w:color w:val="auto"/>
          <w:sz w:val="28"/>
          <w:szCs w:val="28"/>
        </w:rPr>
        <w:t xml:space="preserve">направлен Доклад </w:t>
      </w:r>
      <w:proofErr w:type="gramStart"/>
      <w:r w:rsidRPr="00E93136">
        <w:rPr>
          <w:color w:val="auto"/>
          <w:sz w:val="28"/>
          <w:szCs w:val="28"/>
        </w:rPr>
        <w:t>по газификации в части программы социальной газификации в адрес Правительства Чеченской Республики в целях подготовки участия в совещании</w:t>
      </w:r>
      <w:proofErr w:type="gramEnd"/>
      <w:r w:rsidRPr="00E93136">
        <w:rPr>
          <w:color w:val="auto"/>
          <w:sz w:val="28"/>
          <w:szCs w:val="28"/>
        </w:rPr>
        <w:t xml:space="preserve"> у Заместителя Председателя Правительства Российской Федерации </w:t>
      </w:r>
      <w:proofErr w:type="spellStart"/>
      <w:r w:rsidRPr="00E93136">
        <w:rPr>
          <w:color w:val="auto"/>
          <w:sz w:val="28"/>
          <w:szCs w:val="28"/>
        </w:rPr>
        <w:t>Новака</w:t>
      </w:r>
      <w:proofErr w:type="spellEnd"/>
      <w:r w:rsidRPr="00E93136">
        <w:rPr>
          <w:color w:val="auto"/>
          <w:sz w:val="28"/>
          <w:szCs w:val="28"/>
        </w:rPr>
        <w:t xml:space="preserve"> А.В.</w:t>
      </w:r>
      <w:r w:rsidR="00962754" w:rsidRPr="00E93136">
        <w:rPr>
          <w:color w:val="auto"/>
          <w:sz w:val="28"/>
          <w:szCs w:val="28"/>
        </w:rPr>
        <w:t>;</w:t>
      </w:r>
    </w:p>
    <w:p w:rsidR="00C52704" w:rsidRPr="00E93136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О</w:t>
      </w:r>
      <w:r w:rsidR="00C52704" w:rsidRPr="00E93136">
        <w:rPr>
          <w:color w:val="auto"/>
          <w:sz w:val="28"/>
          <w:szCs w:val="28"/>
        </w:rPr>
        <w:t>тветственному секретарю Правительственной комиссии</w:t>
      </w:r>
      <w:r w:rsidR="00C52704" w:rsidRPr="00E93136">
        <w:rPr>
          <w:rFonts w:eastAsia="Calibri"/>
          <w:color w:val="auto"/>
          <w:sz w:val="28"/>
          <w:szCs w:val="27"/>
          <w:lang w:eastAsia="en-US"/>
        </w:rPr>
        <w:t xml:space="preserve"> </w:t>
      </w:r>
      <w:r w:rsidR="00C52704" w:rsidRPr="00E93136">
        <w:rPr>
          <w:color w:val="auto"/>
          <w:sz w:val="28"/>
          <w:szCs w:val="28"/>
        </w:rPr>
        <w:t>по обеспечению безопасности электроснабжения</w:t>
      </w:r>
      <w:r w:rsidR="00C52704" w:rsidRPr="00E93136">
        <w:rPr>
          <w:rFonts w:eastAsia="Calibri"/>
          <w:color w:val="auto"/>
          <w:sz w:val="28"/>
          <w:szCs w:val="27"/>
          <w:lang w:eastAsia="en-US"/>
        </w:rPr>
        <w:t xml:space="preserve"> </w:t>
      </w:r>
      <w:r w:rsidR="00C52704" w:rsidRPr="00E93136">
        <w:rPr>
          <w:color w:val="auto"/>
          <w:sz w:val="28"/>
          <w:szCs w:val="28"/>
        </w:rPr>
        <w:t>(Федерального штаба)                   С.А. Мирошниченко</w:t>
      </w:r>
      <w:r w:rsidR="00C52704"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="00C52704" w:rsidRPr="00E93136">
        <w:rPr>
          <w:color w:val="auto"/>
          <w:sz w:val="28"/>
          <w:szCs w:val="28"/>
        </w:rPr>
        <w:t xml:space="preserve">направлена информацию о бесхозяйных электросетевых объектах и резервных источниках электроснабжения на </w:t>
      </w:r>
      <w:r w:rsidRPr="00E93136">
        <w:rPr>
          <w:color w:val="auto"/>
          <w:sz w:val="28"/>
          <w:szCs w:val="28"/>
        </w:rPr>
        <w:t>территории Чеченской Республики;</w:t>
      </w:r>
    </w:p>
    <w:p w:rsidR="000603E1" w:rsidRDefault="000603E1" w:rsidP="000603E1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Губернатору Кемеровской области – Кузбасса, председателю комиссии Государственного совета Российской Федерации по направлению «Энергетика» </w:t>
      </w:r>
      <w:r w:rsidRPr="00E93136">
        <w:rPr>
          <w:color w:val="auto"/>
          <w:sz w:val="28"/>
          <w:szCs w:val="28"/>
        </w:rPr>
        <w:lastRenderedPageBreak/>
        <w:t xml:space="preserve">С.Е. </w:t>
      </w:r>
      <w:proofErr w:type="spellStart"/>
      <w:r w:rsidRPr="00E93136">
        <w:rPr>
          <w:color w:val="auto"/>
          <w:sz w:val="28"/>
          <w:szCs w:val="28"/>
        </w:rPr>
        <w:t>Цивилеву</w:t>
      </w:r>
      <w:proofErr w:type="spellEnd"/>
      <w:r w:rsidRPr="00E93136">
        <w:rPr>
          <w:color w:val="auto"/>
          <w:sz w:val="28"/>
          <w:szCs w:val="28"/>
        </w:rPr>
        <w:t xml:space="preserve"> направлена информация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 xml:space="preserve">о состоянии топливно-энергетического комплекса Чеченской Республики на фоне </w:t>
      </w:r>
      <w:proofErr w:type="spellStart"/>
      <w:r w:rsidRPr="00E93136">
        <w:rPr>
          <w:color w:val="auto"/>
          <w:sz w:val="28"/>
          <w:szCs w:val="28"/>
        </w:rPr>
        <w:t>санкционного</w:t>
      </w:r>
      <w:proofErr w:type="spellEnd"/>
      <w:r w:rsidRPr="00E93136">
        <w:rPr>
          <w:color w:val="auto"/>
          <w:sz w:val="28"/>
          <w:szCs w:val="28"/>
        </w:rPr>
        <w:t xml:space="preserve"> режима со стороны зарубежных стра</w:t>
      </w:r>
      <w:r w:rsidR="00A86E6E">
        <w:rPr>
          <w:color w:val="auto"/>
          <w:sz w:val="28"/>
          <w:szCs w:val="28"/>
        </w:rPr>
        <w:t>н;</w:t>
      </w:r>
    </w:p>
    <w:p w:rsidR="00A86E6E" w:rsidRDefault="00A86E6E" w:rsidP="00A86E6E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A86E6E">
        <w:rPr>
          <w:rFonts w:eastAsia="Calibri"/>
          <w:sz w:val="28"/>
          <w:szCs w:val="27"/>
          <w:highlight w:val="yellow"/>
          <w:lang w:eastAsia="en-US"/>
        </w:rPr>
        <w:t xml:space="preserve">- заместителю Министра энергетики Российской Федерации Е.П. </w:t>
      </w:r>
      <w:proofErr w:type="spellStart"/>
      <w:r w:rsidRPr="00A86E6E">
        <w:rPr>
          <w:rFonts w:eastAsia="Calibri"/>
          <w:sz w:val="28"/>
          <w:szCs w:val="27"/>
          <w:highlight w:val="yellow"/>
          <w:lang w:eastAsia="en-US"/>
        </w:rPr>
        <w:t>Грабчаку</w:t>
      </w:r>
      <w:proofErr w:type="spellEnd"/>
      <w:r w:rsidRPr="00A86E6E">
        <w:rPr>
          <w:rFonts w:eastAsia="Calibri"/>
          <w:sz w:val="28"/>
          <w:szCs w:val="27"/>
          <w:highlight w:val="yellow"/>
          <w:lang w:eastAsia="en-US"/>
        </w:rPr>
        <w:t xml:space="preserve"> направлена информация о проводимых мероприятиях по обеспечению надежного электроснабжения пунктов проведения Единого государственного экзамена 2022 года на </w:t>
      </w:r>
      <w:r>
        <w:rPr>
          <w:rFonts w:eastAsia="Calibri"/>
          <w:sz w:val="28"/>
          <w:szCs w:val="27"/>
          <w:highlight w:val="yellow"/>
          <w:lang w:eastAsia="en-US"/>
        </w:rPr>
        <w:t>территории Чеченской Республики</w:t>
      </w:r>
      <w:r>
        <w:rPr>
          <w:rFonts w:eastAsia="Calibri"/>
          <w:sz w:val="28"/>
          <w:szCs w:val="27"/>
          <w:lang w:eastAsia="en-US"/>
        </w:rPr>
        <w:t>;</w:t>
      </w:r>
    </w:p>
    <w:p w:rsidR="009323E7" w:rsidRDefault="009323E7" w:rsidP="009323E7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9323E7">
        <w:rPr>
          <w:rFonts w:eastAsia="Calibri"/>
          <w:sz w:val="28"/>
          <w:szCs w:val="27"/>
          <w:highlight w:val="yellow"/>
          <w:lang w:eastAsia="en-US"/>
        </w:rPr>
        <w:t xml:space="preserve">- Ответственному секретарю Правительственной комиссии по обеспечению безопасности электроснабжения (Федерального штаба)             С.А. </w:t>
      </w:r>
      <w:r w:rsidRPr="009323E7">
        <w:rPr>
          <w:rFonts w:eastAsia="Calibri"/>
          <w:sz w:val="28"/>
          <w:szCs w:val="28"/>
          <w:highlight w:val="yellow"/>
          <w:lang w:eastAsia="en-US"/>
        </w:rPr>
        <w:t>Мирошниченко</w:t>
      </w:r>
      <w:r w:rsidRPr="009323E7">
        <w:rPr>
          <w:sz w:val="28"/>
          <w:szCs w:val="28"/>
          <w:highlight w:val="yellow"/>
        </w:rPr>
        <w:t xml:space="preserve"> направлена информация об исполнении, в части касающейся, пунктов </w:t>
      </w:r>
      <w:r w:rsidRPr="009323E7">
        <w:rPr>
          <w:rFonts w:eastAsia="Calibri"/>
          <w:sz w:val="28"/>
          <w:szCs w:val="27"/>
          <w:highlight w:val="yellow"/>
          <w:lang w:eastAsia="en-US"/>
        </w:rPr>
        <w:t>протокола Всероссийского совещания «Об итогах прохождения субъектами электроэнергетики и объектами жилищно-коммунального хозяйства отопительного сезона 2021-2022 годов и актуальных вопросах функционирования электроэнергетической отрасли» от 2</w:t>
      </w:r>
      <w:r w:rsidR="00C05F42">
        <w:rPr>
          <w:rFonts w:eastAsia="Calibri"/>
          <w:sz w:val="28"/>
          <w:szCs w:val="27"/>
          <w:highlight w:val="yellow"/>
          <w:lang w:eastAsia="en-US"/>
        </w:rPr>
        <w:t>7 апреля 2022 года № НШ-106/2пр</w:t>
      </w:r>
      <w:r w:rsidR="00C05F42">
        <w:rPr>
          <w:rFonts w:eastAsia="Calibri"/>
          <w:sz w:val="28"/>
          <w:szCs w:val="27"/>
          <w:lang w:eastAsia="en-US"/>
        </w:rPr>
        <w:t>;</w:t>
      </w:r>
    </w:p>
    <w:p w:rsidR="00C05F42" w:rsidRDefault="00C05F42" w:rsidP="00C05F42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C05F42">
        <w:rPr>
          <w:sz w:val="28"/>
          <w:szCs w:val="28"/>
          <w:highlight w:val="yellow"/>
        </w:rPr>
        <w:t>- заместителю Председателя Правления ПАО «Газпром» Маркелову В.А. направлена информация о газовом хозяйстве Чеченской Республики.</w:t>
      </w:r>
    </w:p>
    <w:p w:rsidR="00C52704" w:rsidRPr="00E93136" w:rsidRDefault="00C52704" w:rsidP="0096275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</w:p>
    <w:p w:rsidR="00835043" w:rsidRPr="00E93136" w:rsidRDefault="00C06FAF" w:rsidP="006A72FA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>в Минэнерго России</w:t>
      </w:r>
      <w:r w:rsidR="006A72FA" w:rsidRPr="00E93136">
        <w:rPr>
          <w:b/>
          <w:color w:val="auto"/>
          <w:sz w:val="28"/>
          <w:szCs w:val="28"/>
        </w:rPr>
        <w:t>:</w:t>
      </w:r>
    </w:p>
    <w:p w:rsidR="00091CB3" w:rsidRPr="00E93136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 xml:space="preserve">- </w:t>
      </w:r>
      <w:r w:rsidRPr="00E93136">
        <w:rPr>
          <w:color w:val="auto"/>
          <w:sz w:val="28"/>
          <w:szCs w:val="28"/>
        </w:rPr>
        <w:t xml:space="preserve">направлена информация об ответственных должностных лицах для работы в платформе </w:t>
      </w:r>
      <w:proofErr w:type="gramStart"/>
      <w:r w:rsidRPr="00E93136">
        <w:rPr>
          <w:color w:val="auto"/>
          <w:sz w:val="28"/>
          <w:szCs w:val="28"/>
        </w:rPr>
        <w:t>ПОС</w:t>
      </w:r>
      <w:proofErr w:type="gramEnd"/>
      <w:r w:rsidRPr="00E93136">
        <w:rPr>
          <w:color w:val="auto"/>
          <w:sz w:val="28"/>
          <w:szCs w:val="28"/>
        </w:rPr>
        <w:t>;</w:t>
      </w:r>
    </w:p>
    <w:p w:rsidR="00400076" w:rsidRPr="00E93136" w:rsidRDefault="008976E7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направлена информация о контактном лице для осуществления информационного взаимодействия 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года       </w:t>
      </w:r>
      <w:r w:rsidR="00400076" w:rsidRPr="00E93136">
        <w:rPr>
          <w:color w:val="auto"/>
          <w:sz w:val="28"/>
          <w:szCs w:val="28"/>
        </w:rPr>
        <w:t>№ 977;</w:t>
      </w:r>
    </w:p>
    <w:p w:rsidR="00400076" w:rsidRPr="00E93136" w:rsidRDefault="00400076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направлена информация об объемах реализации природного газа в качестве моторного топлив</w:t>
      </w:r>
      <w:r w:rsidR="00550C6E" w:rsidRPr="00E93136">
        <w:rPr>
          <w:color w:val="auto"/>
          <w:sz w:val="28"/>
          <w:szCs w:val="28"/>
        </w:rPr>
        <w:t>а за 2021 год</w:t>
      </w:r>
      <w:r w:rsidR="00483B26" w:rsidRPr="00E93136">
        <w:rPr>
          <w:color w:val="auto"/>
          <w:sz w:val="28"/>
          <w:szCs w:val="28"/>
        </w:rPr>
        <w:t>,</w:t>
      </w:r>
    </w:p>
    <w:p w:rsidR="00483B26" w:rsidRPr="00E93136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направлена информация о ходе реализации Федерального закона             № 522-ФЗ гарантирующими поставщиками и территориальными сетевыми организациями,</w:t>
      </w:r>
    </w:p>
    <w:p w:rsidR="00483B26" w:rsidRPr="00E93136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sz w:val="28"/>
          <w:szCs w:val="28"/>
        </w:rPr>
      </w:pPr>
      <w:r w:rsidRPr="00E93136">
        <w:rPr>
          <w:sz w:val="28"/>
          <w:szCs w:val="28"/>
        </w:rPr>
        <w:t>- направлена информация об исполнении целевой модели «Технологическое присо</w:t>
      </w:r>
      <w:r w:rsidR="00F93C00" w:rsidRPr="00E93136">
        <w:rPr>
          <w:sz w:val="28"/>
          <w:szCs w:val="28"/>
        </w:rPr>
        <w:t>единение к электрическим сетям»,</w:t>
      </w:r>
    </w:p>
    <w:p w:rsidR="00F93C00" w:rsidRPr="00E93136" w:rsidRDefault="00F93C00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sz w:val="28"/>
          <w:szCs w:val="28"/>
        </w:rPr>
        <w:t xml:space="preserve">- </w:t>
      </w:r>
      <w:r w:rsidRPr="00E93136">
        <w:rPr>
          <w:color w:val="auto"/>
          <w:sz w:val="28"/>
          <w:szCs w:val="28"/>
        </w:rPr>
        <w:t xml:space="preserve">направлена информация об исполнении пунктов протокола у заместителя Председателя Правительства Российской Федерации В.А. </w:t>
      </w:r>
      <w:proofErr w:type="spellStart"/>
      <w:r w:rsidRPr="00E93136">
        <w:rPr>
          <w:color w:val="auto"/>
          <w:sz w:val="28"/>
          <w:szCs w:val="28"/>
        </w:rPr>
        <w:t>Новака</w:t>
      </w:r>
      <w:proofErr w:type="spellEnd"/>
      <w:r w:rsidRPr="00E93136">
        <w:rPr>
          <w:color w:val="auto"/>
          <w:sz w:val="28"/>
          <w:szCs w:val="28"/>
        </w:rPr>
        <w:t xml:space="preserve"> от 04.02.2022 г.</w:t>
      </w:r>
      <w:r w:rsidR="00962754" w:rsidRPr="00E93136">
        <w:rPr>
          <w:color w:val="auto"/>
          <w:sz w:val="28"/>
          <w:szCs w:val="28"/>
        </w:rPr>
        <w:t>;</w:t>
      </w:r>
    </w:p>
    <w:p w:rsidR="00962754" w:rsidRPr="00E93136" w:rsidRDefault="00962754" w:rsidP="00962754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направлена информация о состоянии деятельности организаций ТЭК республики в условиях </w:t>
      </w:r>
      <w:proofErr w:type="spellStart"/>
      <w:r w:rsidRPr="00E93136">
        <w:rPr>
          <w:color w:val="auto"/>
          <w:sz w:val="28"/>
          <w:szCs w:val="28"/>
        </w:rPr>
        <w:t>санкционного</w:t>
      </w:r>
      <w:proofErr w:type="spellEnd"/>
      <w:r w:rsidRPr="00E93136">
        <w:rPr>
          <w:color w:val="auto"/>
          <w:sz w:val="28"/>
          <w:szCs w:val="28"/>
        </w:rPr>
        <w:t xml:space="preserve"> давлени</w:t>
      </w:r>
      <w:proofErr w:type="gramStart"/>
      <w:r w:rsidRPr="00E93136">
        <w:rPr>
          <w:color w:val="auto"/>
          <w:sz w:val="28"/>
          <w:szCs w:val="28"/>
        </w:rPr>
        <w:t>я-</w:t>
      </w:r>
      <w:proofErr w:type="gramEnd"/>
      <w:r w:rsidRPr="00E93136">
        <w:rPr>
          <w:color w:val="auto"/>
          <w:sz w:val="28"/>
          <w:szCs w:val="28"/>
        </w:rPr>
        <w:t xml:space="preserve"> Губернатору Кемеровской области – Кузбасса, председателю комиссии Государственного совета Российской Федерации по направлению «Энергетика» С.Е. </w:t>
      </w:r>
      <w:proofErr w:type="spellStart"/>
      <w:r w:rsidRPr="00E93136">
        <w:rPr>
          <w:color w:val="auto"/>
          <w:sz w:val="28"/>
          <w:szCs w:val="28"/>
        </w:rPr>
        <w:t>Цивилеву</w:t>
      </w:r>
      <w:proofErr w:type="spellEnd"/>
      <w:r w:rsidR="004406CA" w:rsidRPr="00E93136">
        <w:rPr>
          <w:color w:val="auto"/>
          <w:sz w:val="28"/>
          <w:szCs w:val="28"/>
        </w:rPr>
        <w:t>;</w:t>
      </w:r>
    </w:p>
    <w:p w:rsidR="004406CA" w:rsidRPr="00E93136" w:rsidRDefault="004406CA" w:rsidP="004406CA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направлена информация о реализации Программ</w:t>
      </w:r>
      <w:r w:rsidR="009D186A" w:rsidRPr="00E93136">
        <w:rPr>
          <w:color w:val="auto"/>
          <w:sz w:val="28"/>
          <w:szCs w:val="28"/>
        </w:rPr>
        <w:t>ы газификации за 2021-2025 годы;</w:t>
      </w:r>
    </w:p>
    <w:p w:rsidR="009D186A" w:rsidRDefault="009D186A" w:rsidP="009D186A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ab/>
        <w:t xml:space="preserve">- направлен пакет документов для рассмотрения вопроса о предоставлении субсидии в соответствии с постановлением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Правительста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ЧР от 08.09.2021 г. № 200</w:t>
      </w:r>
      <w:r w:rsid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E93136" w:rsidRDefault="00E93136" w:rsidP="00E93136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FE10D6">
        <w:rPr>
          <w:color w:val="auto"/>
          <w:sz w:val="28"/>
          <w:szCs w:val="28"/>
          <w:highlight w:val="yellow"/>
        </w:rPr>
        <w:lastRenderedPageBreak/>
        <w:t xml:space="preserve">- направлена </w:t>
      </w:r>
      <w:r w:rsidRPr="00FE10D6">
        <w:rPr>
          <w:rFonts w:eastAsia="Calibri"/>
          <w:sz w:val="28"/>
          <w:szCs w:val="27"/>
          <w:highlight w:val="yellow"/>
          <w:lang w:eastAsia="en-US"/>
        </w:rPr>
        <w:t>информация о выявленных бесхозяйных объектах электросетевого хозяйства Чечен</w:t>
      </w:r>
      <w:r w:rsidR="00401AE2">
        <w:rPr>
          <w:rFonts w:eastAsia="Calibri"/>
          <w:sz w:val="28"/>
          <w:szCs w:val="27"/>
          <w:highlight w:val="yellow"/>
          <w:lang w:eastAsia="en-US"/>
        </w:rPr>
        <w:t>ской Республики</w:t>
      </w:r>
      <w:r w:rsidR="00401AE2">
        <w:rPr>
          <w:rFonts w:eastAsia="Calibri"/>
          <w:sz w:val="28"/>
          <w:szCs w:val="27"/>
          <w:lang w:eastAsia="en-US"/>
        </w:rPr>
        <w:t>;</w:t>
      </w:r>
    </w:p>
    <w:p w:rsidR="00401AE2" w:rsidRDefault="00401AE2" w:rsidP="00401AE2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401AE2">
        <w:rPr>
          <w:rFonts w:eastAsia="Calibri"/>
          <w:sz w:val="28"/>
          <w:szCs w:val="27"/>
          <w:highlight w:val="yellow"/>
          <w:lang w:eastAsia="en-US"/>
        </w:rPr>
        <w:t>- направлена информация о разработке и утверждении Схемы и программы развития электроэнергетики Чеченск</w:t>
      </w:r>
      <w:r w:rsidR="002E408A">
        <w:rPr>
          <w:rFonts w:eastAsia="Calibri"/>
          <w:sz w:val="28"/>
          <w:szCs w:val="27"/>
          <w:highlight w:val="yellow"/>
          <w:lang w:eastAsia="en-US"/>
        </w:rPr>
        <w:t>ой Республики на 2023-2027 годы</w:t>
      </w:r>
      <w:r w:rsidR="002E408A">
        <w:rPr>
          <w:rFonts w:eastAsia="Calibri"/>
          <w:sz w:val="28"/>
          <w:szCs w:val="27"/>
          <w:lang w:eastAsia="en-US"/>
        </w:rPr>
        <w:t>;</w:t>
      </w:r>
    </w:p>
    <w:p w:rsidR="002E408A" w:rsidRDefault="002E408A" w:rsidP="002E408A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2E408A">
        <w:rPr>
          <w:sz w:val="28"/>
          <w:szCs w:val="28"/>
          <w:highlight w:val="yellow"/>
        </w:rPr>
        <w:t>- направлена информация о лучших отечественных решен</w:t>
      </w:r>
      <w:r w:rsidR="00222D3B">
        <w:rPr>
          <w:sz w:val="28"/>
          <w:szCs w:val="28"/>
          <w:highlight w:val="yellow"/>
        </w:rPr>
        <w:t>иях в сфере цифровых технологий</w:t>
      </w:r>
      <w:r w:rsidR="00222D3B">
        <w:rPr>
          <w:sz w:val="28"/>
          <w:szCs w:val="28"/>
        </w:rPr>
        <w:t>;</w:t>
      </w:r>
    </w:p>
    <w:p w:rsidR="00222D3B" w:rsidRPr="00222D3B" w:rsidRDefault="00222D3B" w:rsidP="00222D3B">
      <w:pPr>
        <w:rPr>
          <w:color w:val="auto"/>
          <w:sz w:val="28"/>
          <w:szCs w:val="28"/>
          <w:highlight w:val="yellow"/>
        </w:rPr>
      </w:pPr>
      <w:r w:rsidRPr="00222D3B">
        <w:rPr>
          <w:sz w:val="28"/>
          <w:szCs w:val="28"/>
          <w:highlight w:val="yellow"/>
        </w:rPr>
        <w:t xml:space="preserve">- </w:t>
      </w:r>
      <w:proofErr w:type="gramStart"/>
      <w:r w:rsidRPr="002E408A">
        <w:rPr>
          <w:sz w:val="28"/>
          <w:szCs w:val="28"/>
          <w:highlight w:val="yellow"/>
        </w:rPr>
        <w:t xml:space="preserve">направлена </w:t>
      </w:r>
      <w:r w:rsidRPr="00222D3B">
        <w:rPr>
          <w:sz w:val="28"/>
          <w:szCs w:val="28"/>
          <w:highlight w:val="yellow"/>
        </w:rPr>
        <w:t>информация направлена</w:t>
      </w:r>
      <w:proofErr w:type="gramEnd"/>
      <w:r w:rsidRPr="00222D3B">
        <w:rPr>
          <w:sz w:val="28"/>
          <w:szCs w:val="28"/>
          <w:highlight w:val="yellow"/>
        </w:rPr>
        <w:t xml:space="preserve"> Л.В. Данилову о создании промышленного технопарка в сфере электронной промышленности и в текущем году планирует участие в федеральном отборе в рамках проекта постановления Правительства РФ;</w:t>
      </w:r>
    </w:p>
    <w:p w:rsidR="00222D3B" w:rsidRDefault="00222D3B" w:rsidP="00222D3B">
      <w:pPr>
        <w:rPr>
          <w:sz w:val="28"/>
          <w:szCs w:val="28"/>
        </w:rPr>
      </w:pPr>
      <w:r w:rsidRPr="00222D3B">
        <w:rPr>
          <w:sz w:val="28"/>
          <w:szCs w:val="28"/>
          <w:highlight w:val="yellow"/>
        </w:rPr>
        <w:t xml:space="preserve">- </w:t>
      </w:r>
      <w:proofErr w:type="gramStart"/>
      <w:r w:rsidRPr="002E408A">
        <w:rPr>
          <w:sz w:val="28"/>
          <w:szCs w:val="28"/>
          <w:highlight w:val="yellow"/>
        </w:rPr>
        <w:t xml:space="preserve">направлена </w:t>
      </w:r>
      <w:r w:rsidRPr="00222D3B">
        <w:rPr>
          <w:sz w:val="28"/>
          <w:szCs w:val="28"/>
          <w:highlight w:val="yellow"/>
        </w:rPr>
        <w:t>информация направлена</w:t>
      </w:r>
      <w:proofErr w:type="gramEnd"/>
      <w:r w:rsidRPr="00222D3B">
        <w:rPr>
          <w:sz w:val="28"/>
          <w:szCs w:val="28"/>
          <w:highlight w:val="yellow"/>
        </w:rPr>
        <w:t xml:space="preserve"> В.Л. </w:t>
      </w:r>
      <w:proofErr w:type="spellStart"/>
      <w:r w:rsidRPr="00222D3B">
        <w:rPr>
          <w:sz w:val="28"/>
          <w:szCs w:val="28"/>
          <w:highlight w:val="yellow"/>
        </w:rPr>
        <w:t>Евтухову</w:t>
      </w:r>
      <w:proofErr w:type="spellEnd"/>
      <w:r w:rsidRPr="00222D3B">
        <w:rPr>
          <w:sz w:val="28"/>
          <w:szCs w:val="28"/>
          <w:highlight w:val="yellow"/>
        </w:rPr>
        <w:t xml:space="preserve"> о взаимодействии субъектов РФ с Республикой Беларусь;</w:t>
      </w:r>
    </w:p>
    <w:p w:rsidR="00222D3B" w:rsidRDefault="00222D3B" w:rsidP="002E408A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</w:p>
    <w:p w:rsidR="008259D5" w:rsidRPr="00E93136" w:rsidRDefault="008259D5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8259D5" w:rsidRPr="00E93136" w:rsidRDefault="00280960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ab/>
      </w:r>
      <w:r w:rsidR="008259D5" w:rsidRPr="00E93136">
        <w:rPr>
          <w:rFonts w:eastAsia="Calibri"/>
          <w:b/>
          <w:color w:val="auto"/>
          <w:sz w:val="28"/>
          <w:szCs w:val="28"/>
          <w:lang w:eastAsia="en-US"/>
        </w:rPr>
        <w:t xml:space="preserve">в </w:t>
      </w:r>
      <w:proofErr w:type="spellStart"/>
      <w:r w:rsidR="008259D5" w:rsidRPr="00E93136">
        <w:rPr>
          <w:rFonts w:eastAsia="Calibri"/>
          <w:b/>
          <w:color w:val="auto"/>
          <w:sz w:val="28"/>
          <w:szCs w:val="28"/>
          <w:lang w:eastAsia="en-US"/>
        </w:rPr>
        <w:t>Минпромторг</w:t>
      </w:r>
      <w:proofErr w:type="spellEnd"/>
      <w:r w:rsidR="008259D5" w:rsidRPr="00E93136">
        <w:rPr>
          <w:rFonts w:eastAsia="Calibri"/>
          <w:b/>
          <w:color w:val="auto"/>
          <w:sz w:val="28"/>
          <w:szCs w:val="28"/>
          <w:lang w:eastAsia="en-US"/>
        </w:rPr>
        <w:t xml:space="preserve"> РФ:</w:t>
      </w:r>
    </w:p>
    <w:p w:rsidR="008259D5" w:rsidRPr="00E93136" w:rsidRDefault="008259D5" w:rsidP="008259D5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ab/>
        <w:t>- информация направлена о составе делегации из ЧР для участия в Международной промышленной выставке «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Иннопром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5C5BB5" w:rsidRPr="00E93136">
        <w:rPr>
          <w:rFonts w:eastAsia="Calibri"/>
          <w:color w:val="auto"/>
          <w:sz w:val="28"/>
          <w:szCs w:val="28"/>
          <w:lang w:eastAsia="en-US"/>
        </w:rPr>
        <w:t>Центральная Азия».</w:t>
      </w:r>
    </w:p>
    <w:p w:rsidR="008259D5" w:rsidRDefault="009F025D" w:rsidP="004406CA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E93136">
        <w:rPr>
          <w:color w:val="auto"/>
          <w:sz w:val="28"/>
          <w:szCs w:val="28"/>
        </w:rPr>
        <w:t xml:space="preserve">- </w:t>
      </w:r>
      <w:r w:rsidR="00373F3D" w:rsidRPr="00E93136">
        <w:rPr>
          <w:color w:val="auto"/>
          <w:sz w:val="28"/>
          <w:szCs w:val="28"/>
        </w:rPr>
        <w:t xml:space="preserve"> документация в адрес Минпромторга России в целях заключения соглашения между Минпромторгом России и Правительством Чеченской Республики в рамках постановления Правительства Российской Федерации от 18 апреля 2022 г.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</w:t>
      </w:r>
      <w:proofErr w:type="gramEnd"/>
      <w:r w:rsidR="00373F3D" w:rsidRPr="00E93136">
        <w:rPr>
          <w:color w:val="auto"/>
          <w:sz w:val="28"/>
          <w:szCs w:val="28"/>
        </w:rPr>
        <w:t xml:space="preserve"> </w:t>
      </w:r>
      <w:proofErr w:type="gramStart"/>
      <w:r w:rsidR="00373F3D" w:rsidRPr="00E93136">
        <w:rPr>
          <w:color w:val="auto"/>
          <w:sz w:val="28"/>
          <w:szCs w:val="28"/>
        </w:rPr>
        <w:t xml:space="preserve">целях </w:t>
      </w:r>
      <w:proofErr w:type="spellStart"/>
      <w:r w:rsidR="00373F3D" w:rsidRPr="00E93136">
        <w:rPr>
          <w:color w:val="auto"/>
          <w:sz w:val="28"/>
          <w:szCs w:val="28"/>
        </w:rPr>
        <w:t>софинансирования</w:t>
      </w:r>
      <w:proofErr w:type="spellEnd"/>
      <w:r w:rsidR="00373F3D" w:rsidRPr="00E93136">
        <w:rPr>
          <w:color w:val="auto"/>
          <w:sz w:val="28"/>
          <w:szCs w:val="28"/>
        </w:rPr>
        <w:t xml:space="preserve"> расходных обязательств субъектов Российской Федерации,  возникающих при реализации дополнительных мероприятий по финансовому обеспечению деятельности (</w:t>
      </w:r>
      <w:proofErr w:type="spellStart"/>
      <w:r w:rsidR="00373F3D" w:rsidRPr="00E93136">
        <w:rPr>
          <w:color w:val="auto"/>
          <w:sz w:val="28"/>
          <w:szCs w:val="28"/>
        </w:rPr>
        <w:t>докапитализации</w:t>
      </w:r>
      <w:proofErr w:type="spellEnd"/>
      <w:r w:rsidR="00373F3D" w:rsidRPr="00E93136">
        <w:rPr>
          <w:color w:val="auto"/>
          <w:sz w:val="28"/>
          <w:szCs w:val="28"/>
        </w:rPr>
        <w:t>) региональных фондов развития промышленности в рамках региональных пр</w:t>
      </w:r>
      <w:r w:rsidR="00280960">
        <w:rPr>
          <w:color w:val="auto"/>
          <w:sz w:val="28"/>
          <w:szCs w:val="28"/>
        </w:rPr>
        <w:t>ограмм развития промышленности»;</w:t>
      </w:r>
      <w:proofErr w:type="gramEnd"/>
    </w:p>
    <w:p w:rsidR="00280960" w:rsidRDefault="00280960" w:rsidP="004406CA">
      <w:pPr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280960">
        <w:rPr>
          <w:rFonts w:eastAsia="Calibri"/>
          <w:sz w:val="28"/>
          <w:szCs w:val="28"/>
          <w:highlight w:val="yellow"/>
          <w:lang w:eastAsia="en-US"/>
        </w:rPr>
        <w:t xml:space="preserve">- направлена информация </w:t>
      </w:r>
      <w:proofErr w:type="gramStart"/>
      <w:r w:rsidRPr="00280960">
        <w:rPr>
          <w:rFonts w:eastAsia="Calibri"/>
          <w:sz w:val="28"/>
          <w:szCs w:val="28"/>
          <w:highlight w:val="yellow"/>
          <w:lang w:eastAsia="en-US"/>
        </w:rPr>
        <w:t>о</w:t>
      </w:r>
      <w:proofErr w:type="gramEnd"/>
      <w:r w:rsidRPr="00280960">
        <w:rPr>
          <w:rFonts w:eastAsia="Calibri"/>
          <w:sz w:val="28"/>
          <w:szCs w:val="28"/>
          <w:highlight w:val="yellow"/>
          <w:lang w:eastAsia="en-US"/>
        </w:rPr>
        <w:t xml:space="preserve"> объемах расходов федерального бюджета, возникающих при принятии данного решения в области лицензирования заготовки, хранения, переработки реализации лома черных металлов, цветных металлов за 20221 год</w:t>
      </w:r>
      <w:r>
        <w:rPr>
          <w:rFonts w:eastAsia="Calibri"/>
          <w:sz w:val="28"/>
          <w:szCs w:val="28"/>
          <w:lang w:eastAsia="en-US"/>
        </w:rPr>
        <w:t>.</w:t>
      </w:r>
    </w:p>
    <w:p w:rsidR="00016C13" w:rsidRPr="00E93136" w:rsidRDefault="00016C13" w:rsidP="004406CA">
      <w:pPr>
        <w:ind w:firstLine="709"/>
        <w:textAlignment w:val="baseline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bookmarkStart w:id="0" w:name="_GoBack"/>
      <w:bookmarkEnd w:id="0"/>
    </w:p>
    <w:p w:rsidR="004406CA" w:rsidRPr="00E93136" w:rsidRDefault="004406CA" w:rsidP="00962754">
      <w:pPr>
        <w:ind w:firstLine="709"/>
        <w:textAlignment w:val="baseline"/>
        <w:rPr>
          <w:color w:val="auto"/>
          <w:sz w:val="28"/>
          <w:szCs w:val="28"/>
        </w:rPr>
      </w:pPr>
    </w:p>
    <w:p w:rsidR="00900055" w:rsidRPr="00E93136" w:rsidRDefault="00C8529D" w:rsidP="005E6B6D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3.3. Подготовлены и направлены в органы исполнительной власти Чеченской Республики:</w:t>
      </w:r>
    </w:p>
    <w:p w:rsidR="00B85AEE" w:rsidRPr="00E93136" w:rsidRDefault="00B85AEE" w:rsidP="00B85AEE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E93136">
        <w:rPr>
          <w:color w:val="auto"/>
          <w:sz w:val="28"/>
          <w:szCs w:val="28"/>
        </w:rPr>
        <w:t xml:space="preserve">исполняющему обязанности Главы Администрации </w:t>
      </w:r>
      <w:proofErr w:type="spellStart"/>
      <w:r w:rsidRPr="00E93136">
        <w:rPr>
          <w:color w:val="auto"/>
          <w:sz w:val="28"/>
          <w:szCs w:val="28"/>
        </w:rPr>
        <w:t>Шелковского</w:t>
      </w:r>
      <w:proofErr w:type="spellEnd"/>
      <w:r w:rsidRPr="00E93136">
        <w:rPr>
          <w:color w:val="auto"/>
          <w:sz w:val="28"/>
          <w:szCs w:val="28"/>
        </w:rPr>
        <w:t xml:space="preserve"> муниципального района Чеченской Республики Х.Х. Хаджиеву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направлена информация, представленная ООО «Газпром газораспределение Грозный» и АО «</w:t>
      </w:r>
      <w:proofErr w:type="spellStart"/>
      <w:r w:rsidRPr="00E93136">
        <w:rPr>
          <w:color w:val="auto"/>
          <w:sz w:val="28"/>
          <w:szCs w:val="28"/>
        </w:rPr>
        <w:t>Чеченэнерго</w:t>
      </w:r>
      <w:proofErr w:type="spellEnd"/>
      <w:r w:rsidRPr="00E93136">
        <w:rPr>
          <w:color w:val="auto"/>
          <w:sz w:val="28"/>
          <w:szCs w:val="28"/>
        </w:rPr>
        <w:t xml:space="preserve">» о планируемых на 2022-2024 годы мероприятиях по строительству (реконструкции) электросетевых и газовых объектов на </w:t>
      </w:r>
      <w:r w:rsidR="00DA3E8A" w:rsidRPr="00E93136">
        <w:rPr>
          <w:color w:val="auto"/>
          <w:sz w:val="28"/>
          <w:szCs w:val="28"/>
        </w:rPr>
        <w:t>территории Чеченской Республики;</w:t>
      </w:r>
      <w:proofErr w:type="gramEnd"/>
    </w:p>
    <w:p w:rsidR="00DA3E8A" w:rsidRPr="00E93136" w:rsidRDefault="00DA3E8A" w:rsidP="00DA3E8A">
      <w:pPr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lastRenderedPageBreak/>
        <w:t xml:space="preserve">- руководителю Центра управления регионом Чеченской Республики </w:t>
      </w:r>
      <w:r w:rsidR="0073112E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 xml:space="preserve">А.А. </w:t>
      </w:r>
      <w:proofErr w:type="spellStart"/>
      <w:r w:rsidRPr="00E93136">
        <w:rPr>
          <w:color w:val="auto"/>
          <w:sz w:val="28"/>
          <w:szCs w:val="28"/>
        </w:rPr>
        <w:t>Ибиеву</w:t>
      </w:r>
      <w:proofErr w:type="spellEnd"/>
      <w:r w:rsidRPr="00E93136">
        <w:rPr>
          <w:color w:val="auto"/>
          <w:sz w:val="28"/>
          <w:szCs w:val="28"/>
        </w:rPr>
        <w:t xml:space="preserve"> направлена информация о кандидатурах д</w:t>
      </w:r>
      <w:r w:rsidR="00BD74FA" w:rsidRPr="00E93136">
        <w:rPr>
          <w:color w:val="auto"/>
          <w:sz w:val="28"/>
          <w:szCs w:val="28"/>
        </w:rPr>
        <w:t>ля включения в Структуры ЦУР ЧР;</w:t>
      </w:r>
    </w:p>
    <w:p w:rsidR="00636DC2" w:rsidRPr="00E93136" w:rsidRDefault="00636DC2" w:rsidP="00636DC2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направлена информация для включения в Схему и программу развития электроэнергетики на период 2023-2027 годы Ректору ФГБОУ </w:t>
      </w:r>
      <w:proofErr w:type="gramStart"/>
      <w:r w:rsidRPr="00E93136">
        <w:rPr>
          <w:color w:val="auto"/>
          <w:sz w:val="28"/>
          <w:szCs w:val="28"/>
        </w:rPr>
        <w:t>ВО</w:t>
      </w:r>
      <w:proofErr w:type="gramEnd"/>
      <w:r w:rsidRPr="00E93136">
        <w:rPr>
          <w:color w:val="auto"/>
          <w:sz w:val="28"/>
          <w:szCs w:val="28"/>
        </w:rPr>
        <w:t xml:space="preserve"> «Грозненский государственный нефтяной технический университет </w:t>
      </w:r>
      <w:r w:rsidR="00771805" w:rsidRPr="00E93136">
        <w:rPr>
          <w:color w:val="auto"/>
          <w:sz w:val="28"/>
          <w:szCs w:val="28"/>
        </w:rPr>
        <w:t xml:space="preserve">               </w:t>
      </w:r>
      <w:r w:rsidRPr="00E93136">
        <w:rPr>
          <w:color w:val="auto"/>
          <w:sz w:val="28"/>
          <w:szCs w:val="28"/>
        </w:rPr>
        <w:t xml:space="preserve">им. </w:t>
      </w:r>
      <w:proofErr w:type="spellStart"/>
      <w:r w:rsidRPr="00E93136">
        <w:rPr>
          <w:color w:val="auto"/>
          <w:sz w:val="28"/>
          <w:szCs w:val="28"/>
        </w:rPr>
        <w:t>Миллионщикова</w:t>
      </w:r>
      <w:proofErr w:type="spellEnd"/>
      <w:r w:rsidRPr="00E93136">
        <w:rPr>
          <w:color w:val="auto"/>
          <w:sz w:val="28"/>
          <w:szCs w:val="28"/>
        </w:rPr>
        <w:t xml:space="preserve">» М.Ш. </w:t>
      </w:r>
      <w:proofErr w:type="spellStart"/>
      <w:r w:rsidRPr="00E93136">
        <w:rPr>
          <w:color w:val="auto"/>
          <w:sz w:val="28"/>
          <w:szCs w:val="28"/>
        </w:rPr>
        <w:t>Минцаеву</w:t>
      </w:r>
      <w:proofErr w:type="spellEnd"/>
      <w:r w:rsidR="00BD74FA" w:rsidRPr="00E93136">
        <w:rPr>
          <w:color w:val="auto"/>
          <w:sz w:val="28"/>
          <w:szCs w:val="28"/>
        </w:rPr>
        <w:t>;</w:t>
      </w:r>
    </w:p>
    <w:p w:rsidR="00BD74FA" w:rsidRPr="00E93136" w:rsidRDefault="00BD74FA" w:rsidP="00BD74FA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направлено обращение с просьбой рассмотреть возможность изыскания финансовых средств Министерству строительства и жилищно-коммунального хозяйства Чеченской Республики для дальнейшей реализации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Программы по оснащению социально-значимых объектов резервными источниками с</w:t>
      </w:r>
      <w:r w:rsidR="0007172B" w:rsidRPr="00E93136">
        <w:rPr>
          <w:color w:val="auto"/>
          <w:sz w:val="28"/>
          <w:szCs w:val="28"/>
        </w:rPr>
        <w:t>набжения электрической энергией;</w:t>
      </w:r>
    </w:p>
    <w:p w:rsidR="0007172B" w:rsidRPr="00E93136" w:rsidRDefault="0007172B" w:rsidP="0007172B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E93136">
        <w:rPr>
          <w:rFonts w:eastAsia="Calibri"/>
          <w:color w:val="auto"/>
          <w:sz w:val="28"/>
          <w:szCs w:val="27"/>
          <w:lang w:eastAsia="en-US"/>
        </w:rPr>
        <w:t xml:space="preserve">- главному федеральному инспектору по Чеченской Республике Аппарата полномочного представителя Президента Российской Федерации в Северо-Кавказском федеральном округе Л.А. </w:t>
      </w:r>
      <w:proofErr w:type="spellStart"/>
      <w:r w:rsidRPr="00E93136">
        <w:rPr>
          <w:rFonts w:eastAsia="Calibri"/>
          <w:color w:val="auto"/>
          <w:sz w:val="28"/>
          <w:szCs w:val="27"/>
          <w:lang w:eastAsia="en-US"/>
        </w:rPr>
        <w:t>Джунаидову</w:t>
      </w:r>
      <w:proofErr w:type="spellEnd"/>
      <w:r w:rsidRPr="00E93136">
        <w:rPr>
          <w:rFonts w:eastAsia="Calibri"/>
          <w:color w:val="auto"/>
          <w:sz w:val="28"/>
          <w:szCs w:val="27"/>
          <w:lang w:eastAsia="en-US"/>
        </w:rPr>
        <w:t xml:space="preserve"> направлена позиция   АО «</w:t>
      </w:r>
      <w:proofErr w:type="spellStart"/>
      <w:r w:rsidRPr="00E93136">
        <w:rPr>
          <w:rFonts w:eastAsia="Calibri"/>
          <w:color w:val="auto"/>
          <w:sz w:val="28"/>
          <w:szCs w:val="27"/>
          <w:lang w:eastAsia="en-US"/>
        </w:rPr>
        <w:t>Чеченэнрего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>»</w:t>
      </w:r>
      <w:r w:rsidRPr="00E93136">
        <w:rPr>
          <w:color w:val="auto"/>
          <w:sz w:val="28"/>
          <w:szCs w:val="28"/>
        </w:rPr>
        <w:t xml:space="preserve"> по </w:t>
      </w:r>
      <w:r w:rsidRPr="00E93136">
        <w:rPr>
          <w:rFonts w:eastAsia="Calibri"/>
          <w:color w:val="auto"/>
          <w:sz w:val="28"/>
          <w:szCs w:val="28"/>
          <w:lang w:eastAsia="en-US"/>
        </w:rPr>
        <w:t>докладу</w:t>
      </w:r>
      <w:r w:rsidRPr="00E93136">
        <w:rPr>
          <w:rFonts w:eastAsia="Calibri"/>
          <w:color w:val="auto"/>
          <w:sz w:val="28"/>
          <w:szCs w:val="27"/>
          <w:lang w:eastAsia="en-US"/>
        </w:rPr>
        <w:t xml:space="preserve"> Правительства Российской Федерации о ходе выполнения подпункта «е» пункта 1 Перечня поручений Президента Российской Федерации от 17 февраля 2022 года № Пр-325;</w:t>
      </w:r>
    </w:p>
    <w:p w:rsidR="00C52704" w:rsidRDefault="00C52704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генеральному директору АО «</w:t>
      </w:r>
      <w:proofErr w:type="spellStart"/>
      <w:r w:rsidRPr="00E93136">
        <w:rPr>
          <w:color w:val="auto"/>
          <w:sz w:val="28"/>
          <w:szCs w:val="28"/>
        </w:rPr>
        <w:t>Инкомстрой</w:t>
      </w:r>
      <w:proofErr w:type="spellEnd"/>
      <w:r w:rsidRPr="00E93136">
        <w:rPr>
          <w:color w:val="auto"/>
          <w:sz w:val="28"/>
          <w:szCs w:val="28"/>
        </w:rPr>
        <w:t xml:space="preserve">» С.С. </w:t>
      </w:r>
      <w:proofErr w:type="spellStart"/>
      <w:r w:rsidRPr="00E93136">
        <w:rPr>
          <w:color w:val="auto"/>
          <w:sz w:val="28"/>
          <w:szCs w:val="28"/>
        </w:rPr>
        <w:t>Муслимову</w:t>
      </w:r>
      <w:proofErr w:type="spellEnd"/>
      <w:r w:rsidRPr="00E93136">
        <w:rPr>
          <w:color w:val="auto"/>
          <w:sz w:val="28"/>
          <w:szCs w:val="28"/>
        </w:rPr>
        <w:t xml:space="preserve"> направлена информация о статусе решения вопроса подписания АО «</w:t>
      </w:r>
      <w:proofErr w:type="spellStart"/>
      <w:r w:rsidRPr="00E93136">
        <w:rPr>
          <w:color w:val="auto"/>
          <w:sz w:val="28"/>
          <w:szCs w:val="28"/>
        </w:rPr>
        <w:t>Чеченэнерго</w:t>
      </w:r>
      <w:proofErr w:type="spellEnd"/>
      <w:r w:rsidRPr="00E93136">
        <w:rPr>
          <w:color w:val="auto"/>
          <w:sz w:val="28"/>
          <w:szCs w:val="28"/>
        </w:rPr>
        <w:t>»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договора</w:t>
      </w:r>
      <w:r w:rsidRPr="00E93136">
        <w:rPr>
          <w:rFonts w:ascii="Calibri" w:hAnsi="Calibri"/>
          <w:color w:val="auto"/>
          <w:sz w:val="22"/>
          <w:szCs w:val="22"/>
        </w:rPr>
        <w:t xml:space="preserve"> </w:t>
      </w:r>
      <w:r w:rsidRPr="00E93136">
        <w:rPr>
          <w:color w:val="auto"/>
          <w:sz w:val="28"/>
          <w:szCs w:val="28"/>
        </w:rPr>
        <w:t>передачи имущ</w:t>
      </w:r>
      <w:r w:rsidR="00A86E6E">
        <w:rPr>
          <w:color w:val="auto"/>
          <w:sz w:val="28"/>
          <w:szCs w:val="28"/>
        </w:rPr>
        <w:t xml:space="preserve">ества ПС 110 </w:t>
      </w:r>
      <w:proofErr w:type="spellStart"/>
      <w:r w:rsidR="00A86E6E">
        <w:rPr>
          <w:color w:val="auto"/>
          <w:sz w:val="28"/>
          <w:szCs w:val="28"/>
        </w:rPr>
        <w:t>кВ</w:t>
      </w:r>
      <w:proofErr w:type="spellEnd"/>
      <w:r w:rsidR="00A86E6E">
        <w:rPr>
          <w:color w:val="auto"/>
          <w:sz w:val="28"/>
          <w:szCs w:val="28"/>
        </w:rPr>
        <w:t xml:space="preserve"> «</w:t>
      </w:r>
      <w:proofErr w:type="spellStart"/>
      <w:r w:rsidR="00A86E6E">
        <w:rPr>
          <w:color w:val="auto"/>
          <w:sz w:val="28"/>
          <w:szCs w:val="28"/>
        </w:rPr>
        <w:t>Аргунская</w:t>
      </w:r>
      <w:proofErr w:type="spellEnd"/>
      <w:r w:rsidR="00A86E6E">
        <w:rPr>
          <w:color w:val="auto"/>
          <w:sz w:val="28"/>
          <w:szCs w:val="28"/>
        </w:rPr>
        <w:t xml:space="preserve"> ТЭЦ»;</w:t>
      </w:r>
    </w:p>
    <w:p w:rsidR="00A86E6E" w:rsidRDefault="00A86E6E" w:rsidP="00A86E6E">
      <w:pPr>
        <w:ind w:firstLine="709"/>
        <w:textAlignment w:val="baseline"/>
        <w:rPr>
          <w:rFonts w:eastAsia="Calibri"/>
          <w:sz w:val="28"/>
          <w:szCs w:val="27"/>
          <w:lang w:eastAsia="en-US"/>
        </w:rPr>
      </w:pPr>
      <w:r w:rsidRPr="00A86E6E">
        <w:rPr>
          <w:rFonts w:eastAsia="Calibri"/>
          <w:sz w:val="28"/>
          <w:szCs w:val="27"/>
          <w:highlight w:val="yellow"/>
          <w:lang w:eastAsia="en-US"/>
        </w:rPr>
        <w:t>- первому заместителю прокурора Чеченской Республики, старшему советнику юстиции В.А. Степанову</w:t>
      </w:r>
      <w:r w:rsidRPr="00A86E6E">
        <w:rPr>
          <w:highlight w:val="yellow"/>
        </w:rPr>
        <w:t xml:space="preserve"> </w:t>
      </w:r>
      <w:r w:rsidRPr="00A86E6E">
        <w:rPr>
          <w:rFonts w:eastAsia="Calibri"/>
          <w:sz w:val="28"/>
          <w:szCs w:val="27"/>
          <w:highlight w:val="yellow"/>
          <w:lang w:eastAsia="en-US"/>
        </w:rPr>
        <w:t>направлена информация о результатах анализа поставок газа и электроэнергии за январь-март 2022 года, а также актуальная информация о реализации про</w:t>
      </w:r>
      <w:r w:rsidR="003879B2">
        <w:rPr>
          <w:rFonts w:eastAsia="Calibri"/>
          <w:sz w:val="28"/>
          <w:szCs w:val="27"/>
          <w:highlight w:val="yellow"/>
          <w:lang w:eastAsia="en-US"/>
        </w:rPr>
        <w:t xml:space="preserve">граммы социальной </w:t>
      </w:r>
      <w:proofErr w:type="spellStart"/>
      <w:r w:rsidR="003879B2">
        <w:rPr>
          <w:rFonts w:eastAsia="Calibri"/>
          <w:sz w:val="28"/>
          <w:szCs w:val="27"/>
          <w:highlight w:val="yellow"/>
          <w:lang w:eastAsia="en-US"/>
        </w:rPr>
        <w:t>догазификации</w:t>
      </w:r>
      <w:proofErr w:type="spellEnd"/>
      <w:r w:rsidR="003879B2">
        <w:rPr>
          <w:rFonts w:eastAsia="Calibri"/>
          <w:sz w:val="28"/>
          <w:szCs w:val="27"/>
          <w:lang w:eastAsia="en-US"/>
        </w:rPr>
        <w:t>;</w:t>
      </w:r>
    </w:p>
    <w:p w:rsidR="003879B2" w:rsidRDefault="003879B2" w:rsidP="003879B2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3879B2">
        <w:rPr>
          <w:sz w:val="28"/>
          <w:szCs w:val="28"/>
          <w:highlight w:val="yellow"/>
        </w:rPr>
        <w:t>- Председателю Парламента Чеченской Республики М.Х. Даудову на постоянной основе направляется информация по вопросам газификац</w:t>
      </w:r>
      <w:r w:rsidR="00381FA4">
        <w:rPr>
          <w:sz w:val="28"/>
          <w:szCs w:val="28"/>
          <w:highlight w:val="yellow"/>
        </w:rPr>
        <w:t>ии и оплаты за потребленный газ</w:t>
      </w:r>
      <w:r w:rsidR="00381FA4">
        <w:rPr>
          <w:sz w:val="28"/>
          <w:szCs w:val="28"/>
        </w:rPr>
        <w:t>;</w:t>
      </w:r>
    </w:p>
    <w:p w:rsidR="00381FA4" w:rsidRDefault="00381FA4" w:rsidP="00381FA4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381FA4">
        <w:rPr>
          <w:sz w:val="28"/>
          <w:szCs w:val="28"/>
          <w:highlight w:val="yellow"/>
        </w:rPr>
        <w:t xml:space="preserve">- Председателю Правительства Чеченской Республики      М.М. </w:t>
      </w:r>
      <w:proofErr w:type="spellStart"/>
      <w:r w:rsidRPr="00381FA4">
        <w:rPr>
          <w:sz w:val="28"/>
          <w:szCs w:val="28"/>
          <w:highlight w:val="yellow"/>
        </w:rPr>
        <w:t>Хучиеву</w:t>
      </w:r>
      <w:proofErr w:type="spellEnd"/>
      <w:r w:rsidRPr="00381FA4">
        <w:rPr>
          <w:sz w:val="28"/>
          <w:szCs w:val="28"/>
          <w:highlight w:val="yellow"/>
        </w:rPr>
        <w:t xml:space="preserve"> </w:t>
      </w:r>
      <w:proofErr w:type="gramStart"/>
      <w:r w:rsidRPr="00381FA4">
        <w:rPr>
          <w:sz w:val="28"/>
          <w:szCs w:val="28"/>
          <w:highlight w:val="yellow"/>
        </w:rPr>
        <w:t>направлена</w:t>
      </w:r>
      <w:proofErr w:type="gramEnd"/>
      <w:r w:rsidRPr="00381FA4">
        <w:rPr>
          <w:sz w:val="28"/>
          <w:szCs w:val="28"/>
          <w:highlight w:val="yellow"/>
        </w:rPr>
        <w:t xml:space="preserve"> материалы к совещанию в режиме ВКС на 24.05.2022 года с </w:t>
      </w:r>
      <w:r w:rsidR="004E4911">
        <w:rPr>
          <w:sz w:val="28"/>
          <w:szCs w:val="28"/>
          <w:highlight w:val="yellow"/>
        </w:rPr>
        <w:t>участием структур ПАО «Газпром»</w:t>
      </w:r>
      <w:r w:rsidR="004E4911">
        <w:rPr>
          <w:sz w:val="28"/>
          <w:szCs w:val="28"/>
        </w:rPr>
        <w:t>;</w:t>
      </w:r>
    </w:p>
    <w:p w:rsidR="004E4911" w:rsidRDefault="004E4911" w:rsidP="004E4911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proofErr w:type="gramStart"/>
      <w:r w:rsidRPr="004E4911">
        <w:rPr>
          <w:sz w:val="28"/>
          <w:szCs w:val="28"/>
          <w:highlight w:val="yellow"/>
        </w:rPr>
        <w:t>- генеральному директору АО «</w:t>
      </w:r>
      <w:proofErr w:type="spellStart"/>
      <w:r w:rsidRPr="004E4911">
        <w:rPr>
          <w:sz w:val="28"/>
          <w:szCs w:val="28"/>
          <w:highlight w:val="yellow"/>
        </w:rPr>
        <w:t>Чеченнефтехимпром</w:t>
      </w:r>
      <w:proofErr w:type="spellEnd"/>
      <w:r w:rsidRPr="004E4911">
        <w:rPr>
          <w:sz w:val="28"/>
          <w:szCs w:val="28"/>
          <w:highlight w:val="yellow"/>
        </w:rPr>
        <w:t xml:space="preserve">» </w:t>
      </w:r>
      <w:proofErr w:type="spellStart"/>
      <w:r w:rsidRPr="004E4911">
        <w:rPr>
          <w:sz w:val="28"/>
          <w:szCs w:val="28"/>
          <w:highlight w:val="yellow"/>
        </w:rPr>
        <w:t>Хизриеву</w:t>
      </w:r>
      <w:proofErr w:type="spellEnd"/>
      <w:r w:rsidRPr="004E4911">
        <w:rPr>
          <w:sz w:val="28"/>
          <w:szCs w:val="28"/>
          <w:highlight w:val="yellow"/>
        </w:rPr>
        <w:t xml:space="preserve"> Х.Х., Генеральному директору ОАО «</w:t>
      </w:r>
      <w:proofErr w:type="spellStart"/>
      <w:r w:rsidRPr="004E4911">
        <w:rPr>
          <w:sz w:val="28"/>
          <w:szCs w:val="28"/>
          <w:highlight w:val="yellow"/>
        </w:rPr>
        <w:t>Грознефтегаз</w:t>
      </w:r>
      <w:proofErr w:type="spellEnd"/>
      <w:r w:rsidRPr="004E4911">
        <w:rPr>
          <w:sz w:val="28"/>
          <w:szCs w:val="28"/>
          <w:highlight w:val="yellow"/>
        </w:rPr>
        <w:t xml:space="preserve">» </w:t>
      </w:r>
      <w:proofErr w:type="spellStart"/>
      <w:r w:rsidRPr="004E4911">
        <w:rPr>
          <w:sz w:val="28"/>
          <w:szCs w:val="28"/>
          <w:highlight w:val="yellow"/>
        </w:rPr>
        <w:t>Эскерханову</w:t>
      </w:r>
      <w:proofErr w:type="spellEnd"/>
      <w:r w:rsidRPr="004E4911">
        <w:rPr>
          <w:sz w:val="28"/>
          <w:szCs w:val="28"/>
          <w:highlight w:val="yellow"/>
        </w:rPr>
        <w:t xml:space="preserve"> М.З., И.о. управляющего директора АО «</w:t>
      </w:r>
      <w:proofErr w:type="spellStart"/>
      <w:r w:rsidRPr="004E4911">
        <w:rPr>
          <w:sz w:val="28"/>
          <w:szCs w:val="28"/>
          <w:highlight w:val="yellow"/>
        </w:rPr>
        <w:t>Чеченэнерго</w:t>
      </w:r>
      <w:proofErr w:type="spellEnd"/>
      <w:r w:rsidRPr="004E4911">
        <w:rPr>
          <w:sz w:val="28"/>
          <w:szCs w:val="28"/>
          <w:highlight w:val="yellow"/>
        </w:rPr>
        <w:t xml:space="preserve">» И.С. </w:t>
      </w:r>
      <w:proofErr w:type="spellStart"/>
      <w:r w:rsidRPr="004E4911">
        <w:rPr>
          <w:sz w:val="28"/>
          <w:szCs w:val="28"/>
          <w:highlight w:val="yellow"/>
        </w:rPr>
        <w:t>Кадирову</w:t>
      </w:r>
      <w:proofErr w:type="spellEnd"/>
      <w:r w:rsidRPr="004E4911">
        <w:rPr>
          <w:sz w:val="28"/>
          <w:szCs w:val="28"/>
          <w:highlight w:val="yellow"/>
        </w:rPr>
        <w:t xml:space="preserve">, Генеральному директору ООО «Газпром газораспределение Грозный» Л.В. </w:t>
      </w:r>
      <w:proofErr w:type="spellStart"/>
      <w:r w:rsidRPr="004E4911">
        <w:rPr>
          <w:sz w:val="28"/>
          <w:szCs w:val="28"/>
          <w:highlight w:val="yellow"/>
        </w:rPr>
        <w:t>Баймурадову</w:t>
      </w:r>
      <w:proofErr w:type="spellEnd"/>
      <w:r w:rsidRPr="004E4911">
        <w:rPr>
          <w:sz w:val="28"/>
          <w:szCs w:val="28"/>
          <w:highlight w:val="yellow"/>
        </w:rPr>
        <w:t xml:space="preserve"> направлены рекомендации о необходимости исполнения решений заочного заседания межведомственной комиссии по защите информации и подготовке специалистов в области информационной безопасности в соответствии с требованиями №187-ФЗ от 26.07.2017 года.</w:t>
      </w:r>
      <w:proofErr w:type="gramEnd"/>
    </w:p>
    <w:p w:rsidR="00280960" w:rsidRDefault="00280960" w:rsidP="004E4911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</w:p>
    <w:p w:rsidR="00280960" w:rsidRPr="00280960" w:rsidRDefault="00280960" w:rsidP="004E4911">
      <w:pPr>
        <w:tabs>
          <w:tab w:val="right" w:pos="10065"/>
        </w:tabs>
        <w:ind w:firstLine="709"/>
        <w:textAlignment w:val="baseline"/>
        <w:rPr>
          <w:b/>
          <w:sz w:val="28"/>
          <w:szCs w:val="28"/>
        </w:rPr>
      </w:pPr>
      <w:r w:rsidRPr="00280960">
        <w:rPr>
          <w:b/>
          <w:sz w:val="28"/>
          <w:szCs w:val="28"/>
        </w:rPr>
        <w:t>в Администрацию Главы и Правительства</w:t>
      </w:r>
      <w:r>
        <w:rPr>
          <w:b/>
          <w:sz w:val="28"/>
          <w:szCs w:val="28"/>
        </w:rPr>
        <w:t>:</w:t>
      </w:r>
    </w:p>
    <w:p w:rsidR="0042186A" w:rsidRPr="00E93136" w:rsidRDefault="0042186A" w:rsidP="00EC649A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5E53E7" w:rsidRPr="00E93136" w:rsidRDefault="00C06FAF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 xml:space="preserve">в </w:t>
      </w:r>
      <w:proofErr w:type="spellStart"/>
      <w:r w:rsidRPr="00E93136">
        <w:rPr>
          <w:b/>
          <w:color w:val="auto"/>
          <w:sz w:val="28"/>
          <w:szCs w:val="28"/>
        </w:rPr>
        <w:t>МЭТРиТ</w:t>
      </w:r>
      <w:proofErr w:type="spellEnd"/>
      <w:r w:rsidRPr="00E93136">
        <w:rPr>
          <w:b/>
          <w:color w:val="auto"/>
          <w:sz w:val="28"/>
          <w:szCs w:val="28"/>
        </w:rPr>
        <w:t xml:space="preserve"> ЧР:</w:t>
      </w:r>
    </w:p>
    <w:p w:rsidR="00F926A6" w:rsidRPr="00E93136" w:rsidRDefault="005C5BB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b/>
          <w:color w:val="auto"/>
          <w:sz w:val="28"/>
          <w:szCs w:val="28"/>
        </w:rPr>
        <w:t xml:space="preserve">- </w:t>
      </w:r>
      <w:r w:rsidR="00F926A6" w:rsidRPr="00E93136">
        <w:rPr>
          <w:rFonts w:eastAsia="Calibri"/>
          <w:color w:val="auto"/>
          <w:sz w:val="28"/>
          <w:szCs w:val="28"/>
          <w:lang w:eastAsia="en-US"/>
        </w:rPr>
        <w:t xml:space="preserve">информация по вопросу организации предоставления государственных и муниципальных услуг по принципу «одного окна» в многофункциональных </w:t>
      </w:r>
      <w:r w:rsidR="00F926A6" w:rsidRPr="00E93136">
        <w:rPr>
          <w:rFonts w:eastAsia="Calibri"/>
          <w:color w:val="auto"/>
          <w:sz w:val="28"/>
          <w:szCs w:val="28"/>
          <w:lang w:eastAsia="en-US"/>
        </w:rPr>
        <w:lastRenderedPageBreak/>
        <w:t>центрах предоставления государственных и муниципальных услуг Чеченской Республики;</w:t>
      </w:r>
    </w:p>
    <w:p w:rsidR="00F926A6" w:rsidRPr="00E93136" w:rsidRDefault="005C5BB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F926A6" w:rsidRPr="00E93136">
        <w:rPr>
          <w:rFonts w:eastAsia="Calibri"/>
          <w:color w:val="auto"/>
          <w:sz w:val="28"/>
          <w:szCs w:val="28"/>
          <w:lang w:eastAsia="en-US"/>
        </w:rPr>
        <w:t>информация в целях актуализации сведений, содержащихся в Перечне государственных и муниципальных услуг, предоставляемых в многофункциональных центрах Чеченской Республики;</w:t>
      </w:r>
    </w:p>
    <w:p w:rsidR="00D73AF0" w:rsidRPr="00E93136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информация о ходе реализации инвестиционных проектов;</w:t>
      </w:r>
    </w:p>
    <w:p w:rsidR="00D73AF0" w:rsidRPr="00E93136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информация по проблемным вопросам</w:t>
      </w:r>
      <w:r w:rsidR="009857CF" w:rsidRPr="00E93136">
        <w:rPr>
          <w:rFonts w:eastAsia="Calibri"/>
          <w:color w:val="auto"/>
          <w:sz w:val="28"/>
          <w:szCs w:val="28"/>
          <w:lang w:eastAsia="en-US"/>
        </w:rPr>
        <w:t xml:space="preserve"> в сфере промышленности и энергетики</w:t>
      </w:r>
      <w:r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D73AF0" w:rsidRPr="00E93136" w:rsidRDefault="00483B26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73AF0" w:rsidRPr="00E93136">
        <w:rPr>
          <w:rFonts w:eastAsia="Calibri"/>
          <w:color w:val="auto"/>
          <w:sz w:val="28"/>
          <w:szCs w:val="28"/>
          <w:lang w:eastAsia="en-US"/>
        </w:rPr>
        <w:t>информация по ситуации и работе в системе ГИИС «Электронный бюджет»;</w:t>
      </w:r>
    </w:p>
    <w:p w:rsidR="00D73AF0" w:rsidRPr="00E93136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информация </w:t>
      </w:r>
      <w:r w:rsidR="009857CF" w:rsidRPr="00E93136">
        <w:rPr>
          <w:rFonts w:eastAsia="Calibri"/>
          <w:color w:val="auto"/>
          <w:sz w:val="28"/>
          <w:szCs w:val="28"/>
          <w:lang w:eastAsia="en-US"/>
        </w:rPr>
        <w:t>о реализации государственной программы Чеченской Республики «Развитие промышленности, энергетики и повышение энергоэффективности в Чеченской Республике за январь-</w:t>
      </w:r>
      <w:proofErr w:type="spellStart"/>
      <w:r w:rsidR="009857CF" w:rsidRPr="00E93136">
        <w:rPr>
          <w:rFonts w:eastAsia="Calibri"/>
          <w:color w:val="auto"/>
          <w:sz w:val="28"/>
          <w:szCs w:val="28"/>
          <w:lang w:eastAsia="en-US"/>
        </w:rPr>
        <w:t>фераль</w:t>
      </w:r>
      <w:proofErr w:type="spellEnd"/>
      <w:r w:rsidR="009857CF" w:rsidRPr="00E93136">
        <w:rPr>
          <w:rFonts w:eastAsia="Calibri"/>
          <w:color w:val="auto"/>
          <w:sz w:val="28"/>
          <w:szCs w:val="28"/>
          <w:lang w:eastAsia="en-US"/>
        </w:rPr>
        <w:t xml:space="preserve"> 2022 года</w:t>
      </w:r>
      <w:r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0603E1" w:rsidRDefault="005C5BB5" w:rsidP="000603E1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jc w:val="left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</w:t>
      </w:r>
      <w:r w:rsidR="000603E1" w:rsidRPr="00E93136">
        <w:rPr>
          <w:color w:val="auto"/>
          <w:sz w:val="28"/>
          <w:szCs w:val="28"/>
        </w:rPr>
        <w:t>информация по исполнению поручения Председателя Правительства Чеченской Республики М.М. Хучиев</w:t>
      </w:r>
      <w:r w:rsidR="00A424C0">
        <w:rPr>
          <w:color w:val="auto"/>
          <w:sz w:val="28"/>
          <w:szCs w:val="28"/>
        </w:rPr>
        <w:t>а от 15.04.2022 года № 37-пс/02;</w:t>
      </w:r>
    </w:p>
    <w:p w:rsidR="00A424C0" w:rsidRDefault="00A424C0" w:rsidP="00A424C0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A424C0">
        <w:rPr>
          <w:sz w:val="28"/>
          <w:szCs w:val="28"/>
          <w:highlight w:val="yellow"/>
        </w:rPr>
        <w:t>- информация о внедрении на территории Чеченской Республики факт</w:t>
      </w:r>
      <w:r w:rsidR="001C2959">
        <w:rPr>
          <w:sz w:val="28"/>
          <w:szCs w:val="28"/>
          <w:highlight w:val="yellow"/>
        </w:rPr>
        <w:t>оров целевой модели за 2021 год</w:t>
      </w:r>
      <w:r w:rsidR="001C2959">
        <w:rPr>
          <w:sz w:val="28"/>
          <w:szCs w:val="28"/>
        </w:rPr>
        <w:t>;</w:t>
      </w:r>
    </w:p>
    <w:p w:rsidR="001C2959" w:rsidRDefault="001C2959" w:rsidP="001C2959">
      <w:pPr>
        <w:tabs>
          <w:tab w:val="right" w:pos="10065"/>
        </w:tabs>
        <w:ind w:firstLine="709"/>
        <w:textAlignment w:val="baseline"/>
        <w:rPr>
          <w:sz w:val="28"/>
          <w:szCs w:val="28"/>
        </w:rPr>
      </w:pPr>
      <w:r w:rsidRPr="001C2959">
        <w:rPr>
          <w:sz w:val="28"/>
          <w:szCs w:val="28"/>
          <w:highlight w:val="yellow"/>
        </w:rPr>
        <w:t>- информация о возможности подачи тепловой энергии для потенциальн</w:t>
      </w:r>
      <w:r w:rsidR="00C05F42">
        <w:rPr>
          <w:sz w:val="28"/>
          <w:szCs w:val="28"/>
          <w:highlight w:val="yellow"/>
        </w:rPr>
        <w:t>ых резидентов ОЭЗ ППТ «Грозный»</w:t>
      </w:r>
      <w:r w:rsidR="00C05F42">
        <w:rPr>
          <w:sz w:val="28"/>
          <w:szCs w:val="28"/>
        </w:rPr>
        <w:t>;</w:t>
      </w:r>
    </w:p>
    <w:p w:rsidR="00C05F42" w:rsidRDefault="00C05F42" w:rsidP="00C05F42">
      <w:pPr>
        <w:tabs>
          <w:tab w:val="right" w:pos="10065"/>
        </w:tabs>
        <w:ind w:firstLine="709"/>
        <w:textAlignment w:val="baseline"/>
        <w:rPr>
          <w:sz w:val="28"/>
          <w:szCs w:val="28"/>
          <w:highlight w:val="yellow"/>
        </w:rPr>
      </w:pPr>
      <w:r w:rsidRPr="00C05F42">
        <w:rPr>
          <w:sz w:val="28"/>
          <w:szCs w:val="28"/>
          <w:highlight w:val="yellow"/>
        </w:rPr>
        <w:t>- информация об объектах капитального строительства и других мероприятиях, реализованных и планируемых к реализации в рамках госпрограммы и других региональных проектов на территории Грозненского муниципальн</w:t>
      </w:r>
      <w:r w:rsidR="00222D3B">
        <w:rPr>
          <w:sz w:val="28"/>
          <w:szCs w:val="28"/>
          <w:highlight w:val="yellow"/>
        </w:rPr>
        <w:t>ого района Чеченской Республики;</w:t>
      </w:r>
    </w:p>
    <w:p w:rsidR="00222D3B" w:rsidRPr="00222D3B" w:rsidRDefault="00222D3B" w:rsidP="00222D3B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222D3B">
        <w:rPr>
          <w:sz w:val="28"/>
          <w:szCs w:val="28"/>
          <w:highlight w:val="yellow"/>
        </w:rPr>
        <w:t xml:space="preserve">- информация об участии министра </w:t>
      </w:r>
      <w:proofErr w:type="gramStart"/>
      <w:r w:rsidRPr="00222D3B">
        <w:rPr>
          <w:sz w:val="28"/>
          <w:szCs w:val="28"/>
          <w:highlight w:val="yellow"/>
        </w:rPr>
        <w:t>посвященной</w:t>
      </w:r>
      <w:proofErr w:type="gramEnd"/>
      <w:r w:rsidRPr="00222D3B">
        <w:rPr>
          <w:sz w:val="28"/>
          <w:szCs w:val="28"/>
          <w:highlight w:val="yellow"/>
        </w:rPr>
        <w:t xml:space="preserve"> дню российского предпринимательства;</w:t>
      </w:r>
    </w:p>
    <w:p w:rsidR="00222D3B" w:rsidRDefault="00222D3B" w:rsidP="00222D3B">
      <w:pPr>
        <w:rPr>
          <w:sz w:val="28"/>
          <w:szCs w:val="28"/>
          <w:highlight w:val="yellow"/>
        </w:rPr>
      </w:pPr>
      <w:r w:rsidRPr="00222D3B">
        <w:rPr>
          <w:sz w:val="28"/>
          <w:szCs w:val="28"/>
          <w:highlight w:val="yellow"/>
        </w:rPr>
        <w:tab/>
        <w:t>- направлены предложения в план мероприятий по реализации Стратегии социально-экономического развития СКФО;</w:t>
      </w:r>
    </w:p>
    <w:p w:rsidR="00222D3B" w:rsidRPr="00222D3B" w:rsidRDefault="00222D3B" w:rsidP="00222D3B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222D3B">
        <w:rPr>
          <w:sz w:val="28"/>
          <w:szCs w:val="28"/>
          <w:highlight w:val="yellow"/>
        </w:rPr>
        <w:t>- информацию по проектно-сметной документации и реализации инвестиционных проектов;</w:t>
      </w:r>
    </w:p>
    <w:p w:rsidR="00222D3B" w:rsidRPr="00222D3B" w:rsidRDefault="00222D3B" w:rsidP="00222D3B">
      <w:pPr>
        <w:rPr>
          <w:sz w:val="28"/>
          <w:szCs w:val="28"/>
          <w:highlight w:val="yellow"/>
        </w:rPr>
      </w:pPr>
      <w:r w:rsidRPr="00222D3B">
        <w:rPr>
          <w:sz w:val="28"/>
          <w:szCs w:val="28"/>
          <w:highlight w:val="yellow"/>
        </w:rPr>
        <w:tab/>
        <w:t>- информация о предлагаемых к реализации значимых инвестиционных проектах;</w:t>
      </w:r>
    </w:p>
    <w:p w:rsidR="00222D3B" w:rsidRPr="00222D3B" w:rsidRDefault="00222D3B" w:rsidP="00222D3B">
      <w:pPr>
        <w:rPr>
          <w:sz w:val="28"/>
          <w:szCs w:val="28"/>
          <w:highlight w:val="yellow"/>
        </w:rPr>
      </w:pPr>
      <w:r w:rsidRPr="00222D3B">
        <w:rPr>
          <w:sz w:val="28"/>
          <w:szCs w:val="28"/>
          <w:highlight w:val="yellow"/>
        </w:rPr>
        <w:tab/>
        <w:t>- информация по прорывному проекту «Реализация кластера строительных материалов»;</w:t>
      </w:r>
    </w:p>
    <w:p w:rsidR="00222D3B" w:rsidRPr="00222D3B" w:rsidRDefault="00222D3B" w:rsidP="00222D3B">
      <w:pPr>
        <w:rPr>
          <w:sz w:val="28"/>
          <w:szCs w:val="28"/>
          <w:highlight w:val="yellow"/>
        </w:rPr>
      </w:pPr>
      <w:r w:rsidRPr="00222D3B">
        <w:rPr>
          <w:sz w:val="28"/>
          <w:szCs w:val="28"/>
          <w:highlight w:val="yellow"/>
        </w:rPr>
        <w:tab/>
        <w:t xml:space="preserve">- информация по </w:t>
      </w:r>
      <w:proofErr w:type="spellStart"/>
      <w:r w:rsidRPr="00222D3B">
        <w:rPr>
          <w:sz w:val="28"/>
          <w:szCs w:val="28"/>
          <w:highlight w:val="yellow"/>
        </w:rPr>
        <w:t>подпроектам</w:t>
      </w:r>
      <w:proofErr w:type="spellEnd"/>
      <w:r w:rsidRPr="00222D3B">
        <w:rPr>
          <w:sz w:val="28"/>
          <w:szCs w:val="28"/>
          <w:highlight w:val="yellow"/>
        </w:rPr>
        <w:t xml:space="preserve"> прорывного проекта «Кластер строительных материалов»; </w:t>
      </w:r>
    </w:p>
    <w:p w:rsidR="00222D3B" w:rsidRPr="00222D3B" w:rsidRDefault="00222D3B" w:rsidP="00222D3B">
      <w:pPr>
        <w:rPr>
          <w:sz w:val="28"/>
          <w:szCs w:val="28"/>
          <w:highlight w:val="yellow"/>
        </w:rPr>
      </w:pPr>
    </w:p>
    <w:p w:rsidR="00222D3B" w:rsidRPr="00222D3B" w:rsidRDefault="00222D3B" w:rsidP="00C05F42">
      <w:pPr>
        <w:tabs>
          <w:tab w:val="right" w:pos="10065"/>
        </w:tabs>
        <w:ind w:firstLine="709"/>
        <w:textAlignment w:val="baseline"/>
        <w:rPr>
          <w:sz w:val="28"/>
          <w:szCs w:val="28"/>
          <w:highlight w:val="yellow"/>
        </w:rPr>
      </w:pPr>
    </w:p>
    <w:p w:rsidR="00261E07" w:rsidRPr="00E93136" w:rsidRDefault="00261E07" w:rsidP="00234FA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261E07" w:rsidRPr="00E93136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color w:val="auto"/>
          <w:sz w:val="28"/>
          <w:szCs w:val="28"/>
          <w:lang w:eastAsia="en-US"/>
        </w:rPr>
        <w:t>в Минфин ЧР:</w:t>
      </w:r>
    </w:p>
    <w:p w:rsidR="00091CB3" w:rsidRPr="00E93136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rFonts w:eastAsia="Calibri"/>
          <w:b/>
          <w:color w:val="auto"/>
          <w:sz w:val="28"/>
          <w:szCs w:val="28"/>
          <w:lang w:eastAsia="en-US"/>
        </w:rPr>
        <w:t xml:space="preserve">- </w:t>
      </w:r>
      <w:r w:rsidRPr="00E93136">
        <w:rPr>
          <w:color w:val="auto"/>
          <w:sz w:val="28"/>
          <w:szCs w:val="28"/>
        </w:rPr>
        <w:t xml:space="preserve">направлено письмо с просьбой о выделении денежных средств на разработку </w:t>
      </w:r>
      <w:proofErr w:type="spellStart"/>
      <w:r w:rsidRPr="00E93136">
        <w:rPr>
          <w:color w:val="auto"/>
          <w:sz w:val="28"/>
          <w:szCs w:val="28"/>
        </w:rPr>
        <w:t>СиПР</w:t>
      </w:r>
      <w:proofErr w:type="spellEnd"/>
      <w:r w:rsidRPr="00E93136">
        <w:rPr>
          <w:color w:val="auto"/>
          <w:sz w:val="28"/>
          <w:szCs w:val="28"/>
        </w:rPr>
        <w:t xml:space="preserve"> на 2023-20</w:t>
      </w:r>
      <w:r w:rsidR="00666F2A" w:rsidRPr="00E93136">
        <w:rPr>
          <w:color w:val="auto"/>
          <w:sz w:val="28"/>
          <w:szCs w:val="28"/>
        </w:rPr>
        <w:t xml:space="preserve">27 годы в размере 4 644 000 </w:t>
      </w:r>
      <w:proofErr w:type="spellStart"/>
      <w:r w:rsidR="00666F2A" w:rsidRPr="00E93136">
        <w:rPr>
          <w:color w:val="auto"/>
          <w:sz w:val="28"/>
          <w:szCs w:val="28"/>
        </w:rPr>
        <w:t>руб</w:t>
      </w:r>
      <w:proofErr w:type="spellEnd"/>
      <w:r w:rsidR="00666F2A" w:rsidRPr="00E93136">
        <w:rPr>
          <w:color w:val="auto"/>
          <w:sz w:val="28"/>
          <w:szCs w:val="28"/>
        </w:rPr>
        <w:t>;</w:t>
      </w:r>
    </w:p>
    <w:p w:rsidR="00666F2A" w:rsidRPr="00E93136" w:rsidRDefault="00666F2A" w:rsidP="00666F2A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информация – запрос в рамках классификации расходов в рамках государственной программы;</w:t>
      </w:r>
    </w:p>
    <w:p w:rsidR="00FE0C4C" w:rsidRPr="00E93136" w:rsidRDefault="00FE0C4C" w:rsidP="00091CB3">
      <w:pPr>
        <w:ind w:firstLine="709"/>
        <w:textAlignment w:val="baseline"/>
        <w:rPr>
          <w:color w:val="auto"/>
          <w:sz w:val="28"/>
          <w:szCs w:val="28"/>
        </w:rPr>
      </w:pPr>
    </w:p>
    <w:p w:rsidR="00FE0C4C" w:rsidRPr="00E93136" w:rsidRDefault="00FE0C4C" w:rsidP="00091CB3">
      <w:pPr>
        <w:ind w:firstLine="709"/>
        <w:textAlignment w:val="baseline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>в Минприроды ЧР:</w:t>
      </w:r>
    </w:p>
    <w:p w:rsidR="00FE0C4C" w:rsidRPr="00E93136" w:rsidRDefault="00FE0C4C" w:rsidP="00FE0C4C">
      <w:pPr>
        <w:ind w:firstLine="709"/>
        <w:rPr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 xml:space="preserve">- </w:t>
      </w:r>
      <w:r w:rsidRPr="00E93136">
        <w:rPr>
          <w:color w:val="auto"/>
          <w:sz w:val="28"/>
          <w:szCs w:val="28"/>
        </w:rPr>
        <w:t>направлена справка по бесхозяйным объектам электросетевого хозяйства Чеченской Республики.</w:t>
      </w:r>
    </w:p>
    <w:p w:rsidR="00C52704" w:rsidRPr="00E93136" w:rsidRDefault="00C52704" w:rsidP="00FE0C4C">
      <w:pPr>
        <w:ind w:firstLine="709"/>
        <w:rPr>
          <w:color w:val="auto"/>
          <w:sz w:val="28"/>
          <w:szCs w:val="28"/>
        </w:rPr>
      </w:pPr>
    </w:p>
    <w:p w:rsidR="000603E1" w:rsidRPr="00E93136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>в</w:t>
      </w:r>
      <w:r w:rsidR="00C52704" w:rsidRPr="00E93136">
        <w:rPr>
          <w:b/>
          <w:color w:val="auto"/>
          <w:sz w:val="28"/>
          <w:szCs w:val="28"/>
        </w:rPr>
        <w:t xml:space="preserve"> МС и ЖК</w:t>
      </w:r>
      <w:r w:rsidRPr="00E93136">
        <w:rPr>
          <w:b/>
          <w:color w:val="auto"/>
          <w:sz w:val="28"/>
          <w:szCs w:val="28"/>
        </w:rPr>
        <w:t>Х ЧР</w:t>
      </w:r>
    </w:p>
    <w:p w:rsidR="00C52704" w:rsidRDefault="000603E1" w:rsidP="00C5270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</w:t>
      </w:r>
      <w:r w:rsidR="00C52704" w:rsidRPr="00E93136">
        <w:rPr>
          <w:color w:val="auto"/>
          <w:sz w:val="28"/>
          <w:szCs w:val="28"/>
        </w:rPr>
        <w:t>направлена информация по исполнению Поручения Правительства Российской Федерации № 12796п-П47</w:t>
      </w:r>
      <w:r w:rsidR="00915DDD">
        <w:rPr>
          <w:color w:val="auto"/>
          <w:sz w:val="28"/>
          <w:szCs w:val="28"/>
        </w:rPr>
        <w:t xml:space="preserve"> от 29.11.2021 года (раздел IV);</w:t>
      </w:r>
    </w:p>
    <w:p w:rsidR="00915DDD" w:rsidRDefault="00915DDD" w:rsidP="00915DDD">
      <w:pPr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направлена информация о подготовке к осенне-зимнему периоду 2022-2023 годов и уровне оплаты за потребленные энергоресурсы организациями и учреждениями бюджетной сферы.</w:t>
      </w:r>
    </w:p>
    <w:p w:rsidR="00B83B84" w:rsidRPr="00E93136" w:rsidRDefault="00B83B84" w:rsidP="00B83B84">
      <w:pPr>
        <w:ind w:firstLine="709"/>
        <w:textAlignment w:val="baseline"/>
        <w:rPr>
          <w:b/>
          <w:color w:val="auto"/>
          <w:sz w:val="28"/>
          <w:szCs w:val="28"/>
        </w:rPr>
      </w:pPr>
    </w:p>
    <w:p w:rsidR="00B83B84" w:rsidRPr="00E93136" w:rsidRDefault="00B83B84" w:rsidP="00B83B84">
      <w:pPr>
        <w:ind w:firstLine="709"/>
        <w:textAlignment w:val="baseline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>в Минтранс ЧР:</w:t>
      </w:r>
    </w:p>
    <w:p w:rsidR="0051310D" w:rsidRPr="00E93136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информация о проекте акта на выдачу разрешений по перевозке пассажиров;</w:t>
      </w:r>
    </w:p>
    <w:p w:rsidR="000C0106" w:rsidRPr="00E93136" w:rsidRDefault="000C0106" w:rsidP="000C010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ab/>
        <w:t>- информация о реализуемых в регионе крупных проектах, имеющих значение на федеральном уровне, мерах поддержки ИТ-бизнеса;</w:t>
      </w:r>
    </w:p>
    <w:p w:rsidR="000C0106" w:rsidRPr="00E93136" w:rsidRDefault="000C0106" w:rsidP="0051310D">
      <w:pPr>
        <w:ind w:firstLine="709"/>
        <w:textAlignment w:val="baseline"/>
        <w:rPr>
          <w:color w:val="auto"/>
          <w:sz w:val="28"/>
          <w:szCs w:val="28"/>
        </w:rPr>
      </w:pPr>
    </w:p>
    <w:p w:rsidR="00B83B84" w:rsidRPr="00E93136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</w:p>
    <w:p w:rsidR="0051310D" w:rsidRPr="00E93136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  <w:r w:rsidRPr="00E93136">
        <w:rPr>
          <w:b/>
          <w:color w:val="auto"/>
          <w:sz w:val="28"/>
          <w:szCs w:val="28"/>
        </w:rPr>
        <w:t>в Минздрав ЧР:</w:t>
      </w:r>
    </w:p>
    <w:p w:rsidR="0051310D" w:rsidRPr="00E93136" w:rsidRDefault="0051310D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- информация о количестве </w:t>
      </w:r>
      <w:proofErr w:type="gramStart"/>
      <w:r w:rsidRPr="00E93136">
        <w:rPr>
          <w:color w:val="auto"/>
          <w:sz w:val="28"/>
          <w:szCs w:val="28"/>
        </w:rPr>
        <w:t>заболевших</w:t>
      </w:r>
      <w:proofErr w:type="gramEnd"/>
      <w:r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  <w:lang w:val="en-US"/>
        </w:rPr>
        <w:t>COVID</w:t>
      </w:r>
      <w:r w:rsidRPr="00E93136">
        <w:rPr>
          <w:color w:val="auto"/>
          <w:sz w:val="28"/>
          <w:szCs w:val="28"/>
        </w:rPr>
        <w:t>-19;</w:t>
      </w:r>
    </w:p>
    <w:p w:rsidR="0051310D" w:rsidRPr="00E93136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</w:p>
    <w:p w:rsidR="00D5000F" w:rsidRPr="00E93136" w:rsidRDefault="0081220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E93136">
        <w:rPr>
          <w:b/>
          <w:color w:val="auto"/>
          <w:sz w:val="28"/>
          <w:szCs w:val="28"/>
          <w:u w:val="single"/>
        </w:rPr>
        <w:t>4. Перечень федеральных и республиканских нормативно-правовых актов</w:t>
      </w:r>
      <w:r w:rsidR="008854AE" w:rsidRPr="00E93136">
        <w:rPr>
          <w:b/>
          <w:color w:val="auto"/>
          <w:sz w:val="28"/>
          <w:szCs w:val="28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E93136">
        <w:rPr>
          <w:b/>
          <w:color w:val="auto"/>
          <w:sz w:val="28"/>
          <w:szCs w:val="28"/>
          <w:u w:val="single"/>
        </w:rPr>
        <w:t xml:space="preserve"> и ход решения проблем по их согласованию</w:t>
      </w:r>
    </w:p>
    <w:p w:rsidR="00E72E4B" w:rsidRPr="00E93136" w:rsidRDefault="00E72E4B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03797C" w:rsidRPr="00E93136" w:rsidRDefault="0074188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4.1.</w:t>
      </w:r>
      <w:r w:rsidR="00D5000F" w:rsidRPr="00E93136">
        <w:rPr>
          <w:rFonts w:eastAsia="Calibri"/>
          <w:color w:val="auto"/>
          <w:sz w:val="28"/>
          <w:szCs w:val="28"/>
          <w:lang w:eastAsia="en-US"/>
        </w:rPr>
        <w:t xml:space="preserve"> В своей работе Министерство руководствуется положениями следующих</w:t>
      </w:r>
      <w:r w:rsidR="005522CA" w:rsidRPr="00E93136">
        <w:rPr>
          <w:rFonts w:eastAsia="Calibri"/>
          <w:color w:val="auto"/>
          <w:sz w:val="28"/>
          <w:szCs w:val="28"/>
          <w:lang w:eastAsia="en-US"/>
        </w:rPr>
        <w:t xml:space="preserve"> федеральных и республиканских </w:t>
      </w:r>
      <w:r w:rsidR="00D5000F" w:rsidRPr="00E93136">
        <w:rPr>
          <w:rFonts w:eastAsia="Calibri"/>
          <w:color w:val="auto"/>
          <w:sz w:val="28"/>
          <w:szCs w:val="28"/>
          <w:lang w:eastAsia="en-US"/>
        </w:rPr>
        <w:t>нормативных</w:t>
      </w:r>
      <w:r w:rsidR="005522CA" w:rsidRPr="00E93136">
        <w:rPr>
          <w:rFonts w:eastAsia="Calibri"/>
          <w:color w:val="auto"/>
          <w:sz w:val="28"/>
          <w:szCs w:val="28"/>
          <w:lang w:eastAsia="en-US"/>
        </w:rPr>
        <w:t xml:space="preserve"> правовых актов: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1) Департамент </w:t>
      </w:r>
      <w:r w:rsidR="00056D38" w:rsidRPr="00E93136">
        <w:rPr>
          <w:rFonts w:eastAsia="Calibri"/>
          <w:color w:val="auto"/>
          <w:sz w:val="28"/>
          <w:szCs w:val="28"/>
          <w:lang w:eastAsia="en-US"/>
        </w:rPr>
        <w:t>государственной службы</w:t>
      </w:r>
      <w:r w:rsidRPr="00E93136">
        <w:rPr>
          <w:rFonts w:eastAsia="Calibri"/>
          <w:color w:val="auto"/>
          <w:sz w:val="28"/>
          <w:szCs w:val="28"/>
          <w:lang w:eastAsia="en-US"/>
        </w:rPr>
        <w:t>, правовой работы</w:t>
      </w:r>
      <w:r w:rsidR="00056D38" w:rsidRPr="00E93136">
        <w:rPr>
          <w:rFonts w:eastAsia="Calibri"/>
          <w:color w:val="auto"/>
          <w:sz w:val="28"/>
          <w:szCs w:val="28"/>
          <w:lang w:eastAsia="en-US"/>
        </w:rPr>
        <w:t xml:space="preserve"> и информатизации</w:t>
      </w:r>
      <w:r w:rsidRPr="00E93136">
        <w:rPr>
          <w:rFonts w:eastAsia="Calibri"/>
          <w:color w:val="auto"/>
          <w:sz w:val="28"/>
          <w:szCs w:val="28"/>
          <w:lang w:eastAsia="en-US"/>
        </w:rPr>
        <w:t>:</w:t>
      </w:r>
    </w:p>
    <w:p w:rsidR="00CC7AC3" w:rsidRPr="00E93136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</w:t>
      </w:r>
      <w:r w:rsidR="00AE4828" w:rsidRPr="00E93136">
        <w:rPr>
          <w:rFonts w:eastAsia="Calibri"/>
          <w:color w:val="auto"/>
          <w:sz w:val="28"/>
          <w:szCs w:val="28"/>
          <w:lang w:eastAsia="en-US"/>
        </w:rPr>
        <w:t xml:space="preserve"> Федеральный закон от 5 апреля 2013 г. </w:t>
      </w:r>
      <w:r w:rsidR="001E6AD8" w:rsidRPr="00E93136">
        <w:rPr>
          <w:rFonts w:eastAsia="Calibri"/>
          <w:color w:val="auto"/>
          <w:sz w:val="28"/>
          <w:szCs w:val="28"/>
          <w:lang w:eastAsia="en-US"/>
        </w:rPr>
        <w:t>№ 44</w:t>
      </w:r>
      <w:r w:rsidR="00AE4828" w:rsidRPr="00E93136">
        <w:rPr>
          <w:rFonts w:eastAsia="Calibri"/>
          <w:color w:val="auto"/>
          <w:sz w:val="28"/>
          <w:szCs w:val="28"/>
          <w:lang w:eastAsia="en-US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CC7AC3" w:rsidRPr="00E93136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2) Департамент учета, </w:t>
      </w:r>
      <w:r w:rsidR="004B35E4" w:rsidRPr="00E93136">
        <w:rPr>
          <w:rFonts w:eastAsia="Calibri"/>
          <w:color w:val="auto"/>
          <w:sz w:val="28"/>
          <w:szCs w:val="28"/>
          <w:lang w:eastAsia="en-US"/>
        </w:rPr>
        <w:t xml:space="preserve">отчетности и 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ревизии: 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Бюджетный кодекс Российский Федерации;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Налоговый кодекс Российской Федерации;</w:t>
      </w:r>
    </w:p>
    <w:p w:rsidR="001E6AD8" w:rsidRPr="00E93136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06.12.2011 № </w:t>
      </w:r>
      <w:r w:rsidR="001E6AD8" w:rsidRPr="00E93136">
        <w:rPr>
          <w:rFonts w:eastAsia="Calibri"/>
          <w:color w:val="auto"/>
          <w:sz w:val="28"/>
          <w:szCs w:val="28"/>
          <w:lang w:eastAsia="en-US"/>
        </w:rPr>
        <w:t>402-ФЗ «О бухгалтерском учете»;</w:t>
      </w:r>
    </w:p>
    <w:p w:rsidR="001E6AD8" w:rsidRPr="00E93136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п</w:t>
      </w:r>
      <w:r w:rsidRPr="00E93136">
        <w:rPr>
          <w:rFonts w:eastAsia="Calibri"/>
          <w:color w:val="auto"/>
          <w:sz w:val="28"/>
          <w:szCs w:val="28"/>
          <w:lang w:eastAsia="en-US"/>
        </w:rPr>
        <w:t>риказ Минфина России от 06.12.2010 №</w:t>
      </w:r>
      <w:r w:rsidR="001E6AD8" w:rsidRPr="00E93136">
        <w:rPr>
          <w:rFonts w:eastAsia="Calibri"/>
          <w:color w:val="auto"/>
          <w:sz w:val="28"/>
          <w:szCs w:val="28"/>
          <w:lang w:eastAsia="en-US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E93136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п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риказ Минфина России от 31.10.2000 № 94н «Об утверждении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и инструкции по его применению»; </w:t>
      </w:r>
    </w:p>
    <w:p w:rsidR="00027E47" w:rsidRPr="00E93136" w:rsidRDefault="00027E4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5773B" w:rsidRPr="00E93136">
        <w:rPr>
          <w:rFonts w:eastAsia="Calibri"/>
          <w:color w:val="auto"/>
          <w:sz w:val="28"/>
          <w:szCs w:val="28"/>
          <w:lang w:eastAsia="en-US"/>
        </w:rPr>
        <w:t>п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остановление Правительства Чеченской Республики от </w:t>
      </w:r>
      <w:r w:rsidR="001E6AD8" w:rsidRPr="00E93136">
        <w:rPr>
          <w:rFonts w:eastAsia="Calibri"/>
          <w:color w:val="auto"/>
          <w:sz w:val="28"/>
          <w:szCs w:val="28"/>
          <w:lang w:eastAsia="en-US"/>
        </w:rPr>
        <w:t xml:space="preserve">07.07.2009 </w:t>
      </w:r>
      <w:r w:rsidRPr="00E93136">
        <w:rPr>
          <w:rFonts w:eastAsia="Calibri"/>
          <w:color w:val="auto"/>
          <w:sz w:val="28"/>
          <w:szCs w:val="28"/>
          <w:lang w:eastAsia="en-US"/>
        </w:rPr>
        <w:t>г. №</w:t>
      </w:r>
      <w:r w:rsidR="00205720" w:rsidRPr="00E93136">
        <w:rPr>
          <w:rFonts w:eastAsia="Calibri"/>
          <w:color w:val="auto"/>
          <w:sz w:val="28"/>
          <w:szCs w:val="28"/>
          <w:lang w:eastAsia="en-US"/>
        </w:rPr>
        <w:t>46-РЗ</w:t>
      </w:r>
      <w:r w:rsidR="001E6AD8" w:rsidRPr="00E93136">
        <w:rPr>
          <w:rFonts w:eastAsia="Calibri"/>
          <w:color w:val="auto"/>
          <w:sz w:val="28"/>
          <w:szCs w:val="28"/>
          <w:lang w:eastAsia="en-US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1E6AD8" w:rsidRPr="00E93136" w:rsidRDefault="001E6AD8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п</w:t>
      </w:r>
      <w:r w:rsidRPr="00E93136">
        <w:rPr>
          <w:rFonts w:eastAsia="Calibri"/>
          <w:color w:val="auto"/>
          <w:sz w:val="28"/>
          <w:szCs w:val="28"/>
          <w:lang w:eastAsia="en-US"/>
        </w:rPr>
        <w:t>оложения по бухгалтерскому учету;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3) Департамент экономического анализа и инвестиций:</w:t>
      </w:r>
    </w:p>
    <w:p w:rsidR="00EE4509" w:rsidRPr="00E93136" w:rsidRDefault="00EE4509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Федеральный закон от 25</w:t>
      </w:r>
      <w:r w:rsidR="0091313F" w:rsidRPr="00E93136">
        <w:rPr>
          <w:rFonts w:eastAsia="Calibri"/>
          <w:color w:val="auto"/>
          <w:sz w:val="28"/>
          <w:szCs w:val="28"/>
          <w:lang w:eastAsia="en-US"/>
        </w:rPr>
        <w:t>.02.</w:t>
      </w:r>
      <w:r w:rsidRPr="00E93136">
        <w:rPr>
          <w:rFonts w:eastAsia="Calibri"/>
          <w:color w:val="auto"/>
          <w:sz w:val="28"/>
          <w:szCs w:val="28"/>
          <w:lang w:eastAsia="en-US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E93136">
        <w:rPr>
          <w:rFonts w:eastAsia="Calibri"/>
          <w:color w:val="auto"/>
          <w:sz w:val="28"/>
          <w:szCs w:val="28"/>
          <w:lang w:eastAsia="en-US"/>
        </w:rPr>
        <w:t>»;</w:t>
      </w:r>
    </w:p>
    <w:p w:rsidR="0091313F" w:rsidRPr="00E93136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</w:t>
      </w:r>
      <w:r w:rsidR="00057F1D" w:rsidRPr="00E93136">
        <w:rPr>
          <w:rFonts w:eastAsia="Calibri"/>
          <w:color w:val="auto"/>
          <w:sz w:val="28"/>
          <w:szCs w:val="28"/>
          <w:lang w:eastAsia="en-US"/>
        </w:rPr>
        <w:t>0</w:t>
      </w:r>
      <w:r w:rsidRPr="00E93136">
        <w:rPr>
          <w:rFonts w:eastAsia="Calibri"/>
          <w:color w:val="auto"/>
          <w:sz w:val="28"/>
          <w:szCs w:val="28"/>
          <w:lang w:eastAsia="en-US"/>
        </w:rPr>
        <w:t>9.07.1999г. №160-ФЗ «Об иностранных инвестициях в Российской Федерации»;</w:t>
      </w:r>
    </w:p>
    <w:p w:rsidR="00057F1D" w:rsidRPr="00E93136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E93136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р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06.09.2010г. №1485-р «Об </w:t>
      </w:r>
      <w:r w:rsidR="00D216D2" w:rsidRPr="00E93136">
        <w:rPr>
          <w:rFonts w:eastAsia="Calibri"/>
          <w:color w:val="auto"/>
          <w:sz w:val="28"/>
          <w:szCs w:val="28"/>
          <w:lang w:eastAsia="en-US"/>
        </w:rPr>
        <w:t xml:space="preserve">утверждении </w:t>
      </w:r>
      <w:r w:rsidRPr="00E93136">
        <w:rPr>
          <w:rFonts w:eastAsia="Calibri"/>
          <w:color w:val="auto"/>
          <w:sz w:val="28"/>
          <w:szCs w:val="28"/>
          <w:lang w:eastAsia="en-US"/>
        </w:rPr>
        <w:t>Стратеги</w:t>
      </w:r>
      <w:r w:rsidR="00D216D2" w:rsidRPr="00E93136">
        <w:rPr>
          <w:rFonts w:eastAsia="Calibri"/>
          <w:color w:val="auto"/>
          <w:sz w:val="28"/>
          <w:szCs w:val="28"/>
          <w:lang w:eastAsia="en-US"/>
        </w:rPr>
        <w:t xml:space="preserve">и </w:t>
      </w:r>
      <w:r w:rsidRPr="00E93136">
        <w:rPr>
          <w:rFonts w:eastAsia="Calibri"/>
          <w:color w:val="auto"/>
          <w:sz w:val="28"/>
          <w:szCs w:val="28"/>
          <w:lang w:eastAsia="en-US"/>
        </w:rPr>
        <w:t>социально-экономического развити</w:t>
      </w:r>
      <w:r w:rsidR="00D216D2" w:rsidRPr="00E93136">
        <w:rPr>
          <w:rFonts w:eastAsia="Calibri"/>
          <w:color w:val="auto"/>
          <w:sz w:val="28"/>
          <w:szCs w:val="28"/>
          <w:lang w:eastAsia="en-US"/>
        </w:rPr>
        <w:t>е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Северо-Кавказского федерального округа до 2025года</w:t>
      </w:r>
      <w:r w:rsidR="00D216D2" w:rsidRPr="00E93136">
        <w:rPr>
          <w:rFonts w:eastAsia="Calibri"/>
          <w:color w:val="auto"/>
          <w:sz w:val="28"/>
          <w:szCs w:val="28"/>
          <w:lang w:eastAsia="en-US"/>
        </w:rPr>
        <w:t>»;</w:t>
      </w:r>
    </w:p>
    <w:p w:rsidR="00D216D2" w:rsidRPr="00E93136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р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E93136">
        <w:rPr>
          <w:rFonts w:eastAsia="Calibri"/>
          <w:color w:val="auto"/>
          <w:sz w:val="28"/>
          <w:szCs w:val="28"/>
          <w:lang w:eastAsia="en-US"/>
        </w:rPr>
        <w:t>№</w:t>
      </w:r>
      <w:r w:rsidRPr="00E93136">
        <w:rPr>
          <w:rFonts w:eastAsia="Calibri"/>
          <w:color w:val="auto"/>
          <w:sz w:val="28"/>
          <w:szCs w:val="28"/>
          <w:lang w:eastAsia="en-US"/>
        </w:rPr>
        <w:t>1485-р»;</w:t>
      </w:r>
    </w:p>
    <w:p w:rsidR="0091313F" w:rsidRPr="00E93136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D3DE3" w:rsidRPr="00E93136">
        <w:rPr>
          <w:rFonts w:eastAsia="Calibri"/>
          <w:color w:val="auto"/>
          <w:sz w:val="28"/>
          <w:szCs w:val="28"/>
          <w:lang w:eastAsia="en-US"/>
        </w:rPr>
        <w:t>Закон Чеченской Республики от 25.12.2018. №68</w:t>
      </w:r>
      <w:r w:rsidRPr="00E93136">
        <w:rPr>
          <w:rFonts w:eastAsia="Calibri"/>
          <w:color w:val="auto"/>
          <w:sz w:val="28"/>
          <w:szCs w:val="28"/>
          <w:lang w:eastAsia="en-US"/>
        </w:rPr>
        <w:t>-рз «О промышленной политике в Чеченской Республике»;</w:t>
      </w:r>
    </w:p>
    <w:p w:rsidR="00F13F17" w:rsidRPr="00E93136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E93136">
        <w:rPr>
          <w:rFonts w:eastAsia="Calibri"/>
          <w:color w:val="auto"/>
          <w:sz w:val="28"/>
          <w:szCs w:val="28"/>
          <w:lang w:eastAsia="en-US"/>
        </w:rPr>
        <w:t>р</w:t>
      </w:r>
      <w:r w:rsidRPr="00E93136">
        <w:rPr>
          <w:rFonts w:eastAsia="Calibri"/>
          <w:color w:val="auto"/>
          <w:sz w:val="28"/>
          <w:szCs w:val="28"/>
          <w:lang w:eastAsia="en-US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057F1D" w:rsidRPr="00E93136" w:rsidRDefault="00F13F1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</w:t>
      </w:r>
      <w:r w:rsidR="00AB3EFE" w:rsidRPr="00E93136">
        <w:rPr>
          <w:rFonts w:eastAsia="Calibri"/>
          <w:color w:val="auto"/>
          <w:sz w:val="28"/>
          <w:szCs w:val="28"/>
          <w:lang w:eastAsia="en-US"/>
        </w:rPr>
        <w:t>1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3 </w:t>
      </w:r>
      <w:r w:rsidR="00AB3EFE" w:rsidRPr="00E93136">
        <w:rPr>
          <w:rFonts w:eastAsia="Calibri"/>
          <w:color w:val="auto"/>
          <w:sz w:val="28"/>
          <w:szCs w:val="28"/>
          <w:lang w:eastAsia="en-US"/>
        </w:rPr>
        <w:t>октября 2015 года №188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AB3EFE" w:rsidRPr="00E93136">
        <w:rPr>
          <w:rFonts w:eastAsia="Calibri"/>
          <w:color w:val="auto"/>
          <w:sz w:val="28"/>
          <w:szCs w:val="28"/>
          <w:lang w:eastAsia="en-US"/>
        </w:rPr>
        <w:t xml:space="preserve">Об утверждении </w:t>
      </w:r>
      <w:proofErr w:type="gramStart"/>
      <w:r w:rsidR="00AB3EFE" w:rsidRPr="00E93136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E93136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</w:t>
      </w:r>
      <w:r w:rsidR="0029264A" w:rsidRPr="00E93136">
        <w:rPr>
          <w:rFonts w:eastAsia="Calibri"/>
          <w:color w:val="auto"/>
          <w:sz w:val="28"/>
          <w:szCs w:val="28"/>
          <w:lang w:eastAsia="en-US"/>
        </w:rPr>
        <w:t>и признании утратившими силу некоторых постановлений Правительства Чеченской Республики</w:t>
      </w:r>
      <w:r w:rsidRPr="00E93136">
        <w:rPr>
          <w:rFonts w:eastAsia="Calibri"/>
          <w:color w:val="auto"/>
          <w:sz w:val="28"/>
          <w:szCs w:val="28"/>
          <w:lang w:eastAsia="en-US"/>
        </w:rPr>
        <w:t>»;</w:t>
      </w:r>
    </w:p>
    <w:p w:rsidR="008B4AAE" w:rsidRPr="00E93136" w:rsidRDefault="008B4AA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lastRenderedPageBreak/>
        <w:t>- постановление Правительства Чеченской Республики от 03.12.2013 г.</w:t>
      </w:r>
      <w:r w:rsidR="00595D9E" w:rsidRPr="00E93136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№ 315 «Об утверждении государственной программы Чеченской Республики «Развитие промышленности, энергетики и повышение энергоэффективност</w:t>
      </w:r>
      <w:r w:rsidR="00965416" w:rsidRPr="00E93136">
        <w:rPr>
          <w:rFonts w:eastAsia="Calibri"/>
          <w:color w:val="auto"/>
          <w:sz w:val="28"/>
          <w:szCs w:val="28"/>
          <w:lang w:eastAsia="en-US"/>
        </w:rPr>
        <w:t>и в Чеченской Республике</w:t>
      </w:r>
      <w:r w:rsidR="002C0250" w:rsidRPr="00E93136">
        <w:rPr>
          <w:rFonts w:eastAsia="Calibri"/>
          <w:color w:val="auto"/>
          <w:sz w:val="28"/>
          <w:szCs w:val="28"/>
          <w:lang w:eastAsia="en-US"/>
        </w:rPr>
        <w:t xml:space="preserve"> (в редакции постановления Правительства Чеченской Республики от 06.04.2021г. № 46)</w:t>
      </w:r>
      <w:r w:rsidR="00965416" w:rsidRPr="00E93136">
        <w:rPr>
          <w:rFonts w:eastAsia="Calibri"/>
          <w:color w:val="auto"/>
          <w:sz w:val="28"/>
          <w:szCs w:val="28"/>
          <w:lang w:eastAsia="en-US"/>
        </w:rPr>
        <w:t>;</w:t>
      </w:r>
    </w:p>
    <w:p w:rsidR="00122082" w:rsidRPr="00E93136" w:rsidRDefault="002C025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распоряжение Прави</w:t>
      </w:r>
      <w:r w:rsidR="00122082" w:rsidRPr="00E93136">
        <w:rPr>
          <w:rFonts w:eastAsia="Calibri"/>
          <w:color w:val="auto"/>
          <w:sz w:val="28"/>
          <w:szCs w:val="28"/>
          <w:lang w:eastAsia="en-US"/>
        </w:rPr>
        <w:t>тельства Чеченской Республики от 09.12.2020г.</w:t>
      </w:r>
      <w:r w:rsidR="00595D9E" w:rsidRPr="00E93136">
        <w:rPr>
          <w:rFonts w:eastAsia="Calibri"/>
          <w:color w:val="auto"/>
          <w:sz w:val="28"/>
          <w:szCs w:val="28"/>
          <w:lang w:eastAsia="en-US"/>
        </w:rPr>
        <w:t xml:space="preserve">     </w:t>
      </w:r>
      <w:r w:rsidR="00122082" w:rsidRPr="00E93136">
        <w:rPr>
          <w:rFonts w:eastAsia="Calibri"/>
          <w:color w:val="auto"/>
          <w:sz w:val="28"/>
          <w:szCs w:val="28"/>
          <w:lang w:eastAsia="en-US"/>
        </w:rPr>
        <w:t xml:space="preserve"> № 467-р «Об утверждении Перечня приоритетных инвестиционных проектов Чеченской Республики»;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1B0F2C" w:rsidRPr="00E93136" w:rsidRDefault="001B0F2C" w:rsidP="001B0F2C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Указ Главы Чеченской Республики от 07.04.2020 № 76 «О внесении изменений в Указ Главы Чеченской Республики от 27 марта 2020 № 63 </w:t>
      </w:r>
      <w:r w:rsidR="00595D9E" w:rsidRPr="00E93136">
        <w:rPr>
          <w:rFonts w:eastAsia="Calibri"/>
          <w:color w:val="auto"/>
          <w:sz w:val="28"/>
          <w:szCs w:val="28"/>
          <w:lang w:eastAsia="en-US"/>
        </w:rPr>
        <w:t xml:space="preserve">            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оказавщихся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в зоне риска в связи с осуществлением мер по противодействию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распространиению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на  территории Чеченской Республики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коронавирусной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инфекции»</w:t>
      </w:r>
      <w:proofErr w:type="gramEnd"/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4) Департамент промышленности:</w:t>
      </w:r>
    </w:p>
    <w:p w:rsidR="00C8653A" w:rsidRPr="00E93136" w:rsidRDefault="00C8653A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E93136" w:rsidRDefault="005509E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Федеральный закон от 27.12.2002г. №184-ФЗ «О техническом регулировании»;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E93136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E93136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5) Департамент энергетики:</w:t>
      </w:r>
    </w:p>
    <w:p w:rsidR="00AF776A" w:rsidRPr="0071007E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E93136">
        <w:rPr>
          <w:color w:val="auto"/>
          <w:kern w:val="36"/>
          <w:sz w:val="28"/>
          <w:szCs w:val="28"/>
        </w:rPr>
        <w:tab/>
      </w:r>
      <w:proofErr w:type="gramStart"/>
      <w:r w:rsidRPr="0071007E">
        <w:rPr>
          <w:color w:val="auto"/>
          <w:kern w:val="36"/>
          <w:sz w:val="28"/>
          <w:szCs w:val="28"/>
        </w:rPr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  <w:proofErr w:type="gramEnd"/>
    </w:p>
    <w:p w:rsidR="00AF776A" w:rsidRPr="0071007E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71007E">
        <w:rPr>
          <w:color w:val="auto"/>
          <w:kern w:val="36"/>
          <w:sz w:val="28"/>
          <w:szCs w:val="28"/>
        </w:rPr>
        <w:tab/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08.10.2012 г.         </w:t>
      </w:r>
      <w:r w:rsidR="002301EA" w:rsidRPr="0071007E">
        <w:rPr>
          <w:color w:val="auto"/>
          <w:kern w:val="36"/>
          <w:sz w:val="28"/>
          <w:szCs w:val="28"/>
        </w:rPr>
        <w:t xml:space="preserve">    </w:t>
      </w:r>
      <w:r w:rsidR="00AF776A" w:rsidRPr="0071007E">
        <w:rPr>
          <w:color w:val="auto"/>
          <w:kern w:val="36"/>
          <w:sz w:val="28"/>
          <w:szCs w:val="28"/>
        </w:rPr>
        <w:t xml:space="preserve">№ 309-р </w:t>
      </w:r>
      <w:proofErr w:type="spellStart"/>
      <w:r w:rsidR="00AF776A" w:rsidRPr="0071007E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71007E">
        <w:rPr>
          <w:color w:val="auto"/>
          <w:kern w:val="36"/>
          <w:sz w:val="28"/>
          <w:szCs w:val="28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="00AF776A" w:rsidRPr="0071007E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71007E">
        <w:rPr>
          <w:color w:val="auto"/>
          <w:kern w:val="36"/>
          <w:sz w:val="28"/>
          <w:szCs w:val="28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AF776A" w:rsidRPr="0071007E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71007E">
        <w:rPr>
          <w:color w:val="auto"/>
          <w:kern w:val="36"/>
          <w:sz w:val="28"/>
          <w:szCs w:val="28"/>
        </w:rPr>
        <w:tab/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 xml:space="preserve">Распоряжением Правительства ЧР от 19.02.2013 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AF776A" w:rsidRPr="0071007E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71007E">
        <w:rPr>
          <w:color w:val="auto"/>
          <w:kern w:val="36"/>
          <w:sz w:val="28"/>
          <w:szCs w:val="28"/>
        </w:rPr>
        <w:lastRenderedPageBreak/>
        <w:tab/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 xml:space="preserve">В соответствии с постановлением Правительства РФ от 17.10.2009г.         </w:t>
      </w:r>
      <w:r w:rsidR="002301EA" w:rsidRPr="0071007E">
        <w:rPr>
          <w:color w:val="auto"/>
          <w:kern w:val="36"/>
          <w:sz w:val="28"/>
          <w:szCs w:val="28"/>
        </w:rPr>
        <w:t xml:space="preserve">  </w:t>
      </w:r>
      <w:r w:rsidR="00AF776A" w:rsidRPr="0071007E">
        <w:rPr>
          <w:color w:val="auto"/>
          <w:kern w:val="36"/>
          <w:sz w:val="28"/>
          <w:szCs w:val="28"/>
        </w:rPr>
        <w:t xml:space="preserve"> 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="00AF776A" w:rsidRPr="0071007E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71007E">
        <w:rPr>
          <w:color w:val="auto"/>
          <w:kern w:val="36"/>
          <w:sz w:val="28"/>
          <w:szCs w:val="28"/>
        </w:rPr>
        <w:t xml:space="preserve"> ЧР определено государственным заказчиком схемы и программы развития электроэнергетики ЧР.</w:t>
      </w:r>
    </w:p>
    <w:p w:rsidR="00AF776A" w:rsidRPr="0071007E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71007E">
        <w:rPr>
          <w:color w:val="auto"/>
          <w:kern w:val="36"/>
          <w:sz w:val="28"/>
          <w:szCs w:val="28"/>
        </w:rPr>
        <w:tab/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20.08.2008г.          № 423-р, утвержден состав Координационного совета по развитию электроэнергетики ЧР и состав штаба по обеспечению безопасности электроснабжения ЧР (далее-Штаб). Председателем Координационного совета по развитию электроэнергетики ЧР </w:t>
      </w:r>
      <w:proofErr w:type="gramStart"/>
      <w:r w:rsidR="00AF776A" w:rsidRPr="0071007E">
        <w:rPr>
          <w:color w:val="auto"/>
          <w:kern w:val="36"/>
          <w:sz w:val="28"/>
          <w:szCs w:val="28"/>
        </w:rPr>
        <w:t>является Председатель Правит</w:t>
      </w:r>
      <w:r w:rsidRPr="0071007E">
        <w:rPr>
          <w:color w:val="auto"/>
          <w:kern w:val="36"/>
          <w:sz w:val="28"/>
          <w:szCs w:val="28"/>
        </w:rPr>
        <w:t xml:space="preserve">ельства ЧР          Хучиев М.М. </w:t>
      </w:r>
      <w:r w:rsidR="00AF776A" w:rsidRPr="0071007E">
        <w:rPr>
          <w:color w:val="auto"/>
          <w:kern w:val="36"/>
          <w:sz w:val="28"/>
          <w:szCs w:val="28"/>
        </w:rPr>
        <w:t>Руководителем штаба по обеспечению безопасности электроснабжения ЧР является</w:t>
      </w:r>
      <w:proofErr w:type="gramEnd"/>
      <w:r w:rsidR="00AF776A" w:rsidRPr="0071007E">
        <w:rPr>
          <w:color w:val="auto"/>
          <w:kern w:val="36"/>
          <w:sz w:val="28"/>
          <w:szCs w:val="28"/>
        </w:rPr>
        <w:t xml:space="preserve"> Министр промышленности и энергетики ЧР       А.С. Хакимов. </w:t>
      </w:r>
    </w:p>
    <w:p w:rsidR="00907044" w:rsidRPr="00E93136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71007E">
        <w:rPr>
          <w:color w:val="auto"/>
          <w:kern w:val="36"/>
          <w:sz w:val="28"/>
          <w:szCs w:val="28"/>
        </w:rPr>
        <w:tab/>
      </w:r>
      <w:proofErr w:type="gramStart"/>
      <w:r w:rsidRPr="0071007E">
        <w:rPr>
          <w:color w:val="auto"/>
          <w:kern w:val="36"/>
          <w:sz w:val="28"/>
          <w:szCs w:val="28"/>
        </w:rPr>
        <w:t xml:space="preserve">- </w:t>
      </w:r>
      <w:r w:rsidR="00AF776A" w:rsidRPr="0071007E">
        <w:rPr>
          <w:color w:val="auto"/>
          <w:kern w:val="36"/>
          <w:sz w:val="28"/>
          <w:szCs w:val="28"/>
        </w:rPr>
        <w:t>Во исполнение постановления Правительства РФ от 01.12.2009г.              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сетевые организаций ЧР.</w:t>
      </w:r>
      <w:proofErr w:type="gramEnd"/>
      <w:r w:rsidR="00AF776A" w:rsidRPr="0071007E">
        <w:rPr>
          <w:color w:val="auto"/>
          <w:kern w:val="36"/>
          <w:sz w:val="28"/>
          <w:szCs w:val="28"/>
        </w:rPr>
        <w:t xml:space="preserve"> </w:t>
      </w:r>
      <w:proofErr w:type="spellStart"/>
      <w:r w:rsidR="00AF776A" w:rsidRPr="0071007E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71007E">
        <w:rPr>
          <w:color w:val="auto"/>
          <w:kern w:val="36"/>
          <w:sz w:val="28"/>
          <w:szCs w:val="28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сетевые организаций ЧР.</w:t>
      </w:r>
    </w:p>
    <w:p w:rsidR="00AF776A" w:rsidRPr="00E93136" w:rsidRDefault="00AF776A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</w:p>
    <w:p w:rsidR="00E86AB7" w:rsidRPr="00E93136" w:rsidRDefault="00B6156C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E93136">
        <w:rPr>
          <w:b/>
          <w:color w:val="auto"/>
          <w:sz w:val="28"/>
          <w:szCs w:val="28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</w:t>
      </w:r>
      <w:r w:rsidR="00E86AB7" w:rsidRPr="00E93136">
        <w:rPr>
          <w:b/>
          <w:color w:val="auto"/>
          <w:sz w:val="28"/>
          <w:szCs w:val="28"/>
          <w:u w:val="single"/>
        </w:rPr>
        <w:t>)</w:t>
      </w:r>
    </w:p>
    <w:p w:rsidR="00E86AB7" w:rsidRPr="00E93136" w:rsidRDefault="00E86AB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B6156C" w:rsidRPr="00E93136" w:rsidRDefault="00B6156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E22813" w:rsidRPr="00E93136" w:rsidRDefault="00E22813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81C0E" w:rsidRPr="00E93136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5.1. Инвестиционные проекты в сфере пром</w:t>
      </w:r>
      <w:r w:rsidR="00C81C0E" w:rsidRPr="00E93136">
        <w:rPr>
          <w:rFonts w:eastAsia="Calibri"/>
          <w:color w:val="auto"/>
          <w:sz w:val="28"/>
          <w:szCs w:val="28"/>
          <w:lang w:eastAsia="en-US"/>
        </w:rPr>
        <w:t>ышленности Чеченской Республики</w:t>
      </w:r>
      <w:r w:rsidR="00696305" w:rsidRPr="00E93136">
        <w:rPr>
          <w:color w:val="auto"/>
          <w:sz w:val="28"/>
          <w:szCs w:val="28"/>
        </w:rPr>
        <w:t>.</w:t>
      </w:r>
    </w:p>
    <w:p w:rsidR="00E22813" w:rsidRPr="00E93136" w:rsidRDefault="00E22813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  <w:r w:rsidRPr="00E93136">
        <w:rPr>
          <w:b/>
          <w:i/>
          <w:color w:val="auto"/>
          <w:sz w:val="28"/>
          <w:szCs w:val="28"/>
        </w:rPr>
        <w:t>1) Развитие производства автомобилей в Чеченской Республике</w:t>
      </w:r>
    </w:p>
    <w:p w:rsidR="00E86AB7" w:rsidRPr="00E93136" w:rsidRDefault="00E86AB7" w:rsidP="00E86AB7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Инициатор проекта: ООО «</w:t>
      </w:r>
      <w:proofErr w:type="spellStart"/>
      <w:r w:rsidRPr="00E93136">
        <w:rPr>
          <w:color w:val="auto"/>
          <w:sz w:val="28"/>
          <w:szCs w:val="28"/>
        </w:rPr>
        <w:t>Чеченавто</w:t>
      </w:r>
      <w:proofErr w:type="spellEnd"/>
      <w:r w:rsidRPr="00E93136">
        <w:rPr>
          <w:color w:val="auto"/>
          <w:sz w:val="28"/>
          <w:szCs w:val="28"/>
        </w:rPr>
        <w:t>».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Цель проекта:</w:t>
      </w:r>
      <w:r w:rsidR="000D48A6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 xml:space="preserve">Проектная мощность: </w:t>
      </w:r>
      <w:r w:rsidR="00941695" w:rsidRPr="00E93136">
        <w:rPr>
          <w:color w:val="auto"/>
          <w:sz w:val="28"/>
          <w:szCs w:val="28"/>
        </w:rPr>
        <w:t>50</w:t>
      </w:r>
      <w:r w:rsidR="00113812" w:rsidRPr="00E93136">
        <w:rPr>
          <w:color w:val="auto"/>
          <w:sz w:val="28"/>
          <w:szCs w:val="28"/>
        </w:rPr>
        <w:t xml:space="preserve"> </w:t>
      </w:r>
      <w:proofErr w:type="spellStart"/>
      <w:r w:rsidRPr="00E93136">
        <w:rPr>
          <w:color w:val="auto"/>
          <w:sz w:val="28"/>
          <w:szCs w:val="28"/>
        </w:rPr>
        <w:t>тыс.шт</w:t>
      </w:r>
      <w:proofErr w:type="spellEnd"/>
      <w:r w:rsidRPr="00E93136">
        <w:rPr>
          <w:color w:val="auto"/>
          <w:sz w:val="28"/>
          <w:szCs w:val="28"/>
        </w:rPr>
        <w:t>. автомобилей в год.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Общая стоимость проекта: – 6</w:t>
      </w:r>
      <w:r w:rsidR="008D0279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 xml:space="preserve">180,902 </w:t>
      </w:r>
      <w:proofErr w:type="spellStart"/>
      <w:r w:rsidRPr="00E93136">
        <w:rPr>
          <w:color w:val="auto"/>
          <w:sz w:val="28"/>
          <w:szCs w:val="28"/>
        </w:rPr>
        <w:t>млн</w:t>
      </w:r>
      <w:proofErr w:type="gramStart"/>
      <w:r w:rsidRPr="00E93136">
        <w:rPr>
          <w:color w:val="auto"/>
          <w:sz w:val="28"/>
          <w:szCs w:val="28"/>
        </w:rPr>
        <w:t>.р</w:t>
      </w:r>
      <w:proofErr w:type="gramEnd"/>
      <w:r w:rsidRPr="00E93136">
        <w:rPr>
          <w:color w:val="auto"/>
          <w:sz w:val="28"/>
          <w:szCs w:val="28"/>
        </w:rPr>
        <w:t>уб</w:t>
      </w:r>
      <w:proofErr w:type="spellEnd"/>
      <w:r w:rsidRPr="00E93136">
        <w:rPr>
          <w:color w:val="auto"/>
          <w:sz w:val="28"/>
          <w:szCs w:val="28"/>
        </w:rPr>
        <w:t>.</w:t>
      </w:r>
      <w:r w:rsidR="00513A2D" w:rsidRPr="00E93136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Эффективность проекта: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lastRenderedPageBreak/>
        <w:t xml:space="preserve">- создание до </w:t>
      </w:r>
      <w:r w:rsidR="002B7B0A" w:rsidRPr="00E93136">
        <w:rPr>
          <w:color w:val="auto"/>
          <w:sz w:val="28"/>
          <w:szCs w:val="28"/>
        </w:rPr>
        <w:t>988</w:t>
      </w:r>
      <w:r w:rsidRPr="00E93136">
        <w:rPr>
          <w:color w:val="auto"/>
          <w:sz w:val="28"/>
          <w:szCs w:val="28"/>
        </w:rPr>
        <w:t xml:space="preserve"> новых рабочих мест</w:t>
      </w:r>
      <w:r w:rsidR="00454DFB" w:rsidRPr="00E93136">
        <w:rPr>
          <w:color w:val="auto"/>
          <w:sz w:val="28"/>
          <w:szCs w:val="28"/>
        </w:rPr>
        <w:t xml:space="preserve"> (согласно ПСД)</w:t>
      </w:r>
      <w:r w:rsidRPr="00E93136">
        <w:rPr>
          <w:color w:val="auto"/>
          <w:sz w:val="28"/>
          <w:szCs w:val="28"/>
        </w:rPr>
        <w:t>;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налоговые платежи в бюдже</w:t>
      </w:r>
      <w:r w:rsidR="00EA59E1" w:rsidRPr="00E93136">
        <w:rPr>
          <w:color w:val="auto"/>
          <w:sz w:val="28"/>
          <w:szCs w:val="28"/>
        </w:rPr>
        <w:t xml:space="preserve">ты разных уровней в объеме до 2 </w:t>
      </w:r>
      <w:r w:rsidRPr="00E93136">
        <w:rPr>
          <w:color w:val="auto"/>
          <w:sz w:val="28"/>
          <w:szCs w:val="28"/>
        </w:rPr>
        <w:t>584,8</w:t>
      </w:r>
      <w:r w:rsidR="005909CF" w:rsidRPr="00E93136">
        <w:rPr>
          <w:color w:val="auto"/>
          <w:sz w:val="28"/>
          <w:szCs w:val="28"/>
        </w:rPr>
        <w:t xml:space="preserve"> </w:t>
      </w:r>
      <w:proofErr w:type="spellStart"/>
      <w:r w:rsidRPr="00E93136">
        <w:rPr>
          <w:color w:val="auto"/>
          <w:sz w:val="28"/>
          <w:szCs w:val="28"/>
        </w:rPr>
        <w:t>млн</w:t>
      </w:r>
      <w:proofErr w:type="gramStart"/>
      <w:r w:rsidRPr="00E93136">
        <w:rPr>
          <w:color w:val="auto"/>
          <w:sz w:val="28"/>
          <w:szCs w:val="28"/>
        </w:rPr>
        <w:t>.р</w:t>
      </w:r>
      <w:proofErr w:type="gramEnd"/>
      <w:r w:rsidRPr="00E93136">
        <w:rPr>
          <w:color w:val="auto"/>
          <w:sz w:val="28"/>
          <w:szCs w:val="28"/>
        </w:rPr>
        <w:t>уб</w:t>
      </w:r>
      <w:proofErr w:type="spellEnd"/>
      <w:r w:rsidRPr="00E93136">
        <w:rPr>
          <w:color w:val="auto"/>
          <w:sz w:val="28"/>
          <w:szCs w:val="28"/>
        </w:rPr>
        <w:t>. (с года выхода на проектную мощность);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срок окупаемости – 7,8</w:t>
      </w:r>
      <w:r w:rsidR="008D0279" w:rsidRPr="00E93136">
        <w:rPr>
          <w:color w:val="auto"/>
          <w:sz w:val="28"/>
          <w:szCs w:val="28"/>
        </w:rPr>
        <w:t xml:space="preserve"> </w:t>
      </w:r>
      <w:r w:rsidRPr="00E93136">
        <w:rPr>
          <w:color w:val="auto"/>
          <w:sz w:val="28"/>
          <w:szCs w:val="28"/>
        </w:rPr>
        <w:t>лет;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чистый дисконтированный доход – 3 583,2</w:t>
      </w:r>
      <w:r w:rsidR="00790728" w:rsidRPr="00E93136">
        <w:rPr>
          <w:color w:val="auto"/>
          <w:sz w:val="28"/>
          <w:szCs w:val="28"/>
        </w:rPr>
        <w:t xml:space="preserve"> </w:t>
      </w:r>
      <w:proofErr w:type="spellStart"/>
      <w:r w:rsidRPr="00E93136">
        <w:rPr>
          <w:color w:val="auto"/>
          <w:sz w:val="28"/>
          <w:szCs w:val="28"/>
        </w:rPr>
        <w:t>млн</w:t>
      </w:r>
      <w:proofErr w:type="gramStart"/>
      <w:r w:rsidRPr="00E93136">
        <w:rPr>
          <w:color w:val="auto"/>
          <w:sz w:val="28"/>
          <w:szCs w:val="28"/>
        </w:rPr>
        <w:t>.р</w:t>
      </w:r>
      <w:proofErr w:type="gramEnd"/>
      <w:r w:rsidRPr="00E93136">
        <w:rPr>
          <w:color w:val="auto"/>
          <w:sz w:val="28"/>
          <w:szCs w:val="28"/>
        </w:rPr>
        <w:t>уб</w:t>
      </w:r>
      <w:proofErr w:type="spellEnd"/>
      <w:r w:rsidRPr="00E93136">
        <w:rPr>
          <w:color w:val="auto"/>
          <w:sz w:val="28"/>
          <w:szCs w:val="28"/>
        </w:rPr>
        <w:t>.;</w:t>
      </w:r>
    </w:p>
    <w:p w:rsidR="00B6156C" w:rsidRPr="00E9313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 внутренняя норма доходности – 18,13%.</w:t>
      </w:r>
    </w:p>
    <w:p w:rsidR="004A37D4" w:rsidRPr="00E93136" w:rsidRDefault="004A37D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</w:p>
    <w:p w:rsidR="00BD6744" w:rsidRPr="00E93136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2</w:t>
      </w:r>
      <w:r w:rsidR="00BD6744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)</w:t>
      </w:r>
      <w:r w:rsidR="00BD6744" w:rsidRPr="00E93136">
        <w:rPr>
          <w:rFonts w:eastAsia="Calibri"/>
          <w:b/>
          <w:i/>
          <w:color w:val="auto"/>
          <w:sz w:val="28"/>
          <w:szCs w:val="28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звуко</w:t>
      </w:r>
      <w:proofErr w:type="spellEnd"/>
      <w:r w:rsidR="00BD6744" w:rsidRPr="00E93136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Цель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Выпуск базальтовой минеральной ваты.                                      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>ООО «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Стройинвест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>-А».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2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–</w:t>
      </w:r>
      <w:r w:rsidRPr="00E93136">
        <w:rPr>
          <w:rFonts w:eastAsia="Calibri"/>
          <w:color w:val="auto"/>
          <w:sz w:val="28"/>
          <w:szCs w:val="22"/>
          <w:lang w:eastAsia="en-US"/>
        </w:rPr>
        <w:t xml:space="preserve">3 830,664 </w:t>
      </w:r>
      <w:proofErr w:type="gramStart"/>
      <w:r w:rsidRPr="00E93136">
        <w:rPr>
          <w:rFonts w:eastAsia="Calibri"/>
          <w:color w:val="auto"/>
          <w:sz w:val="28"/>
          <w:szCs w:val="22"/>
          <w:lang w:eastAsia="en-US"/>
        </w:rPr>
        <w:t>млн</w:t>
      </w:r>
      <w:proofErr w:type="gramEnd"/>
      <w:r w:rsidRPr="00E93136">
        <w:rPr>
          <w:rFonts w:eastAsia="Calibri"/>
          <w:color w:val="auto"/>
          <w:sz w:val="28"/>
          <w:szCs w:val="22"/>
          <w:lang w:eastAsia="en-US"/>
        </w:rPr>
        <w:t xml:space="preserve"> руб. 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80 тыс. тонн в год.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="00BE24C3" w:rsidRPr="00E93136">
        <w:rPr>
          <w:rFonts w:eastAsia="Calibri"/>
          <w:color w:val="auto"/>
          <w:sz w:val="28"/>
          <w:szCs w:val="28"/>
          <w:lang w:eastAsia="en-US"/>
        </w:rPr>
        <w:t xml:space="preserve"> 2022-2024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гг.                                   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: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Для создания производства имеется необходимая ресурсная база (земельный участок площадью 4,7 га в станице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Ищерская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>, необходимые инженерные коммуникации Проведены инженерные сети (электричество и газ, имеется вся разрешительная документация).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Имеется бизнес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–п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>лан и финансовая модель по проекту.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В настоящее время на территории производственной площадки проведена следующая работа: разборка здания, демонтаж (снос) блочного здания, разборка железной дороги и вертикальная планировка территории.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bookmarkStart w:id="1" w:name="_Hlk100760692"/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оборудования, строительных материалов, сырья, работ и услуг, возникли оправданные риски повышения стоимости проекта. </w:t>
      </w:r>
      <w:proofErr w:type="gramEnd"/>
    </w:p>
    <w:bookmarkEnd w:id="1"/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В рамках проекта предполагалось к использованию оборудование чешского производства. Однако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,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в связи с введенными санкциями инициатором проекта ведутся переговоры с китайской компанией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Supoheer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professional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equipment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Supplier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по поставке оборудования.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Компания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Supoheer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professional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equipment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Supplier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ED6697" w:rsidRPr="00E93136" w:rsidRDefault="00F4709A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На завершающей стадии</w:t>
      </w:r>
      <w:r w:rsidR="00ED6697" w:rsidRPr="00E93136">
        <w:rPr>
          <w:rFonts w:eastAsia="Calibri"/>
          <w:color w:val="auto"/>
          <w:sz w:val="28"/>
          <w:szCs w:val="28"/>
          <w:lang w:eastAsia="en-US"/>
        </w:rPr>
        <w:t xml:space="preserve"> работа по заключению договора на приобретение данного оборудования с вышеуказанной компанией.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Также проводятся переговоры с китайскими инвесторами по долевому участию в финансировании проекта. Заключение контракта ориентировочно запланировано во 2 квартале текущего года.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b/>
          <w:color w:val="auto"/>
          <w:sz w:val="28"/>
          <w:szCs w:val="28"/>
          <w:u w:val="single"/>
        </w:rPr>
      </w:pPr>
    </w:p>
    <w:p w:rsidR="00CA5201" w:rsidRPr="00E93136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="00CE2DDB" w:rsidRPr="00E93136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</w:t>
      </w:r>
      <w:r w:rsidR="00CA5201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«Модернизация цементного завода АО «</w:t>
      </w:r>
      <w:proofErr w:type="spellStart"/>
      <w:r w:rsidR="00CA5201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Чеченцемент</w:t>
      </w:r>
      <w:proofErr w:type="spellEnd"/>
      <w:r w:rsidR="00CA5201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», II этап первая очередь.</w:t>
      </w:r>
    </w:p>
    <w:p w:rsidR="00BE24C3" w:rsidRPr="00E93136" w:rsidRDefault="00ED6697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i/>
          <w:color w:val="auto"/>
          <w:sz w:val="28"/>
          <w:szCs w:val="28"/>
        </w:rPr>
        <w:lastRenderedPageBreak/>
        <w:t xml:space="preserve">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E93136">
        <w:rPr>
          <w:i/>
          <w:color w:val="auto"/>
          <w:sz w:val="28"/>
          <w:szCs w:val="28"/>
        </w:rPr>
        <w:t>Цель проекта</w:t>
      </w:r>
      <w:r w:rsidRPr="00E93136">
        <w:rPr>
          <w:color w:val="auto"/>
          <w:sz w:val="28"/>
          <w:szCs w:val="28"/>
        </w:rPr>
        <w:t>: Увеличение конкурентоспособности выпускаемой продукции, создание до 150 новых рабочих мест.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i/>
          <w:color w:val="auto"/>
          <w:sz w:val="28"/>
          <w:szCs w:val="28"/>
        </w:rPr>
        <w:t>Инициатор проекта:</w:t>
      </w:r>
      <w:r w:rsidRPr="00E93136">
        <w:rPr>
          <w:color w:val="auto"/>
          <w:sz w:val="28"/>
          <w:szCs w:val="28"/>
        </w:rPr>
        <w:t xml:space="preserve"> АО «</w:t>
      </w:r>
      <w:proofErr w:type="spellStart"/>
      <w:r w:rsidRPr="00E93136">
        <w:rPr>
          <w:color w:val="auto"/>
          <w:sz w:val="28"/>
          <w:szCs w:val="28"/>
        </w:rPr>
        <w:t>Чеченцемент</w:t>
      </w:r>
      <w:proofErr w:type="spellEnd"/>
      <w:r w:rsidRPr="00E93136">
        <w:rPr>
          <w:color w:val="auto"/>
          <w:sz w:val="28"/>
          <w:szCs w:val="28"/>
        </w:rPr>
        <w:t>».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i/>
          <w:color w:val="auto"/>
          <w:sz w:val="28"/>
          <w:szCs w:val="28"/>
        </w:rPr>
        <w:t>Проектная мощность</w:t>
      </w:r>
      <w:r w:rsidRPr="00E93136">
        <w:rPr>
          <w:color w:val="auto"/>
          <w:sz w:val="28"/>
          <w:szCs w:val="28"/>
        </w:rPr>
        <w:t xml:space="preserve">: 1,5 </w:t>
      </w:r>
      <w:proofErr w:type="gramStart"/>
      <w:r w:rsidRPr="00E93136">
        <w:rPr>
          <w:color w:val="auto"/>
          <w:sz w:val="28"/>
          <w:szCs w:val="28"/>
        </w:rPr>
        <w:t>млн</w:t>
      </w:r>
      <w:proofErr w:type="gramEnd"/>
      <w:r w:rsidRPr="00E93136">
        <w:rPr>
          <w:color w:val="auto"/>
          <w:sz w:val="28"/>
          <w:szCs w:val="28"/>
        </w:rPr>
        <w:t xml:space="preserve"> тонн  клинкера/цемента в год (в </w:t>
      </w:r>
      <w:proofErr w:type="spellStart"/>
      <w:r w:rsidRPr="00E93136">
        <w:rPr>
          <w:color w:val="auto"/>
          <w:sz w:val="28"/>
          <w:szCs w:val="28"/>
        </w:rPr>
        <w:t>т.ч</w:t>
      </w:r>
      <w:proofErr w:type="spellEnd"/>
      <w:r w:rsidRPr="00E93136">
        <w:rPr>
          <w:color w:val="auto"/>
          <w:sz w:val="28"/>
          <w:szCs w:val="28"/>
        </w:rPr>
        <w:t>. 1,0    млн тонн сухим способом).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i/>
          <w:color w:val="auto"/>
          <w:sz w:val="28"/>
          <w:szCs w:val="28"/>
        </w:rPr>
        <w:t xml:space="preserve">Общая стоимость проекта: </w:t>
      </w:r>
      <w:r w:rsidRPr="00E93136">
        <w:rPr>
          <w:color w:val="auto"/>
          <w:sz w:val="28"/>
          <w:szCs w:val="28"/>
        </w:rPr>
        <w:t xml:space="preserve">– 22,9 </w:t>
      </w:r>
      <w:proofErr w:type="spellStart"/>
      <w:r w:rsidRPr="00E93136">
        <w:rPr>
          <w:color w:val="auto"/>
          <w:sz w:val="28"/>
          <w:szCs w:val="28"/>
        </w:rPr>
        <w:t>млрд</w:t>
      </w:r>
      <w:proofErr w:type="gramStart"/>
      <w:r w:rsidRPr="00E93136">
        <w:rPr>
          <w:color w:val="auto"/>
          <w:sz w:val="28"/>
          <w:szCs w:val="28"/>
        </w:rPr>
        <w:t>.р</w:t>
      </w:r>
      <w:proofErr w:type="gramEnd"/>
      <w:r w:rsidRPr="00E93136">
        <w:rPr>
          <w:color w:val="auto"/>
          <w:sz w:val="28"/>
          <w:szCs w:val="28"/>
        </w:rPr>
        <w:t>уб</w:t>
      </w:r>
      <w:proofErr w:type="spellEnd"/>
      <w:r w:rsidRPr="00E93136">
        <w:rPr>
          <w:color w:val="auto"/>
          <w:sz w:val="28"/>
          <w:szCs w:val="28"/>
        </w:rPr>
        <w:t>., в том числе: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</w:t>
      </w:r>
      <w:r w:rsidRPr="00E93136">
        <w:rPr>
          <w:color w:val="auto"/>
          <w:sz w:val="28"/>
          <w:szCs w:val="28"/>
        </w:rPr>
        <w:tab/>
        <w:t xml:space="preserve">строительство линии по производству цемента «сухим» способом – 14,515 </w:t>
      </w:r>
      <w:proofErr w:type="gramStart"/>
      <w:r w:rsidRPr="00E93136">
        <w:rPr>
          <w:color w:val="auto"/>
          <w:sz w:val="28"/>
          <w:szCs w:val="28"/>
        </w:rPr>
        <w:t>млрд</w:t>
      </w:r>
      <w:proofErr w:type="gramEnd"/>
      <w:r w:rsidRPr="00E93136">
        <w:rPr>
          <w:color w:val="auto"/>
          <w:sz w:val="28"/>
          <w:szCs w:val="28"/>
        </w:rPr>
        <w:t xml:space="preserve"> рублей, в том числе: за счет средств ИБК – 8,7 млрд. рублей и заемные средства – 5,815 млрд рублей (из них: на 4,1 млрд рублей достигнуто соглашение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с АО «</w:t>
      </w:r>
      <w:proofErr w:type="spellStart"/>
      <w:r w:rsidRPr="00E93136">
        <w:rPr>
          <w:color w:val="auto"/>
          <w:sz w:val="28"/>
          <w:szCs w:val="28"/>
        </w:rPr>
        <w:t>Кавказ</w:t>
      </w:r>
      <w:proofErr w:type="gramStart"/>
      <w:r w:rsidRPr="00E93136">
        <w:rPr>
          <w:color w:val="auto"/>
          <w:sz w:val="28"/>
          <w:szCs w:val="28"/>
        </w:rPr>
        <w:t>.Р</w:t>
      </w:r>
      <w:proofErr w:type="gramEnd"/>
      <w:r w:rsidRPr="00E93136">
        <w:rPr>
          <w:color w:val="auto"/>
          <w:sz w:val="28"/>
          <w:szCs w:val="28"/>
        </w:rPr>
        <w:t>Ф</w:t>
      </w:r>
      <w:proofErr w:type="spellEnd"/>
      <w:r w:rsidRPr="00E93136">
        <w:rPr>
          <w:color w:val="auto"/>
          <w:sz w:val="28"/>
          <w:szCs w:val="28"/>
        </w:rPr>
        <w:t>» о кредитовании проекта под 3% и остаток необходимых средств 1,715 млрд рублей);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</w:t>
      </w:r>
      <w:r w:rsidRPr="00E93136">
        <w:rPr>
          <w:color w:val="auto"/>
          <w:sz w:val="28"/>
          <w:szCs w:val="28"/>
        </w:rPr>
        <w:tab/>
        <w:t>средства АО «</w:t>
      </w:r>
      <w:proofErr w:type="spellStart"/>
      <w:r w:rsidRPr="00E93136">
        <w:rPr>
          <w:color w:val="auto"/>
          <w:sz w:val="28"/>
          <w:szCs w:val="28"/>
        </w:rPr>
        <w:t>Чеченцемент</w:t>
      </w:r>
      <w:proofErr w:type="spellEnd"/>
      <w:r w:rsidRPr="00E93136">
        <w:rPr>
          <w:color w:val="auto"/>
          <w:sz w:val="28"/>
          <w:szCs w:val="28"/>
        </w:rPr>
        <w:t xml:space="preserve">» (строительство дробильной установки) - 1,065 </w:t>
      </w:r>
      <w:proofErr w:type="gramStart"/>
      <w:r w:rsidRPr="00E93136">
        <w:rPr>
          <w:color w:val="auto"/>
          <w:sz w:val="28"/>
          <w:szCs w:val="28"/>
        </w:rPr>
        <w:t>млрд</w:t>
      </w:r>
      <w:proofErr w:type="gramEnd"/>
      <w:r w:rsidRPr="00E93136">
        <w:rPr>
          <w:color w:val="auto"/>
          <w:sz w:val="28"/>
          <w:szCs w:val="28"/>
        </w:rPr>
        <w:t xml:space="preserve"> рублей;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-</w:t>
      </w:r>
      <w:r w:rsidRPr="00E93136">
        <w:rPr>
          <w:color w:val="auto"/>
          <w:sz w:val="28"/>
          <w:szCs w:val="28"/>
        </w:rPr>
        <w:tab/>
        <w:t>средства АО «</w:t>
      </w:r>
      <w:proofErr w:type="spellStart"/>
      <w:r w:rsidRPr="00E93136">
        <w:rPr>
          <w:color w:val="auto"/>
          <w:sz w:val="28"/>
          <w:szCs w:val="28"/>
        </w:rPr>
        <w:t>Чеченцемент</w:t>
      </w:r>
      <w:proofErr w:type="spellEnd"/>
      <w:r w:rsidRPr="00E93136">
        <w:rPr>
          <w:color w:val="auto"/>
          <w:sz w:val="28"/>
          <w:szCs w:val="28"/>
        </w:rPr>
        <w:t xml:space="preserve">» (собственная генерация электроэнергии) – 5,0 </w:t>
      </w:r>
      <w:proofErr w:type="gramStart"/>
      <w:r w:rsidRPr="00E93136">
        <w:rPr>
          <w:color w:val="auto"/>
          <w:sz w:val="28"/>
          <w:szCs w:val="28"/>
        </w:rPr>
        <w:t>млрд</w:t>
      </w:r>
      <w:proofErr w:type="gramEnd"/>
      <w:r w:rsidRPr="00E93136">
        <w:rPr>
          <w:color w:val="auto"/>
          <w:sz w:val="28"/>
          <w:szCs w:val="28"/>
        </w:rPr>
        <w:t xml:space="preserve"> рублей.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E93136">
        <w:rPr>
          <w:i/>
          <w:color w:val="auto"/>
          <w:sz w:val="28"/>
          <w:szCs w:val="28"/>
        </w:rPr>
        <w:t>Эффективность проекта</w:t>
      </w:r>
      <w:r w:rsidRPr="00E93136">
        <w:rPr>
          <w:color w:val="auto"/>
          <w:sz w:val="28"/>
          <w:szCs w:val="28"/>
        </w:rPr>
        <w:t>:- создание 150 рабочих мест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2023-2024 гг.                                  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>В настоящее время АО «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Чеченцемент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» за счет собственных средств ведется строительство объекта дробления известняка – 1000 т/час, расположенного на площади 97,96 га к югу-западу от поселка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Ярыш-Марды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Шатойского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района.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На данном участке будет создано 16 рабочих мест.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Сметная стоимость объекта составляет – 1,065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млрд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рублей, поставку оборудования и шеф монтаж, включая пусконаладочные работы осуществляет компания «PSP Инжиниринг» (Чехия).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Окончание строительства – май 2022 г.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Ведется работа по разработке проектно-сметной документации для реализации 2-го этапа Модернизации цементного завода АО «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Чеченцемент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>», также в рамках модернизации разработан бизнес-план и финансовая модель для привлечения заемных средств, бизнес-план и финансовую модель необходимо доработать с учетом изменений цен на оборудование и строительно-монтажные работы.</w:t>
      </w:r>
    </w:p>
    <w:p w:rsidR="004A37D4" w:rsidRPr="00E93136" w:rsidRDefault="004A37D4" w:rsidP="00F4709A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E93136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4) «Организация строительства битумного производства на территории Чеченской Республики»</w:t>
      </w:r>
    </w:p>
    <w:p w:rsidR="008860ED" w:rsidRPr="00E93136" w:rsidRDefault="00F31D58" w:rsidP="008860E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Цель проекта: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Обепечение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высококачественными битумными материалами Чеченской Республики и  близлежащих регионов путем строительства современного битумного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призводства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>, что соответствует</w:t>
      </w:r>
      <w:r w:rsidR="008860ED" w:rsidRPr="00E93136">
        <w:rPr>
          <w:rFonts w:eastAsia="Calibri"/>
          <w:color w:val="auto"/>
          <w:sz w:val="28"/>
          <w:szCs w:val="28"/>
          <w:lang w:eastAsia="en-US"/>
        </w:rPr>
        <w:t xml:space="preserve"> Стратегии социально-экономического развития СКФО; Увеличение продаж Компании на рынке битумных продуктов с обеспечением их качества в соответствии с ГОСТ 33133-2014; показатели эконмической эффективности проекта.</w:t>
      </w:r>
      <w:r w:rsidR="008860ED"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8860ED" w:rsidRPr="00E93136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  Общая стоимость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>5 852,08 тыс. рублей</w:t>
      </w:r>
    </w:p>
    <w:p w:rsidR="008860ED" w:rsidRPr="00E93136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Эффективность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- создание 153 рабочих мест                                                                                                                                                      </w:t>
      </w:r>
    </w:p>
    <w:p w:rsidR="00F31D58" w:rsidRPr="00E93136" w:rsidRDefault="008860ED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="002272B3" w:rsidRPr="00E93136">
        <w:rPr>
          <w:rFonts w:eastAsia="Calibri"/>
          <w:color w:val="auto"/>
          <w:sz w:val="28"/>
          <w:szCs w:val="28"/>
          <w:lang w:eastAsia="en-US"/>
        </w:rPr>
        <w:t xml:space="preserve"> 2019-2026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B36D99" w:rsidRPr="00E93136" w:rsidRDefault="008860ED" w:rsidP="00B36D99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lastRenderedPageBreak/>
        <w:t>Текущий статус реализации проекта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: </w:t>
      </w:r>
      <w:r w:rsidR="00B36D99" w:rsidRPr="00E93136">
        <w:rPr>
          <w:sz w:val="28"/>
          <w:szCs w:val="28"/>
        </w:rPr>
        <w:t xml:space="preserve"> В текущем году по проекту проведена следующая работа: 16.03.2022 г. получено положительное заключение на техническую часть Проектной документации по основной технологической площадке от ФАУ «Главное управление государственной экспертизы», ведется разработка Проектной документации по объектам подключений производства к внешней инфраструктуре. По итогам текущего года  фактический объем финансирования составил 9,91 </w:t>
      </w:r>
      <w:proofErr w:type="gramStart"/>
      <w:r w:rsidR="00B36D99" w:rsidRPr="00E93136">
        <w:rPr>
          <w:sz w:val="28"/>
          <w:szCs w:val="28"/>
        </w:rPr>
        <w:t>млн</w:t>
      </w:r>
      <w:proofErr w:type="gramEnd"/>
      <w:r w:rsidR="00B36D99" w:rsidRPr="00E93136">
        <w:rPr>
          <w:sz w:val="28"/>
          <w:szCs w:val="28"/>
        </w:rPr>
        <w:t xml:space="preserve"> </w:t>
      </w:r>
      <w:proofErr w:type="spellStart"/>
      <w:r w:rsidR="00B36D99" w:rsidRPr="00E93136">
        <w:rPr>
          <w:sz w:val="28"/>
          <w:szCs w:val="28"/>
        </w:rPr>
        <w:t>руб</w:t>
      </w:r>
      <w:proofErr w:type="spellEnd"/>
      <w:r w:rsidR="00B36D99" w:rsidRPr="00E93136">
        <w:rPr>
          <w:sz w:val="28"/>
          <w:szCs w:val="28"/>
        </w:rPr>
        <w:t xml:space="preserve"> при плановом значении 9,558 млн .руб. Общее количество создаваемых рабочих мест 153 ед.  </w:t>
      </w:r>
    </w:p>
    <w:p w:rsidR="00BA3E34" w:rsidRPr="00E93136" w:rsidRDefault="00B36D99" w:rsidP="00B36D99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E93136">
        <w:rPr>
          <w:sz w:val="28"/>
          <w:szCs w:val="28"/>
        </w:rPr>
        <w:t>Для успешной реализации проекта необходима организация  поддержка из средств федерального бюджета, в том числе в целях выполнения обязательств Чеченской Республики (финансирование проекта в доле 75% и строительство объектов подключения производства к внешним инженерным</w:t>
      </w:r>
      <w:proofErr w:type="gramEnd"/>
    </w:p>
    <w:p w:rsidR="008860ED" w:rsidRPr="00E93136" w:rsidRDefault="008860ED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                        </w:t>
      </w:r>
    </w:p>
    <w:p w:rsidR="00BE24C3" w:rsidRPr="00E93136" w:rsidRDefault="00B36D99" w:rsidP="00B36D99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  </w:t>
      </w:r>
      <w:r w:rsidR="00CA5201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5) «Создание инновационного строительного технопарка «Казбек</w:t>
      </w:r>
      <w:proofErr w:type="gramStart"/>
      <w:r w:rsidR="00CA5201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»(</w:t>
      </w:r>
      <w:proofErr w:type="gramEnd"/>
      <w:r w:rsidR="00CA5201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инициатор проекта – НАО «ИСТ Казбек»)</w:t>
      </w:r>
      <w:r w:rsidR="00ED6697" w:rsidRPr="00E93136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E24C3" w:rsidRPr="00E93136">
        <w:rPr>
          <w:rFonts w:eastAsia="Calibri"/>
          <w:color w:val="auto"/>
          <w:sz w:val="28"/>
          <w:szCs w:val="28"/>
          <w:lang w:eastAsia="en-US"/>
        </w:rPr>
        <w:t xml:space="preserve">         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E93136">
        <w:rPr>
          <w:color w:val="auto"/>
          <w:sz w:val="26"/>
          <w:szCs w:val="26"/>
        </w:rPr>
        <w:t xml:space="preserve"> 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проект предусматривает организацию на территории Чеченской Республики производства нижеследующей продукции по технологии немецкой компании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Верхан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(WEHRHAHN):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а) изделий из автоклавных газобетонов - 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- стеновые блоки, армированные панели, готовые к сборке сегменты коттеджей;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б) строительных изделий из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фиброцемента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в) высококачественной извести по энергосберегающей и более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экологичной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современной технологии вертикальных шахтных печей;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г) высококачественных сухих строительных смесей для ведения строительства из газобетона.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Такой подход обусловлен нижеследующим: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в группу мировых лидеров отрасли и выступающая в проекте в качестве прямого инвестора с функцией проектирования и управления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.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-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п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>оставщиком оборудования для производства всей продукции проекта является одна компания - WEHRHAHN, входящая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Инициатор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>НАО «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ИСТ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Казбек».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9 778,3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рублей, в том числе </w:t>
      </w:r>
      <w:r w:rsidRPr="00E93136">
        <w:rPr>
          <w:rFonts w:eastAsia="Calibri"/>
          <w:color w:val="auto"/>
          <w:sz w:val="26"/>
          <w:szCs w:val="28"/>
          <w:lang w:eastAsia="en-US"/>
        </w:rPr>
        <w:t xml:space="preserve">собственные средства участников проекта </w:t>
      </w:r>
      <w:r w:rsidRPr="00E93136">
        <w:rPr>
          <w:rFonts w:eastAsia="Calibri"/>
          <w:color w:val="auto"/>
          <w:sz w:val="28"/>
          <w:szCs w:val="28"/>
          <w:lang w:eastAsia="en-US"/>
        </w:rPr>
        <w:t>3 582,0 млн рублей, заемные средства – 6 196 млн рублей.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ab/>
        <w:t>С начала реализации проекта объем вложенн</w:t>
      </w:r>
      <w:r w:rsidR="00222D3B">
        <w:rPr>
          <w:rFonts w:eastAsia="Calibri"/>
          <w:color w:val="auto"/>
          <w:sz w:val="28"/>
          <w:szCs w:val="28"/>
          <w:lang w:eastAsia="en-US"/>
        </w:rPr>
        <w:t xml:space="preserve">ых средств по состоянию на </w:t>
      </w:r>
      <w:r w:rsidR="00222D3B" w:rsidRPr="00222D3B">
        <w:rPr>
          <w:rFonts w:eastAsia="Calibri"/>
          <w:color w:val="auto"/>
          <w:sz w:val="28"/>
          <w:szCs w:val="28"/>
          <w:highlight w:val="yellow"/>
          <w:lang w:eastAsia="en-US"/>
        </w:rPr>
        <w:t>01.06</w:t>
      </w:r>
      <w:r w:rsidRPr="00222D3B">
        <w:rPr>
          <w:rFonts w:eastAsia="Calibri"/>
          <w:color w:val="auto"/>
          <w:sz w:val="28"/>
          <w:szCs w:val="28"/>
          <w:highlight w:val="yellow"/>
          <w:lang w:eastAsia="en-US"/>
        </w:rPr>
        <w:t>.2022</w:t>
      </w:r>
      <w:r w:rsidR="00222D3B" w:rsidRPr="00222D3B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 </w:t>
      </w:r>
      <w:r w:rsidR="00222D3B">
        <w:rPr>
          <w:rFonts w:eastAsia="Calibri"/>
          <w:color w:val="auto"/>
          <w:sz w:val="28"/>
          <w:szCs w:val="28"/>
          <w:highlight w:val="yellow"/>
          <w:lang w:eastAsia="en-US"/>
        </w:rPr>
        <w:t>г. составляет –  9 445</w:t>
      </w:r>
      <w:r w:rsidRPr="00222D3B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,1 </w:t>
      </w:r>
      <w:proofErr w:type="spellStart"/>
      <w:r w:rsidRPr="00222D3B">
        <w:rPr>
          <w:rFonts w:eastAsia="Calibri"/>
          <w:color w:val="auto"/>
          <w:sz w:val="28"/>
          <w:szCs w:val="28"/>
          <w:highlight w:val="yellow"/>
          <w:lang w:eastAsia="en-US"/>
        </w:rPr>
        <w:t>млн</w:t>
      </w:r>
      <w:proofErr w:type="gramStart"/>
      <w:r w:rsidRPr="00222D3B">
        <w:rPr>
          <w:rFonts w:eastAsia="Calibri"/>
          <w:color w:val="auto"/>
          <w:sz w:val="28"/>
          <w:szCs w:val="28"/>
          <w:highlight w:val="yellow"/>
          <w:lang w:eastAsia="en-US"/>
        </w:rPr>
        <w:t>.р</w:t>
      </w:r>
      <w:proofErr w:type="gramEnd"/>
      <w:r w:rsidRPr="00222D3B">
        <w:rPr>
          <w:rFonts w:eastAsia="Calibri"/>
          <w:color w:val="auto"/>
          <w:sz w:val="28"/>
          <w:szCs w:val="28"/>
          <w:highlight w:val="yellow"/>
          <w:lang w:eastAsia="en-US"/>
        </w:rPr>
        <w:t>уб</w:t>
      </w:r>
      <w:proofErr w:type="spellEnd"/>
      <w:r w:rsidRPr="00222D3B">
        <w:rPr>
          <w:rFonts w:eastAsia="Calibri"/>
          <w:color w:val="auto"/>
          <w:sz w:val="28"/>
          <w:szCs w:val="28"/>
          <w:highlight w:val="yellow"/>
          <w:lang w:eastAsia="en-US"/>
        </w:rPr>
        <w:t>.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-з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авод по производству блоков и армированных плит из ячеистого бетона автоклавного твердения мощностью 294,4 тыс. м в год;     - завод по производству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фиброцементных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изделий автоклавного и воздушного твердения мощностью 2 804 тыс. м в год ; -завод по производству сухих строительных смесей мощностью 74, 1 тыс. тонн в год;   -завод по производству строительной извести мощностью 32,4 тыс. тонн в год.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lastRenderedPageBreak/>
        <w:t>Эффективность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- создание 520 рабочих мест. С начала реализации проекта создано-283.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Срок реализации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2015 г. – 2022 г.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520 новых рабочих мест.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jc w:val="left"/>
        <w:rPr>
          <w:rFonts w:eastAsia="Calibri"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Текущее состояние по проекту: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В текущем году  по проекту проведена следующая работа: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введены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в эксплуатацию 2 завода по производству: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газобетонных блоков и армированных плит мощностью 294,4 тыс. м3 в год;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- сухих строительных смесей мощностью 74,1 тыс. тонн в год;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на заводе по производству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фиброцементных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изделий мощностью 2 804 тыс. м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2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в год ведутся пуско-наладочные работы;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Техническая готовность инновационного строительного технопарка </w:t>
      </w:r>
      <w:r w:rsidRPr="00E93136">
        <w:rPr>
          <w:rFonts w:eastAsia="Calibri"/>
          <w:color w:val="auto"/>
          <w:sz w:val="28"/>
          <w:szCs w:val="28"/>
          <w:lang w:eastAsia="en-US"/>
        </w:rPr>
        <w:br/>
        <w:t xml:space="preserve">по состоянию на 01.05.2022 г. составляет 95%. С начала реализации проекта создано 295 рабочих места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( 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в том числе в текущем году 32 рабочих места). </w:t>
      </w:r>
    </w:p>
    <w:p w:rsidR="00ED6697" w:rsidRPr="00E93136" w:rsidRDefault="00ED6697" w:rsidP="00ED6697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AE354F" w:rsidRPr="00E93136" w:rsidRDefault="00CA5201" w:rsidP="00AE354F">
      <w:pPr>
        <w:shd w:val="clear" w:color="auto" w:fill="auto"/>
        <w:tabs>
          <w:tab w:val="clear" w:pos="0"/>
          <w:tab w:val="clear" w:pos="709"/>
        </w:tabs>
        <w:ind w:left="708"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6) «Модернизация производства систем сохранения энергии мощностью 30МВт*ч в год» (ини</w:t>
      </w:r>
      <w:r w:rsidR="00ED6697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циатор проекта – АО «</w:t>
      </w:r>
      <w:proofErr w:type="spellStart"/>
      <w:r w:rsidR="00ED6697" w:rsidRPr="00E93136">
        <w:rPr>
          <w:rFonts w:eastAsia="Calibri"/>
          <w:b/>
          <w:i/>
          <w:color w:val="auto"/>
          <w:sz w:val="28"/>
          <w:szCs w:val="28"/>
          <w:lang w:eastAsia="en-US"/>
        </w:rPr>
        <w:t>Вайн</w:t>
      </w:r>
      <w:proofErr w:type="spellEnd"/>
      <w:r w:rsidR="00ED6697" w:rsidRPr="00E93136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-ЛИА»)                             </w:t>
      </w:r>
      <w:r w:rsidR="00AE354F"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Цель проекта.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E93136">
        <w:rPr>
          <w:rFonts w:eastAsia="Calibri"/>
          <w:color w:val="auto"/>
          <w:sz w:val="20"/>
          <w:szCs w:val="20"/>
          <w:lang w:eastAsia="en-US"/>
        </w:rPr>
        <w:t>•</w:t>
      </w:r>
      <w:r w:rsidRPr="00E93136">
        <w:rPr>
          <w:rFonts w:eastAsia="Calibri"/>
          <w:color w:val="auto"/>
          <w:sz w:val="28"/>
          <w:szCs w:val="28"/>
          <w:lang w:eastAsia="en-US"/>
        </w:rPr>
        <w:t>ч в год» (далее – Проект), инициатором которого являлось ОАО «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Чеченнефтехимпром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>».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E93136">
        <w:rPr>
          <w:rFonts w:eastAsia="Calibri"/>
          <w:color w:val="auto"/>
          <w:sz w:val="20"/>
          <w:szCs w:val="20"/>
          <w:lang w:eastAsia="en-US"/>
        </w:rPr>
        <w:t>•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ч, производимых по технологии </w:t>
      </w:r>
      <w:r w:rsidRPr="00E93136">
        <w:rPr>
          <w:rFonts w:eastAsia="Calibri"/>
          <w:color w:val="auto"/>
          <w:sz w:val="28"/>
          <w:szCs w:val="28"/>
          <w:lang w:val="en-US" w:eastAsia="en-US"/>
        </w:rPr>
        <w:t>NMC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и закупаемых в компании </w:t>
      </w:r>
      <w:proofErr w:type="spellStart"/>
      <w:r w:rsidRPr="00E93136">
        <w:rPr>
          <w:rFonts w:eastAsia="Calibri"/>
          <w:color w:val="auto"/>
          <w:sz w:val="28"/>
          <w:szCs w:val="28"/>
          <w:lang w:val="en-US" w:eastAsia="en-US"/>
        </w:rPr>
        <w:t>Kokam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3136">
        <w:rPr>
          <w:rFonts w:eastAsia="Calibri"/>
          <w:color w:val="auto"/>
          <w:sz w:val="28"/>
          <w:szCs w:val="28"/>
          <w:lang w:val="en-US" w:eastAsia="en-US"/>
        </w:rPr>
        <w:t>Co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., </w:t>
      </w:r>
      <w:r w:rsidRPr="00E93136">
        <w:rPr>
          <w:rFonts w:eastAsia="Calibri"/>
          <w:color w:val="auto"/>
          <w:sz w:val="28"/>
          <w:szCs w:val="28"/>
          <w:lang w:val="en-US" w:eastAsia="en-US"/>
        </w:rPr>
        <w:t>Ltd</w:t>
      </w:r>
      <w:r w:rsidRPr="00E93136">
        <w:rPr>
          <w:rFonts w:eastAsia="Calibri"/>
          <w:color w:val="auto"/>
          <w:sz w:val="28"/>
          <w:szCs w:val="28"/>
          <w:lang w:eastAsia="en-US"/>
        </w:rPr>
        <w:t>. (Республика Корея).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E93136">
        <w:rPr>
          <w:rFonts w:eastAsia="Calibri"/>
          <w:color w:val="auto"/>
          <w:sz w:val="20"/>
          <w:szCs w:val="20"/>
          <w:lang w:eastAsia="en-US"/>
        </w:rPr>
        <w:t>•</w:t>
      </w:r>
      <w:r w:rsidRPr="00E93136">
        <w:rPr>
          <w:rFonts w:eastAsia="Calibri"/>
          <w:color w:val="auto"/>
          <w:sz w:val="28"/>
          <w:szCs w:val="28"/>
          <w:lang w:eastAsia="en-US"/>
        </w:rPr>
        <w:t>ч ограничено.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В целях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перехода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феррофосфата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лития.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Инициатор проекта: АО «</w:t>
      </w:r>
      <w:proofErr w:type="spellStart"/>
      <w:r w:rsidRPr="00E93136">
        <w:rPr>
          <w:rFonts w:eastAsia="Calibri"/>
          <w:i/>
          <w:color w:val="auto"/>
          <w:sz w:val="28"/>
          <w:szCs w:val="28"/>
          <w:lang w:eastAsia="en-US"/>
        </w:rPr>
        <w:t>Вайн-Лиа</w:t>
      </w:r>
      <w:proofErr w:type="spellEnd"/>
      <w:r w:rsidRPr="00E93136">
        <w:rPr>
          <w:rFonts w:eastAsia="Calibri"/>
          <w:i/>
          <w:color w:val="auto"/>
          <w:sz w:val="28"/>
          <w:szCs w:val="28"/>
          <w:lang w:eastAsia="en-US"/>
        </w:rPr>
        <w:t>»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3136">
        <w:rPr>
          <w:rFonts w:eastAsia="Calibri"/>
          <w:b/>
          <w:color w:val="auto"/>
          <w:sz w:val="28"/>
          <w:szCs w:val="28"/>
          <w:lang w:eastAsia="en-US"/>
        </w:rPr>
        <w:t>500,0 млн. руб.,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в том числе: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- 140,0 млн. руб. </w:t>
      </w:r>
      <w:r w:rsidRPr="00E93136">
        <w:rPr>
          <w:rFonts w:eastAsia="Calibri"/>
          <w:color w:val="auto"/>
          <w:sz w:val="28"/>
          <w:szCs w:val="28"/>
          <w:lang w:eastAsia="en-US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709"/>
        <w:rPr>
          <w:rFonts w:eastAsia="Calibri"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bCs/>
          <w:color w:val="auto"/>
          <w:sz w:val="28"/>
          <w:szCs w:val="28"/>
          <w:lang w:eastAsia="en-US"/>
        </w:rPr>
        <w:lastRenderedPageBreak/>
        <w:t>- 360,0 млн. руб. –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затраты на</w:t>
      </w:r>
      <w:r w:rsidRPr="00E93136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</w:t>
      </w:r>
      <w:r w:rsidRPr="00E93136">
        <w:rPr>
          <w:rFonts w:eastAsia="Calibri"/>
          <w:color w:val="auto"/>
          <w:sz w:val="28"/>
          <w:szCs w:val="28"/>
          <w:lang w:eastAsia="en-US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30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МВтч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в год.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2022-2026 гг.                                   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Текущее состояние: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3136">
        <w:rPr>
          <w:rFonts w:eastAsia="Calibri"/>
          <w:color w:val="auto"/>
          <w:sz w:val="28"/>
          <w:szCs w:val="22"/>
          <w:lang w:eastAsia="en-US"/>
        </w:rPr>
        <w:t>Проводится поиск источников финансирования.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0"/>
        <w:rPr>
          <w:rFonts w:eastAsia="Calibri"/>
          <w:color w:val="auto"/>
          <w:sz w:val="28"/>
          <w:szCs w:val="22"/>
          <w:lang w:eastAsia="en-US"/>
        </w:rPr>
      </w:pPr>
      <w:r w:rsidRPr="00E93136">
        <w:rPr>
          <w:rFonts w:eastAsia="Calibri"/>
          <w:color w:val="auto"/>
          <w:sz w:val="28"/>
          <w:szCs w:val="22"/>
          <w:lang w:eastAsia="en-US"/>
        </w:rPr>
        <w:t xml:space="preserve">С начала реализации проекта освоено собственных средств инициатора проекта в размере </w:t>
      </w:r>
      <w:r w:rsidR="00F4709A" w:rsidRPr="00E93136">
        <w:rPr>
          <w:rFonts w:eastAsia="Calibri"/>
          <w:color w:val="auto"/>
          <w:sz w:val="28"/>
          <w:szCs w:val="22"/>
          <w:lang w:eastAsia="en-US"/>
        </w:rPr>
        <w:t>20</w:t>
      </w:r>
      <w:r w:rsidRPr="00E93136">
        <w:rPr>
          <w:rFonts w:eastAsia="Calibri"/>
          <w:color w:val="auto"/>
          <w:sz w:val="28"/>
          <w:szCs w:val="22"/>
          <w:lang w:eastAsia="en-US"/>
        </w:rPr>
        <w:t xml:space="preserve">,4 </w:t>
      </w:r>
      <w:proofErr w:type="spellStart"/>
      <w:r w:rsidRPr="00E93136">
        <w:rPr>
          <w:rFonts w:eastAsia="Calibri"/>
          <w:color w:val="auto"/>
          <w:sz w:val="28"/>
          <w:szCs w:val="22"/>
          <w:lang w:eastAsia="en-US"/>
        </w:rPr>
        <w:t>млн</w:t>
      </w:r>
      <w:proofErr w:type="gramStart"/>
      <w:r w:rsidRPr="00E93136">
        <w:rPr>
          <w:rFonts w:eastAsia="Calibri"/>
          <w:color w:val="auto"/>
          <w:sz w:val="28"/>
          <w:szCs w:val="22"/>
          <w:lang w:eastAsia="en-US"/>
        </w:rPr>
        <w:t>.р</w:t>
      </w:r>
      <w:proofErr w:type="gramEnd"/>
      <w:r w:rsidRPr="00E93136">
        <w:rPr>
          <w:rFonts w:eastAsia="Calibri"/>
          <w:color w:val="auto"/>
          <w:sz w:val="28"/>
          <w:szCs w:val="22"/>
          <w:lang w:eastAsia="en-US"/>
        </w:rPr>
        <w:t>уб</w:t>
      </w:r>
      <w:proofErr w:type="spellEnd"/>
      <w:r w:rsidRPr="00E93136">
        <w:rPr>
          <w:rFonts w:eastAsia="Calibri"/>
          <w:color w:val="auto"/>
          <w:sz w:val="28"/>
          <w:szCs w:val="22"/>
          <w:lang w:eastAsia="en-US"/>
        </w:rPr>
        <w:t>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709"/>
        <w:rPr>
          <w:rFonts w:eastAsia="Calibri"/>
          <w:color w:val="auto"/>
          <w:sz w:val="28"/>
          <w:szCs w:val="22"/>
          <w:lang w:eastAsia="en-US"/>
        </w:rPr>
      </w:pPr>
      <w:r w:rsidRPr="00E93136">
        <w:rPr>
          <w:rFonts w:eastAsia="Calibri"/>
          <w:color w:val="auto"/>
          <w:sz w:val="28"/>
          <w:szCs w:val="22"/>
          <w:lang w:eastAsia="en-US"/>
        </w:rPr>
        <w:t>Инициатором проекта проводится работа с компанией ООО «РЭНЕРА» (входит в состав АО «ТВЭЛ» ГК «</w:t>
      </w:r>
      <w:proofErr w:type="spellStart"/>
      <w:r w:rsidRPr="00E93136">
        <w:rPr>
          <w:rFonts w:eastAsia="Calibri"/>
          <w:color w:val="auto"/>
          <w:sz w:val="28"/>
          <w:szCs w:val="22"/>
          <w:lang w:eastAsia="en-US"/>
        </w:rPr>
        <w:t>Росатом</w:t>
      </w:r>
      <w:proofErr w:type="spellEnd"/>
      <w:r w:rsidRPr="00E93136">
        <w:rPr>
          <w:rFonts w:eastAsia="Calibri"/>
          <w:color w:val="auto"/>
          <w:sz w:val="28"/>
          <w:szCs w:val="22"/>
          <w:lang w:eastAsia="en-US"/>
        </w:rPr>
        <w:t>») в целях организации совместного производства литий-ионных батарей.</w:t>
      </w:r>
    </w:p>
    <w:p w:rsidR="00AE354F" w:rsidRPr="00E93136" w:rsidRDefault="00AE354F" w:rsidP="00AE354F">
      <w:pPr>
        <w:shd w:val="clear" w:color="auto" w:fill="auto"/>
        <w:tabs>
          <w:tab w:val="clear" w:pos="0"/>
          <w:tab w:val="clear" w:pos="709"/>
        </w:tabs>
        <w:spacing w:line="254" w:lineRule="auto"/>
        <w:ind w:firstLine="709"/>
        <w:rPr>
          <w:rFonts w:eastAsia="Calibri"/>
          <w:color w:val="auto"/>
          <w:sz w:val="28"/>
          <w:szCs w:val="22"/>
          <w:lang w:eastAsia="en-US"/>
        </w:rPr>
      </w:pPr>
      <w:r w:rsidRPr="00E93136">
        <w:rPr>
          <w:rFonts w:eastAsia="Calibri"/>
          <w:color w:val="auto"/>
          <w:sz w:val="28"/>
          <w:szCs w:val="22"/>
          <w:lang w:eastAsia="en-US"/>
        </w:rPr>
        <w:t>Также АО «</w:t>
      </w:r>
      <w:proofErr w:type="spellStart"/>
      <w:r w:rsidRPr="00E93136">
        <w:rPr>
          <w:rFonts w:eastAsia="Calibri"/>
          <w:color w:val="auto"/>
          <w:sz w:val="28"/>
          <w:szCs w:val="22"/>
          <w:lang w:eastAsia="en-US"/>
        </w:rPr>
        <w:t>Вайн</w:t>
      </w:r>
      <w:proofErr w:type="spellEnd"/>
      <w:r w:rsidRPr="00E93136">
        <w:rPr>
          <w:rFonts w:eastAsia="Calibri"/>
          <w:color w:val="auto"/>
          <w:sz w:val="28"/>
          <w:szCs w:val="22"/>
          <w:lang w:eastAsia="en-US"/>
        </w:rPr>
        <w:t xml:space="preserve">-ЛИА» осуществляется взаимодействие с китайской компанией </w:t>
      </w:r>
      <w:proofErr w:type="spellStart"/>
      <w:r w:rsidRPr="00E93136">
        <w:rPr>
          <w:rFonts w:eastAsia="Calibri"/>
          <w:color w:val="auto"/>
          <w:sz w:val="28"/>
          <w:szCs w:val="22"/>
          <w:lang w:eastAsia="en-US"/>
        </w:rPr>
        <w:t>Powercom</w:t>
      </w:r>
      <w:proofErr w:type="spellEnd"/>
      <w:r w:rsidRPr="00E93136">
        <w:rPr>
          <w:rFonts w:eastAsia="Calibri"/>
          <w:color w:val="auto"/>
          <w:sz w:val="28"/>
          <w:szCs w:val="22"/>
          <w:lang w:eastAsia="en-US"/>
        </w:rPr>
        <w:t xml:space="preserve">, являющейся мировым производителем и поставщиком надежных решений для электроснабжения. Рассматривается возможность  организации сборки и монтажа ИБП из </w:t>
      </w:r>
      <w:proofErr w:type="gramStart"/>
      <w:r w:rsidRPr="00E93136">
        <w:rPr>
          <w:rFonts w:eastAsia="Calibri"/>
          <w:color w:val="auto"/>
          <w:sz w:val="28"/>
          <w:szCs w:val="22"/>
          <w:lang w:eastAsia="en-US"/>
        </w:rPr>
        <w:t>комплектующих</w:t>
      </w:r>
      <w:proofErr w:type="gramEnd"/>
      <w:r w:rsidRPr="00E93136">
        <w:rPr>
          <w:rFonts w:eastAsia="Calibri"/>
          <w:color w:val="auto"/>
          <w:sz w:val="28"/>
          <w:szCs w:val="22"/>
          <w:lang w:eastAsia="en-US"/>
        </w:rPr>
        <w:t xml:space="preserve">, производимых компанией </w:t>
      </w:r>
      <w:proofErr w:type="spellStart"/>
      <w:r w:rsidRPr="00E93136">
        <w:rPr>
          <w:rFonts w:eastAsia="Calibri"/>
          <w:color w:val="auto"/>
          <w:sz w:val="28"/>
          <w:szCs w:val="22"/>
          <w:lang w:eastAsia="en-US"/>
        </w:rPr>
        <w:t>Powercom</w:t>
      </w:r>
      <w:proofErr w:type="spellEnd"/>
      <w:r w:rsidRPr="00E93136">
        <w:rPr>
          <w:rFonts w:eastAsia="Calibri"/>
          <w:color w:val="auto"/>
          <w:sz w:val="28"/>
          <w:szCs w:val="22"/>
          <w:lang w:eastAsia="en-US"/>
        </w:rPr>
        <w:t>, что позволит создать дополнительные рабочие места и расширить номенклатуру выпускаемой продукции.</w:t>
      </w:r>
    </w:p>
    <w:p w:rsidR="00F4709A" w:rsidRPr="00E93136" w:rsidRDefault="00AE354F" w:rsidP="00F4709A">
      <w:pPr>
        <w:shd w:val="clear" w:color="auto" w:fill="auto"/>
        <w:tabs>
          <w:tab w:val="clear" w:pos="0"/>
          <w:tab w:val="clear" w:pos="709"/>
          <w:tab w:val="left" w:pos="1140"/>
        </w:tabs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:rsidR="00C2144A" w:rsidRPr="00E93136" w:rsidRDefault="00B6156C" w:rsidP="00BB03CC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  <w:u w:val="single"/>
        </w:rPr>
      </w:pPr>
      <w:r w:rsidRPr="00E93136">
        <w:rPr>
          <w:color w:val="auto"/>
          <w:sz w:val="28"/>
          <w:szCs w:val="28"/>
          <w:u w:val="single"/>
        </w:rPr>
        <w:t>5.2. Инвестиционные проекты в сфере э</w:t>
      </w:r>
      <w:r w:rsidR="00BB03CC" w:rsidRPr="00E93136">
        <w:rPr>
          <w:color w:val="auto"/>
          <w:sz w:val="28"/>
          <w:szCs w:val="28"/>
          <w:u w:val="single"/>
        </w:rPr>
        <w:t>нергетики Чеченской Республики:</w:t>
      </w:r>
    </w:p>
    <w:p w:rsidR="00BE24C3" w:rsidRPr="00E93136" w:rsidRDefault="00BE24C3" w:rsidP="0060762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1) Солнечная электростанция «</w:t>
      </w:r>
      <w:proofErr w:type="spellStart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Ачхой-Мартановская</w:t>
      </w:r>
      <w:proofErr w:type="spellEnd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» (новое строительство)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Снижение потерь электрической энергии.                                     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>ООО «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Региональная генерация».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Мощность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10 МВт.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13,40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кВт*ч.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Объем инвестиций: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800,0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рублей (предварительная стоимость).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2021-2022 гг.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 14 ед.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>В связи со сложившейся экономической ситуацией в настоящий момент ООО «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РГ» продолжается актуализация параметров проекта строительства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Ачхой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–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М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>артановской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СЭС в части стоимости оборудования и строительных материалов, изменения схемы финансирования инвестиционного проекта.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В настоящее время  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поддержки в виде льготного займа АО»КАВКАЗ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Ф» в целях обеспечения рентабельности проекта строительства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Ачхой-Мартановской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СЭС.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lastRenderedPageBreak/>
        <w:t>2) Солнечная электростанция «</w:t>
      </w:r>
      <w:proofErr w:type="spellStart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Курчалоевская</w:t>
      </w:r>
      <w:proofErr w:type="spellEnd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» (новое строительство).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</w:t>
      </w:r>
      <w:r w:rsidRPr="00E93136">
        <w:rPr>
          <w:rFonts w:eastAsia="Calibri"/>
          <w:color w:val="auto"/>
          <w:sz w:val="28"/>
          <w:szCs w:val="28"/>
          <w:lang w:eastAsia="en-US"/>
        </w:rPr>
        <w:t>: ООО «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Юнигрин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Пауэр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>», при этом ГК «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Хевел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>» вступит партнером и поставщиком оборудования в рамках реализации проекта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>. Мощность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25 МВт.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36,7 млн. кВт*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ч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Объем инвестиций: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1771,0 млн. рублей (предварительная стоимость).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2022-2024 гг.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sz w:val="28"/>
          <w:szCs w:val="28"/>
          <w:lang w:eastAsia="en-US"/>
        </w:rPr>
      </w:pPr>
      <w:r w:rsidRPr="00E93136">
        <w:rPr>
          <w:rFonts w:eastAsia="Calibri"/>
          <w:i/>
          <w:sz w:val="28"/>
          <w:szCs w:val="28"/>
          <w:lang w:eastAsia="en-US"/>
        </w:rPr>
        <w:t>Количество создаваемых рабочих мест: 19 ед.</w:t>
      </w:r>
    </w:p>
    <w:p w:rsidR="00BE24C3" w:rsidRPr="00E93136" w:rsidRDefault="00BE24C3" w:rsidP="00BE24C3">
      <w:pPr>
        <w:shd w:val="clear" w:color="auto" w:fill="auto"/>
        <w:tabs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>На текущий момент в целях реализации проекта завершено формирование земельного участка для реализации проекта строительства СЭС, осуществляется разработка технических заданий и требований для проведения конкурса по выбору поставщиков основных материалов и оборудования. Инвестиции в основной капитал в рамках данного инвестиционного проекта не осуществлялись, рабочие места также не были созданы ввиду реализации подготовительного этапа инвестиционного проекта. В настоящее время разработаны технические задания на проектирование, сформирован земельный участок для строительства сетевой солнечной электростанции. По состоянию на 30 апреля 2022 года инвестиции в основной капитал ООО «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Юнигрин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Пауэр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» в отношении данного инвестиционного проекта не осуществлялись, рабочие места не создавались ввиду реализации подготовительного этапа инвестиционного проекта. </w:t>
      </w:r>
    </w:p>
    <w:p w:rsidR="00BE24C3" w:rsidRPr="00E93136" w:rsidRDefault="00BE24C3" w:rsidP="00BE24C3">
      <w:pPr>
        <w:shd w:val="clear" w:color="auto" w:fill="auto"/>
        <w:tabs>
          <w:tab w:val="clear" w:pos="709"/>
        </w:tabs>
        <w:ind w:firstLine="709"/>
        <w:rPr>
          <w:color w:val="auto"/>
          <w:sz w:val="28"/>
          <w:szCs w:val="28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Осуществление инвестиций в основной капитал и создание рабочих мест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запланированы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на 2023 год.</w:t>
      </w:r>
      <w:r w:rsidRPr="00E93136">
        <w:rPr>
          <w:color w:val="auto"/>
          <w:sz w:val="28"/>
          <w:szCs w:val="28"/>
        </w:rPr>
        <w:t xml:space="preserve"> </w:t>
      </w:r>
    </w:p>
    <w:p w:rsidR="00BE24C3" w:rsidRPr="00E93136" w:rsidRDefault="00BE24C3" w:rsidP="004E5565">
      <w:pPr>
        <w:shd w:val="clear" w:color="auto" w:fill="auto"/>
        <w:tabs>
          <w:tab w:val="clear" w:pos="709"/>
        </w:tabs>
        <w:ind w:firstLine="709"/>
        <w:rPr>
          <w:i/>
          <w:color w:val="auto"/>
          <w:sz w:val="28"/>
          <w:szCs w:val="28"/>
        </w:rPr>
      </w:pPr>
      <w:r w:rsidRPr="00E93136">
        <w:rPr>
          <w:color w:val="auto"/>
          <w:sz w:val="28"/>
          <w:szCs w:val="28"/>
        </w:rPr>
        <w:t>Поставка электрической энергии в сеть планируется с 3 квартала 2024 года.</w:t>
      </w:r>
    </w:p>
    <w:p w:rsidR="004E5565" w:rsidRPr="00E93136" w:rsidRDefault="004E5565" w:rsidP="004E5565">
      <w:pPr>
        <w:shd w:val="clear" w:color="auto" w:fill="auto"/>
        <w:tabs>
          <w:tab w:val="clear" w:pos="709"/>
        </w:tabs>
        <w:ind w:firstLine="709"/>
        <w:rPr>
          <w:i/>
          <w:color w:val="auto"/>
          <w:sz w:val="28"/>
          <w:szCs w:val="28"/>
        </w:rPr>
      </w:pP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Малая гидроэлектростанция «Башенная» в </w:t>
      </w:r>
      <w:proofErr w:type="spellStart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Итум</w:t>
      </w:r>
      <w:proofErr w:type="spellEnd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</w:t>
      </w:r>
      <w:proofErr w:type="gramStart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–</w:t>
      </w:r>
      <w:proofErr w:type="spellStart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К</w:t>
      </w:r>
      <w:proofErr w:type="gramEnd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алинском</w:t>
      </w:r>
      <w:proofErr w:type="spellEnd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муниципальном районе.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>ООО «МГЭС Ставрополья и КЧР»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Мощность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10 МВт.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Расчетная годовая выработка электроэнергии: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70 млн. кВт*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ч</w:t>
      </w:r>
      <w:proofErr w:type="gramEnd"/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Предварительно предполагаемый объем инвестиций: </w:t>
      </w:r>
      <w:r w:rsidRPr="00E93136">
        <w:rPr>
          <w:rFonts w:eastAsia="Calibri"/>
          <w:color w:val="auto"/>
          <w:sz w:val="28"/>
          <w:szCs w:val="28"/>
          <w:lang w:eastAsia="en-US"/>
        </w:rPr>
        <w:t>3 300,0 млн. руб. (ориентировочная стоимость);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Источники финансирования: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100% внебюджетные источники.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Срок реализации: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2021-2024 гг.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i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Количество создаваемых рабочих мест: 25 ед.</w:t>
      </w:r>
    </w:p>
    <w:p w:rsidR="00BE24C3" w:rsidRPr="00E93136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Разработка проектной документации. </w:t>
      </w:r>
      <w:proofErr w:type="spellStart"/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Строительно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- монтажные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работы не развёрнуты, рабочие места не созданы.</w:t>
      </w:r>
    </w:p>
    <w:p w:rsidR="00BE24C3" w:rsidRPr="00E93136" w:rsidRDefault="00BE24C3" w:rsidP="00BE24C3">
      <w:pPr>
        <w:shd w:val="clear" w:color="auto" w:fill="auto"/>
        <w:ind w:firstLine="0"/>
        <w:rPr>
          <w:b/>
          <w:color w:val="auto"/>
          <w:sz w:val="28"/>
          <w:szCs w:val="28"/>
        </w:rPr>
      </w:pPr>
      <w:r w:rsidRPr="00E93136">
        <w:rPr>
          <w:rFonts w:eastAsia="Calibri"/>
          <w:color w:val="auto"/>
          <w:sz w:val="28"/>
          <w:szCs w:val="28"/>
          <w:lang w:eastAsia="en-US"/>
        </w:rPr>
        <w:t>Объём инвестиций в основной капитал за январь-апрель 2022г составляет-                 4,983млн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уб. </w:t>
      </w:r>
    </w:p>
    <w:p w:rsidR="00B36D99" w:rsidRPr="00E93136" w:rsidRDefault="00B36D99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b/>
          <w:color w:val="auto"/>
          <w:sz w:val="28"/>
          <w:szCs w:val="28"/>
          <w:u w:val="single"/>
        </w:rPr>
      </w:pPr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4) Малая гидроэлектростанция «</w:t>
      </w:r>
      <w:proofErr w:type="spellStart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Нихалоевская</w:t>
      </w:r>
      <w:proofErr w:type="spellEnd"/>
      <w:r w:rsidRPr="00E93136">
        <w:rPr>
          <w:rFonts w:eastAsia="Calibri"/>
          <w:b/>
          <w:i/>
          <w:color w:val="auto"/>
          <w:sz w:val="28"/>
          <w:szCs w:val="28"/>
          <w:lang w:eastAsia="en-US"/>
        </w:rPr>
        <w:t>».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lastRenderedPageBreak/>
        <w:t>Цель проекта: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Повышение надёжности и качества поставляемой электроэнергии потребителям Чеченской Республики.                                                                                       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>Инициатор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 – ООО «МГЭС Ставрополья и КЧР»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E93136">
        <w:rPr>
          <w:rFonts w:eastAsia="Calibri"/>
          <w:i/>
          <w:sz w:val="28"/>
          <w:szCs w:val="28"/>
          <w:lang w:eastAsia="en-US"/>
        </w:rPr>
        <w:t>Мощность проекта:</w:t>
      </w:r>
      <w:r w:rsidRPr="00E93136">
        <w:rPr>
          <w:rFonts w:eastAsia="Calibri"/>
          <w:sz w:val="28"/>
          <w:szCs w:val="28"/>
          <w:lang w:eastAsia="en-US"/>
        </w:rPr>
        <w:t xml:space="preserve"> 23 МВт;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E93136">
        <w:rPr>
          <w:rFonts w:eastAsia="Calibri"/>
          <w:i/>
          <w:sz w:val="28"/>
          <w:szCs w:val="28"/>
          <w:lang w:eastAsia="en-US"/>
        </w:rPr>
        <w:t>Расчетная годовая выработка электроэнергии:</w:t>
      </w:r>
      <w:r w:rsidRPr="00E93136">
        <w:rPr>
          <w:rFonts w:eastAsia="Calibri"/>
          <w:sz w:val="28"/>
          <w:szCs w:val="28"/>
          <w:lang w:eastAsia="en-US"/>
        </w:rPr>
        <w:t xml:space="preserve"> 120 млн. кВт*</w:t>
      </w:r>
      <w:proofErr w:type="gramStart"/>
      <w:r w:rsidRPr="00E93136">
        <w:rPr>
          <w:rFonts w:eastAsia="Calibri"/>
          <w:sz w:val="28"/>
          <w:szCs w:val="28"/>
          <w:lang w:eastAsia="en-US"/>
        </w:rPr>
        <w:t>ч</w:t>
      </w:r>
      <w:proofErr w:type="gramEnd"/>
      <w:r w:rsidRPr="00E93136">
        <w:rPr>
          <w:rFonts w:eastAsia="Calibri"/>
          <w:sz w:val="28"/>
          <w:szCs w:val="28"/>
          <w:lang w:eastAsia="en-US"/>
        </w:rPr>
        <w:t xml:space="preserve"> 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E93136">
        <w:rPr>
          <w:rFonts w:eastAsia="Calibri"/>
          <w:i/>
          <w:sz w:val="28"/>
          <w:szCs w:val="28"/>
          <w:lang w:eastAsia="en-US"/>
        </w:rPr>
        <w:t>Объем инвестиций</w:t>
      </w:r>
      <w:r w:rsidRPr="00E93136">
        <w:rPr>
          <w:rFonts w:eastAsia="Calibri"/>
          <w:sz w:val="28"/>
          <w:szCs w:val="28"/>
          <w:lang w:eastAsia="en-US"/>
        </w:rPr>
        <w:t xml:space="preserve">: 7900,0 </w:t>
      </w:r>
      <w:proofErr w:type="gramStart"/>
      <w:r w:rsidRPr="00E93136">
        <w:rPr>
          <w:rFonts w:eastAsia="Calibri"/>
          <w:sz w:val="28"/>
          <w:szCs w:val="28"/>
          <w:lang w:eastAsia="en-US"/>
        </w:rPr>
        <w:t>млн</w:t>
      </w:r>
      <w:proofErr w:type="gramEnd"/>
      <w:r w:rsidRPr="00E93136">
        <w:rPr>
          <w:rFonts w:eastAsia="Calibri"/>
          <w:sz w:val="28"/>
          <w:szCs w:val="28"/>
          <w:lang w:eastAsia="en-US"/>
        </w:rPr>
        <w:t xml:space="preserve"> рублей (предварительная стоимость).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E93136">
        <w:rPr>
          <w:rFonts w:eastAsia="Calibri"/>
          <w:i/>
          <w:sz w:val="28"/>
          <w:szCs w:val="28"/>
          <w:lang w:eastAsia="en-US"/>
        </w:rPr>
        <w:t>Источники финансирования</w:t>
      </w:r>
      <w:r w:rsidRPr="00E93136">
        <w:rPr>
          <w:rFonts w:eastAsia="Calibri"/>
          <w:sz w:val="28"/>
          <w:szCs w:val="28"/>
          <w:lang w:eastAsia="en-US"/>
        </w:rPr>
        <w:t>: 100% внебюджетные источники.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E93136">
        <w:rPr>
          <w:rFonts w:eastAsia="Calibri"/>
          <w:i/>
          <w:sz w:val="28"/>
          <w:szCs w:val="28"/>
          <w:lang w:eastAsia="en-US"/>
        </w:rPr>
        <w:t>Срок реализации</w:t>
      </w:r>
      <w:r w:rsidRPr="00E93136">
        <w:rPr>
          <w:rFonts w:eastAsia="Calibri"/>
          <w:sz w:val="28"/>
          <w:szCs w:val="28"/>
          <w:lang w:eastAsia="en-US"/>
        </w:rPr>
        <w:t>: 2022-2025 гг.</w:t>
      </w:r>
    </w:p>
    <w:p w:rsidR="00BE24C3" w:rsidRPr="00E93136" w:rsidRDefault="00BE24C3" w:rsidP="00BE24C3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sz w:val="28"/>
          <w:szCs w:val="28"/>
          <w:lang w:eastAsia="en-US"/>
        </w:rPr>
      </w:pPr>
      <w:r w:rsidRPr="00E93136">
        <w:rPr>
          <w:rFonts w:eastAsia="Calibri"/>
          <w:i/>
          <w:sz w:val="28"/>
          <w:szCs w:val="28"/>
          <w:lang w:eastAsia="en-US"/>
        </w:rPr>
        <w:t>Количество создаваемых рабочих мест</w:t>
      </w:r>
      <w:r w:rsidRPr="00E93136">
        <w:rPr>
          <w:rFonts w:eastAsia="Calibri"/>
          <w:sz w:val="28"/>
          <w:szCs w:val="28"/>
          <w:lang w:eastAsia="en-US"/>
        </w:rPr>
        <w:t>: 25 ед.</w:t>
      </w:r>
    </w:p>
    <w:p w:rsidR="00BE24C3" w:rsidRPr="00E93136" w:rsidRDefault="00BE24C3" w:rsidP="00BE24C3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E93136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E93136">
        <w:rPr>
          <w:rFonts w:eastAsia="Calibri"/>
          <w:color w:val="auto"/>
          <w:sz w:val="28"/>
          <w:szCs w:val="28"/>
          <w:lang w:eastAsia="en-US"/>
        </w:rPr>
        <w:t xml:space="preserve">На стадии включения в схему территориального планирования Чеченской Республики. </w:t>
      </w:r>
      <w:proofErr w:type="spellStart"/>
      <w:r w:rsidRPr="00E93136">
        <w:rPr>
          <w:rFonts w:eastAsia="Calibri"/>
          <w:color w:val="auto"/>
          <w:sz w:val="28"/>
          <w:szCs w:val="28"/>
          <w:lang w:eastAsia="en-US"/>
        </w:rPr>
        <w:t>Строительно</w:t>
      </w:r>
      <w:proofErr w:type="spellEnd"/>
      <w:r w:rsidRPr="00E93136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E93136">
        <w:rPr>
          <w:rFonts w:eastAsia="Calibri"/>
          <w:color w:val="auto"/>
          <w:sz w:val="28"/>
          <w:szCs w:val="28"/>
          <w:lang w:eastAsia="en-US"/>
        </w:rPr>
        <w:t>–м</w:t>
      </w:r>
      <w:proofErr w:type="gramEnd"/>
      <w:r w:rsidRPr="00E93136">
        <w:rPr>
          <w:rFonts w:eastAsia="Calibri"/>
          <w:color w:val="auto"/>
          <w:sz w:val="28"/>
          <w:szCs w:val="28"/>
          <w:lang w:eastAsia="en-US"/>
        </w:rPr>
        <w:t>онтажные работы не развернуты, рабочие места не созданы.</w:t>
      </w:r>
    </w:p>
    <w:p w:rsidR="00C570B6" w:rsidRPr="00E93136" w:rsidRDefault="00C570B6" w:rsidP="00BE24C3">
      <w:pPr>
        <w:shd w:val="clear" w:color="auto" w:fill="auto"/>
        <w:ind w:firstLine="0"/>
        <w:rPr>
          <w:rFonts w:eastAsia="Calibri"/>
          <w:sz w:val="28"/>
          <w:szCs w:val="28"/>
          <w:lang w:eastAsia="en-US"/>
        </w:rPr>
      </w:pPr>
    </w:p>
    <w:p w:rsidR="00394F50" w:rsidRPr="00E93136" w:rsidRDefault="00394F50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E93136">
        <w:rPr>
          <w:b/>
          <w:color w:val="auto"/>
          <w:sz w:val="28"/>
          <w:szCs w:val="28"/>
          <w:u w:val="single"/>
        </w:rPr>
        <w:t xml:space="preserve">6. Основные показатели выполнения ФЦП, </w:t>
      </w:r>
      <w:r w:rsidR="0075088E" w:rsidRPr="00E93136">
        <w:rPr>
          <w:b/>
          <w:color w:val="auto"/>
          <w:sz w:val="28"/>
          <w:szCs w:val="28"/>
          <w:u w:val="single"/>
        </w:rPr>
        <w:t>госпрограмм ЧР</w:t>
      </w:r>
      <w:r w:rsidRPr="00E93136">
        <w:rPr>
          <w:b/>
          <w:color w:val="auto"/>
          <w:sz w:val="28"/>
          <w:szCs w:val="28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E93136">
        <w:rPr>
          <w:rFonts w:ascii="Times New Roman" w:hAnsi="Times New Roman"/>
          <w:color w:val="auto"/>
          <w:sz w:val="28"/>
          <w:szCs w:val="28"/>
        </w:rPr>
        <w:tab/>
      </w:r>
      <w:r w:rsidR="00D6651C" w:rsidRPr="00E93136">
        <w:rPr>
          <w:rFonts w:ascii="Times New Roman" w:hAnsi="Times New Roman"/>
          <w:color w:val="auto"/>
          <w:sz w:val="28"/>
          <w:szCs w:val="28"/>
        </w:rPr>
        <w:t xml:space="preserve">Финансирование программных мероприятий </w:t>
      </w:r>
      <w:r w:rsidR="00212354" w:rsidRPr="00E93136">
        <w:rPr>
          <w:rFonts w:ascii="Times New Roman" w:hAnsi="Times New Roman"/>
          <w:color w:val="auto"/>
          <w:sz w:val="28"/>
          <w:szCs w:val="28"/>
        </w:rPr>
        <w:t>с начала</w:t>
      </w:r>
      <w:r w:rsidR="000062DE" w:rsidRPr="00E93136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60B49" w:rsidRPr="00E93136">
        <w:rPr>
          <w:rFonts w:ascii="Times New Roman" w:hAnsi="Times New Roman"/>
          <w:color w:val="auto"/>
          <w:sz w:val="28"/>
          <w:szCs w:val="28"/>
        </w:rPr>
        <w:t>2</w:t>
      </w:r>
      <w:r w:rsidR="00D6651C" w:rsidRPr="00E93136">
        <w:rPr>
          <w:rFonts w:ascii="Times New Roman" w:hAnsi="Times New Roman"/>
          <w:color w:val="auto"/>
          <w:sz w:val="28"/>
          <w:szCs w:val="28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</w:t>
      </w:r>
      <w:r w:rsidR="00D6651C" w:rsidRPr="004E0277">
        <w:rPr>
          <w:rFonts w:ascii="Times New Roman" w:hAnsi="Times New Roman"/>
          <w:color w:val="auto"/>
          <w:sz w:val="28"/>
          <w:szCs w:val="28"/>
        </w:rPr>
        <w:t xml:space="preserve"> энергоэффективности в Чеченской Республике (в редакции постановления Правительства Ч</w:t>
      </w:r>
      <w:r w:rsidR="0034691F" w:rsidRPr="004E0277">
        <w:rPr>
          <w:rFonts w:ascii="Times New Roman" w:hAnsi="Times New Roman"/>
          <w:color w:val="auto"/>
          <w:sz w:val="28"/>
          <w:szCs w:val="28"/>
        </w:rPr>
        <w:t>еченской Республики</w:t>
      </w:r>
      <w:r w:rsidR="00D6651C" w:rsidRPr="004E0277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4E5565">
        <w:rPr>
          <w:rFonts w:ascii="Times New Roman" w:hAnsi="Times New Roman"/>
          <w:color w:val="auto"/>
          <w:sz w:val="28"/>
          <w:szCs w:val="28"/>
        </w:rPr>
        <w:t>11</w:t>
      </w:r>
      <w:r w:rsidR="00404CE0" w:rsidRPr="004E0277">
        <w:rPr>
          <w:rFonts w:ascii="Times New Roman" w:hAnsi="Times New Roman"/>
          <w:color w:val="auto"/>
          <w:sz w:val="28"/>
          <w:szCs w:val="28"/>
        </w:rPr>
        <w:t>.</w:t>
      </w:r>
      <w:r w:rsidR="004E5565">
        <w:rPr>
          <w:rFonts w:ascii="Times New Roman" w:hAnsi="Times New Roman"/>
          <w:color w:val="auto"/>
          <w:sz w:val="28"/>
          <w:szCs w:val="28"/>
        </w:rPr>
        <w:t>05</w:t>
      </w:r>
      <w:r w:rsidR="002F0096" w:rsidRPr="004E0277">
        <w:rPr>
          <w:rFonts w:ascii="Times New Roman" w:hAnsi="Times New Roman"/>
          <w:color w:val="auto"/>
          <w:sz w:val="28"/>
          <w:szCs w:val="28"/>
        </w:rPr>
        <w:t>.20</w:t>
      </w:r>
      <w:r w:rsidR="00183852" w:rsidRPr="004E0277">
        <w:rPr>
          <w:rFonts w:ascii="Times New Roman" w:hAnsi="Times New Roman"/>
          <w:color w:val="auto"/>
          <w:sz w:val="28"/>
          <w:szCs w:val="28"/>
        </w:rPr>
        <w:t>2</w:t>
      </w:r>
      <w:r w:rsidR="004E5565">
        <w:rPr>
          <w:rFonts w:ascii="Times New Roman" w:hAnsi="Times New Roman"/>
          <w:color w:val="auto"/>
          <w:sz w:val="28"/>
          <w:szCs w:val="28"/>
        </w:rPr>
        <w:t>2</w:t>
      </w:r>
      <w:r w:rsidR="00496CC7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0096" w:rsidRPr="004E0277">
        <w:rPr>
          <w:rFonts w:ascii="Times New Roman" w:hAnsi="Times New Roman"/>
          <w:color w:val="auto"/>
          <w:sz w:val="28"/>
          <w:szCs w:val="28"/>
        </w:rPr>
        <w:t>г.</w:t>
      </w:r>
      <w:r w:rsidR="00FF2ADE" w:rsidRPr="004E0277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4E5565">
        <w:rPr>
          <w:rFonts w:ascii="Times New Roman" w:hAnsi="Times New Roman"/>
          <w:color w:val="auto"/>
          <w:sz w:val="28"/>
          <w:szCs w:val="28"/>
        </w:rPr>
        <w:t>103</w:t>
      </w:r>
      <w:r w:rsidR="00D6651C" w:rsidRPr="004E0277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A860B0" w:rsidRPr="004E0277">
        <w:rPr>
          <w:rFonts w:ascii="Times New Roman" w:hAnsi="Times New Roman"/>
          <w:color w:val="auto"/>
          <w:sz w:val="28"/>
          <w:szCs w:val="28"/>
        </w:rPr>
        <w:t xml:space="preserve">из республиканского </w:t>
      </w:r>
      <w:proofErr w:type="spellStart"/>
      <w:r w:rsidR="00A860B0" w:rsidRPr="004E0277">
        <w:rPr>
          <w:rFonts w:ascii="Times New Roman" w:hAnsi="Times New Roman"/>
          <w:color w:val="auto"/>
          <w:sz w:val="28"/>
          <w:szCs w:val="28"/>
        </w:rPr>
        <w:t>бюждета</w:t>
      </w:r>
      <w:proofErr w:type="spellEnd"/>
      <w:r w:rsidR="00A860B0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4E0277">
        <w:rPr>
          <w:rFonts w:ascii="Times New Roman" w:hAnsi="Times New Roman"/>
          <w:color w:val="auto"/>
          <w:sz w:val="28"/>
          <w:szCs w:val="28"/>
        </w:rPr>
        <w:t>осуществлено в объеме</w:t>
      </w:r>
      <w:r w:rsidR="00A54AD0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F1736">
        <w:rPr>
          <w:rFonts w:ascii="Times New Roman" w:hAnsi="Times New Roman"/>
          <w:color w:val="auto"/>
          <w:sz w:val="28"/>
          <w:szCs w:val="28"/>
          <w:highlight w:val="yellow"/>
        </w:rPr>
        <w:t>45 476,5</w:t>
      </w:r>
      <w:r w:rsidR="002755A4" w:rsidRPr="00532577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  <w:proofErr w:type="spellStart"/>
      <w:r w:rsidR="002C0250" w:rsidRPr="00532577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тыс</w:t>
      </w:r>
      <w:proofErr w:type="gramStart"/>
      <w:r w:rsidR="002C0250" w:rsidRPr="00532577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</w:t>
      </w:r>
      <w:r w:rsidR="00CB0BDC" w:rsidRPr="00532577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р</w:t>
      </w:r>
      <w:proofErr w:type="gramEnd"/>
      <w:r w:rsidR="00CB0BDC" w:rsidRPr="00532577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уб</w:t>
      </w:r>
      <w:proofErr w:type="spellEnd"/>
      <w:r w:rsidR="00EE0FE4" w:rsidRPr="00532577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</w:t>
      </w:r>
      <w:r w:rsidR="00CB0BDC" w:rsidRPr="004E02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C99" w:rsidRPr="004E0277">
        <w:rPr>
          <w:rFonts w:ascii="Times New Roman" w:hAnsi="Times New Roman"/>
          <w:color w:val="auto"/>
          <w:sz w:val="28"/>
          <w:szCs w:val="28"/>
        </w:rPr>
        <w:t>(</w:t>
      </w:r>
      <w:r w:rsidR="005E2E2A">
        <w:rPr>
          <w:rFonts w:ascii="Times New Roman" w:hAnsi="Times New Roman"/>
          <w:color w:val="auto"/>
          <w:sz w:val="28"/>
          <w:szCs w:val="28"/>
        </w:rPr>
        <w:t xml:space="preserve">подпрограмма 1»Развитие промышленности в Чеченской Республике», </w:t>
      </w:r>
      <w:r w:rsidR="00C60C99" w:rsidRPr="004E0277">
        <w:rPr>
          <w:rFonts w:ascii="Times New Roman" w:hAnsi="Times New Roman"/>
          <w:color w:val="auto"/>
          <w:sz w:val="28"/>
          <w:szCs w:val="28"/>
        </w:rPr>
        <w:t>подпрограмма 3 «</w:t>
      </w:r>
      <w:proofErr w:type="gramStart"/>
      <w:r w:rsidR="00C60C99" w:rsidRPr="004E0277">
        <w:rPr>
          <w:rFonts w:ascii="Times New Roman" w:hAnsi="Times New Roman"/>
          <w:color w:val="auto"/>
          <w:sz w:val="28"/>
          <w:szCs w:val="28"/>
        </w:rPr>
        <w:t>Обеспечение реализации государственной программы «Развитие промышленности, энергетики и повышение энергоэффективности</w:t>
      </w:r>
      <w:r w:rsidR="000225E5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4E0277">
        <w:rPr>
          <w:rFonts w:ascii="Times New Roman" w:hAnsi="Times New Roman"/>
          <w:color w:val="auto"/>
          <w:sz w:val="28"/>
          <w:szCs w:val="28"/>
        </w:rPr>
        <w:t>в</w:t>
      </w:r>
      <w:r w:rsidR="000225E5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4E0277">
        <w:rPr>
          <w:rFonts w:ascii="Times New Roman" w:hAnsi="Times New Roman"/>
          <w:color w:val="auto"/>
          <w:sz w:val="28"/>
          <w:szCs w:val="28"/>
        </w:rPr>
        <w:t>Чеченской Республике»</w:t>
      </w:r>
      <w:r w:rsidR="009E620D" w:rsidRPr="004E0277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</w:t>
      </w:r>
      <w:r w:rsidR="00135DFB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35DFB" w:rsidRPr="004E0277">
        <w:rPr>
          <w:rFonts w:ascii="Times New Roman" w:hAnsi="Times New Roman"/>
          <w:color w:val="auto"/>
          <w:sz w:val="28"/>
          <w:szCs w:val="28"/>
        </w:rPr>
        <w:t>Минпромэнерго</w:t>
      </w:r>
      <w:proofErr w:type="spellEnd"/>
      <w:r w:rsidR="00135DFB" w:rsidRPr="004E0277">
        <w:rPr>
          <w:rFonts w:ascii="Times New Roman" w:hAnsi="Times New Roman"/>
          <w:color w:val="auto"/>
          <w:sz w:val="28"/>
          <w:szCs w:val="28"/>
        </w:rPr>
        <w:t xml:space="preserve"> ЧР,</w:t>
      </w:r>
      <w:r w:rsidR="009E620D" w:rsidRPr="004E0277">
        <w:rPr>
          <w:rFonts w:ascii="Times New Roman" w:hAnsi="Times New Roman"/>
          <w:color w:val="auto"/>
          <w:sz w:val="28"/>
          <w:szCs w:val="28"/>
        </w:rPr>
        <w:t xml:space="preserve"> ГБУ «Центр энергосбережения и повышения энергетической эффективности Чеченской Республики»</w:t>
      </w:r>
      <w:r w:rsidR="002A5604" w:rsidRPr="004E0277">
        <w:rPr>
          <w:rFonts w:ascii="Times New Roman" w:hAnsi="Times New Roman"/>
          <w:color w:val="auto"/>
          <w:sz w:val="28"/>
          <w:szCs w:val="28"/>
        </w:rPr>
        <w:t>,</w:t>
      </w:r>
      <w:r w:rsidR="009E620D" w:rsidRPr="004E0277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 ГКУ «УОД </w:t>
      </w:r>
      <w:proofErr w:type="spellStart"/>
      <w:r w:rsidR="009E620D" w:rsidRPr="004E0277">
        <w:rPr>
          <w:rFonts w:ascii="Times New Roman" w:hAnsi="Times New Roman"/>
          <w:color w:val="auto"/>
          <w:sz w:val="28"/>
          <w:szCs w:val="28"/>
        </w:rPr>
        <w:t>Минп</w:t>
      </w:r>
      <w:r w:rsidR="003E5676" w:rsidRPr="004E0277">
        <w:rPr>
          <w:rFonts w:ascii="Times New Roman" w:hAnsi="Times New Roman"/>
          <w:color w:val="auto"/>
          <w:sz w:val="28"/>
          <w:szCs w:val="28"/>
        </w:rPr>
        <w:t>ромэнерго</w:t>
      </w:r>
      <w:proofErr w:type="spellEnd"/>
      <w:r w:rsidR="003E5676" w:rsidRPr="004E0277">
        <w:rPr>
          <w:rFonts w:ascii="Times New Roman" w:hAnsi="Times New Roman"/>
          <w:color w:val="auto"/>
          <w:sz w:val="28"/>
          <w:szCs w:val="28"/>
        </w:rPr>
        <w:t xml:space="preserve"> Чеченской Республики</w:t>
      </w:r>
      <w:r w:rsidR="00860B49" w:rsidRPr="004E0277">
        <w:rPr>
          <w:rFonts w:ascii="Times New Roman" w:hAnsi="Times New Roman"/>
          <w:color w:val="auto"/>
          <w:sz w:val="28"/>
          <w:szCs w:val="28"/>
        </w:rPr>
        <w:t>)</w:t>
      </w:r>
      <w:r w:rsidR="00C410FA" w:rsidRPr="004E0277">
        <w:rPr>
          <w:rFonts w:ascii="Times New Roman" w:hAnsi="Times New Roman"/>
          <w:color w:val="auto"/>
          <w:sz w:val="28"/>
          <w:szCs w:val="28"/>
        </w:rPr>
        <w:t xml:space="preserve"> и за </w:t>
      </w:r>
      <w:r w:rsidR="00932CA0" w:rsidRPr="004E0277">
        <w:rPr>
          <w:rFonts w:ascii="Times New Roman" w:hAnsi="Times New Roman"/>
          <w:color w:val="auto"/>
          <w:sz w:val="28"/>
          <w:szCs w:val="28"/>
        </w:rPr>
        <w:t>счет внебюджетных источников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2577" w:rsidRPr="00FF1736">
        <w:rPr>
          <w:rFonts w:ascii="Times New Roman" w:hAnsi="Times New Roman"/>
          <w:color w:val="auto"/>
          <w:sz w:val="28"/>
          <w:szCs w:val="28"/>
          <w:highlight w:val="yellow"/>
        </w:rPr>
        <w:t>4</w:t>
      </w:r>
      <w:r w:rsidR="00FF1736" w:rsidRPr="00FF1736">
        <w:rPr>
          <w:rFonts w:ascii="Times New Roman" w:hAnsi="Times New Roman"/>
          <w:color w:val="auto"/>
          <w:sz w:val="28"/>
          <w:szCs w:val="28"/>
          <w:highlight w:val="yellow"/>
        </w:rPr>
        <w:t>23</w:t>
      </w:r>
      <w:r w:rsidR="00532577" w:rsidRPr="00FF1736">
        <w:rPr>
          <w:rFonts w:ascii="Times New Roman" w:hAnsi="Times New Roman"/>
          <w:color w:val="auto"/>
          <w:sz w:val="28"/>
          <w:szCs w:val="28"/>
          <w:highlight w:val="yellow"/>
        </w:rPr>
        <w:t> </w:t>
      </w:r>
      <w:r w:rsidR="00FF1736" w:rsidRPr="00FF1736">
        <w:rPr>
          <w:rFonts w:ascii="Times New Roman" w:hAnsi="Times New Roman"/>
          <w:color w:val="auto"/>
          <w:sz w:val="28"/>
          <w:szCs w:val="28"/>
          <w:highlight w:val="yellow"/>
        </w:rPr>
        <w:t>622</w:t>
      </w:r>
      <w:r w:rsidR="00532577" w:rsidRPr="00FF1736">
        <w:rPr>
          <w:rFonts w:ascii="Times New Roman" w:hAnsi="Times New Roman"/>
          <w:color w:val="auto"/>
          <w:sz w:val="28"/>
          <w:szCs w:val="28"/>
          <w:highlight w:val="yellow"/>
        </w:rPr>
        <w:t>,</w:t>
      </w:r>
      <w:r w:rsidR="00FF1736" w:rsidRPr="00FF1736">
        <w:rPr>
          <w:rFonts w:ascii="Times New Roman" w:hAnsi="Times New Roman"/>
          <w:color w:val="auto"/>
          <w:sz w:val="28"/>
          <w:szCs w:val="28"/>
          <w:highlight w:val="yellow"/>
        </w:rPr>
        <w:t>83</w:t>
      </w:r>
      <w:r w:rsidR="0004773B" w:rsidRPr="00FF1736">
        <w:rPr>
          <w:rFonts w:ascii="Times New Roman" w:hAnsi="Times New Roman"/>
          <w:color w:val="auto"/>
          <w:sz w:val="28"/>
          <w:szCs w:val="28"/>
          <w:highlight w:val="yellow"/>
        </w:rPr>
        <w:t xml:space="preserve"> млн. рублей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 xml:space="preserve"> (мероприятие 6.2 </w:t>
      </w:r>
      <w:r w:rsidR="003D732C" w:rsidRPr="004E0277">
        <w:rPr>
          <w:rFonts w:ascii="Times New Roman" w:hAnsi="Times New Roman"/>
          <w:color w:val="auto"/>
          <w:sz w:val="28"/>
          <w:szCs w:val="28"/>
        </w:rPr>
        <w:t>«Инвестиционная программа АО «</w:t>
      </w:r>
      <w:proofErr w:type="spellStart"/>
      <w:r w:rsidR="003D732C" w:rsidRPr="004E0277">
        <w:rPr>
          <w:rFonts w:ascii="Times New Roman" w:hAnsi="Times New Roman"/>
          <w:color w:val="auto"/>
          <w:sz w:val="28"/>
          <w:szCs w:val="28"/>
        </w:rPr>
        <w:t>Чеченэнерго</w:t>
      </w:r>
      <w:proofErr w:type="spellEnd"/>
      <w:r w:rsidR="003D732C" w:rsidRPr="004E0277">
        <w:rPr>
          <w:rFonts w:ascii="Times New Roman" w:hAnsi="Times New Roman"/>
          <w:color w:val="auto"/>
          <w:sz w:val="28"/>
          <w:szCs w:val="28"/>
        </w:rPr>
        <w:t>» на период 2019-2022 годов» П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>одпр</w:t>
      </w:r>
      <w:r w:rsidR="00DD303D" w:rsidRPr="004E0277">
        <w:rPr>
          <w:rFonts w:ascii="Times New Roman" w:hAnsi="Times New Roman"/>
          <w:color w:val="auto"/>
          <w:sz w:val="28"/>
          <w:szCs w:val="28"/>
        </w:rPr>
        <w:t>о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>г</w:t>
      </w:r>
      <w:r w:rsidR="00DD303D" w:rsidRPr="004E0277">
        <w:rPr>
          <w:rFonts w:ascii="Times New Roman" w:hAnsi="Times New Roman"/>
          <w:color w:val="auto"/>
          <w:sz w:val="28"/>
          <w:szCs w:val="28"/>
        </w:rPr>
        <w:t>р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>аммы 6</w:t>
      </w:r>
      <w:r w:rsidR="003D732C" w:rsidRPr="004E0277">
        <w:rPr>
          <w:rFonts w:ascii="Times New Roman" w:hAnsi="Times New Roman"/>
          <w:color w:val="auto"/>
          <w:sz w:val="28"/>
          <w:szCs w:val="28"/>
        </w:rPr>
        <w:t xml:space="preserve"> «Развитие электроэнергетики Чеченской Республики»)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4E5565" w:rsidRPr="004E5565" w:rsidRDefault="004E5565" w:rsidP="004E5565"/>
    <w:p w:rsidR="007B2946" w:rsidRPr="004E0277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4E0277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4E0277">
        <w:rPr>
          <w:color w:val="auto"/>
          <w:sz w:val="28"/>
          <w:szCs w:val="28"/>
        </w:rPr>
        <w:t xml:space="preserve"> в сфере электроэнергетики </w:t>
      </w:r>
      <w:r w:rsidRPr="004E0277">
        <w:rPr>
          <w:color w:val="auto"/>
          <w:sz w:val="28"/>
          <w:szCs w:val="28"/>
        </w:rPr>
        <w:t>и кури</w:t>
      </w:r>
      <w:r w:rsidR="00D44A20" w:rsidRPr="004E0277">
        <w:rPr>
          <w:color w:val="auto"/>
          <w:sz w:val="28"/>
          <w:szCs w:val="28"/>
        </w:rPr>
        <w:t>руемым Министерством, относ</w:t>
      </w:r>
      <w:r w:rsidR="007E0EC6" w:rsidRPr="004E0277">
        <w:rPr>
          <w:color w:val="auto"/>
          <w:sz w:val="28"/>
          <w:szCs w:val="28"/>
        </w:rPr>
        <w:t>и</w:t>
      </w:r>
      <w:r w:rsidR="00BF70A5" w:rsidRPr="004E0277">
        <w:rPr>
          <w:color w:val="auto"/>
          <w:sz w:val="28"/>
          <w:szCs w:val="28"/>
        </w:rPr>
        <w:t xml:space="preserve">тся </w:t>
      </w:r>
      <w:r w:rsidR="00D44A20" w:rsidRPr="004E0277">
        <w:rPr>
          <w:color w:val="auto"/>
          <w:sz w:val="28"/>
          <w:szCs w:val="28"/>
        </w:rPr>
        <w:t>АО «</w:t>
      </w:r>
      <w:proofErr w:type="spellStart"/>
      <w:r w:rsidR="00D44A20" w:rsidRPr="004E0277">
        <w:rPr>
          <w:color w:val="auto"/>
          <w:sz w:val="28"/>
          <w:szCs w:val="28"/>
        </w:rPr>
        <w:t>Чеченэнерго</w:t>
      </w:r>
      <w:proofErr w:type="spellEnd"/>
      <w:r w:rsidR="00D44A20" w:rsidRPr="004E0277">
        <w:rPr>
          <w:color w:val="auto"/>
          <w:sz w:val="28"/>
          <w:szCs w:val="28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4E0277">
        <w:rPr>
          <w:color w:val="auto"/>
          <w:sz w:val="28"/>
          <w:szCs w:val="28"/>
        </w:rPr>
        <w:t>ОО</w:t>
      </w:r>
      <w:r w:rsidR="008B33C7" w:rsidRPr="004E0277">
        <w:rPr>
          <w:color w:val="auto"/>
          <w:sz w:val="28"/>
          <w:szCs w:val="28"/>
        </w:rPr>
        <w:t xml:space="preserve">О «Газпром </w:t>
      </w:r>
      <w:proofErr w:type="spellStart"/>
      <w:r w:rsidR="008B33C7" w:rsidRPr="004E0277">
        <w:rPr>
          <w:color w:val="auto"/>
          <w:sz w:val="28"/>
          <w:szCs w:val="28"/>
        </w:rPr>
        <w:t>меж</w:t>
      </w:r>
      <w:r w:rsidR="007E0EC6" w:rsidRPr="004E0277">
        <w:rPr>
          <w:color w:val="auto"/>
          <w:sz w:val="28"/>
          <w:szCs w:val="28"/>
        </w:rPr>
        <w:t>регионгаз</w:t>
      </w:r>
      <w:proofErr w:type="spellEnd"/>
      <w:r w:rsidR="007E0EC6" w:rsidRPr="004E0277">
        <w:rPr>
          <w:color w:val="auto"/>
          <w:sz w:val="28"/>
          <w:szCs w:val="28"/>
        </w:rPr>
        <w:t xml:space="preserve"> Грозный», </w:t>
      </w:r>
      <w:r w:rsidR="00F05635" w:rsidRPr="004E0277">
        <w:rPr>
          <w:color w:val="auto"/>
          <w:sz w:val="28"/>
          <w:szCs w:val="28"/>
        </w:rPr>
        <w:t>ОО</w:t>
      </w:r>
      <w:r w:rsidR="00D44A20" w:rsidRPr="004E0277">
        <w:rPr>
          <w:color w:val="auto"/>
          <w:sz w:val="28"/>
          <w:szCs w:val="28"/>
        </w:rPr>
        <w:t>О «</w:t>
      </w:r>
      <w:r w:rsidR="001F0D11" w:rsidRPr="004E0277">
        <w:rPr>
          <w:color w:val="auto"/>
          <w:sz w:val="28"/>
          <w:szCs w:val="28"/>
        </w:rPr>
        <w:t xml:space="preserve">Газпром газораспределение Грозный». </w:t>
      </w:r>
      <w:r w:rsidR="0090287A" w:rsidRPr="004E0277">
        <w:rPr>
          <w:color w:val="auto"/>
          <w:sz w:val="28"/>
          <w:szCs w:val="28"/>
        </w:rPr>
        <w:t>И</w:t>
      </w:r>
      <w:r w:rsidRPr="004E0277">
        <w:rPr>
          <w:color w:val="auto"/>
          <w:sz w:val="28"/>
          <w:szCs w:val="28"/>
        </w:rPr>
        <w:t xml:space="preserve">нформация о результатах финансово-экономической и производственно-хозяйственной деятельности </w:t>
      </w:r>
      <w:r w:rsidR="00A506C9" w:rsidRPr="004E0277">
        <w:rPr>
          <w:color w:val="auto"/>
          <w:sz w:val="28"/>
          <w:szCs w:val="28"/>
        </w:rPr>
        <w:lastRenderedPageBreak/>
        <w:t>вышеперечисленных предприятий</w:t>
      </w:r>
      <w:r w:rsidR="0004773B" w:rsidRPr="004E0277">
        <w:rPr>
          <w:color w:val="auto"/>
          <w:sz w:val="28"/>
          <w:szCs w:val="28"/>
        </w:rPr>
        <w:t>,</w:t>
      </w:r>
      <w:r w:rsidR="00A506C9" w:rsidRPr="004E0277">
        <w:rPr>
          <w:color w:val="auto"/>
          <w:sz w:val="28"/>
          <w:szCs w:val="28"/>
        </w:rPr>
        <w:t xml:space="preserve"> </w:t>
      </w:r>
      <w:r w:rsidR="00145F1D" w:rsidRPr="0088422B">
        <w:rPr>
          <w:color w:val="000000" w:themeColor="text1"/>
          <w:sz w:val="28"/>
          <w:szCs w:val="28"/>
          <w:highlight w:val="yellow"/>
        </w:rPr>
        <w:t>за</w:t>
      </w:r>
      <w:r w:rsidR="00217A04">
        <w:rPr>
          <w:color w:val="000000" w:themeColor="text1"/>
          <w:sz w:val="28"/>
          <w:szCs w:val="28"/>
          <w:highlight w:val="yellow"/>
        </w:rPr>
        <w:t xml:space="preserve"> апрель </w:t>
      </w:r>
      <w:r w:rsidR="00821FE9" w:rsidRPr="0088422B">
        <w:rPr>
          <w:color w:val="000000" w:themeColor="text1"/>
          <w:sz w:val="28"/>
          <w:szCs w:val="28"/>
          <w:highlight w:val="yellow"/>
        </w:rPr>
        <w:t>202</w:t>
      </w:r>
      <w:r w:rsidR="00C410FA" w:rsidRPr="0088422B">
        <w:rPr>
          <w:color w:val="000000" w:themeColor="text1"/>
          <w:sz w:val="28"/>
          <w:szCs w:val="28"/>
          <w:highlight w:val="yellow"/>
        </w:rPr>
        <w:t>2</w:t>
      </w:r>
      <w:r w:rsidR="00E42789" w:rsidRPr="004E0277">
        <w:rPr>
          <w:color w:val="000000" w:themeColor="text1"/>
          <w:sz w:val="28"/>
          <w:szCs w:val="28"/>
        </w:rPr>
        <w:t xml:space="preserve"> </w:t>
      </w:r>
      <w:r w:rsidR="009525B0" w:rsidRPr="004E0277">
        <w:rPr>
          <w:color w:val="000000" w:themeColor="text1"/>
          <w:sz w:val="28"/>
          <w:szCs w:val="28"/>
        </w:rPr>
        <w:t>года</w:t>
      </w:r>
      <w:r w:rsidR="00E42789" w:rsidRPr="004E0277">
        <w:rPr>
          <w:color w:val="000000" w:themeColor="text1"/>
          <w:sz w:val="28"/>
          <w:szCs w:val="28"/>
        </w:rPr>
        <w:t xml:space="preserve"> </w:t>
      </w:r>
      <w:r w:rsidR="008C0BE2" w:rsidRPr="004E0277">
        <w:rPr>
          <w:color w:val="auto"/>
          <w:sz w:val="28"/>
          <w:szCs w:val="28"/>
        </w:rPr>
        <w:t>представлена</w:t>
      </w:r>
      <w:r w:rsidR="0090287A" w:rsidRPr="004E0277">
        <w:rPr>
          <w:color w:val="auto"/>
          <w:sz w:val="28"/>
          <w:szCs w:val="28"/>
        </w:rPr>
        <w:t xml:space="preserve"> в </w:t>
      </w:r>
      <w:r w:rsidR="0090287A" w:rsidRPr="004E0277">
        <w:rPr>
          <w:b/>
          <w:i/>
          <w:color w:val="auto"/>
          <w:sz w:val="28"/>
          <w:szCs w:val="28"/>
        </w:rPr>
        <w:t>П</w:t>
      </w:r>
      <w:r w:rsidR="00A52121" w:rsidRPr="004E0277">
        <w:rPr>
          <w:b/>
          <w:i/>
          <w:color w:val="auto"/>
          <w:sz w:val="28"/>
          <w:szCs w:val="28"/>
        </w:rPr>
        <w:t>риложени</w:t>
      </w:r>
      <w:r w:rsidR="0090287A" w:rsidRPr="004E0277">
        <w:rPr>
          <w:b/>
          <w:i/>
          <w:color w:val="auto"/>
          <w:sz w:val="28"/>
          <w:szCs w:val="28"/>
        </w:rPr>
        <w:t>и</w:t>
      </w:r>
      <w:r w:rsidRPr="004E0277">
        <w:rPr>
          <w:b/>
          <w:i/>
          <w:color w:val="auto"/>
          <w:sz w:val="28"/>
          <w:szCs w:val="28"/>
        </w:rPr>
        <w:t xml:space="preserve"> №1</w:t>
      </w:r>
      <w:r w:rsidR="00A52121" w:rsidRPr="004E0277">
        <w:rPr>
          <w:b/>
          <w:i/>
          <w:color w:val="auto"/>
          <w:sz w:val="28"/>
          <w:szCs w:val="28"/>
        </w:rPr>
        <w:t>.</w:t>
      </w:r>
    </w:p>
    <w:p w:rsidR="00336402" w:rsidRPr="004E0277" w:rsidRDefault="00336402" w:rsidP="00727EBE">
      <w:pPr>
        <w:shd w:val="clear" w:color="auto" w:fill="auto"/>
        <w:ind w:firstLine="0"/>
        <w:rPr>
          <w:b/>
          <w:color w:val="auto"/>
          <w:sz w:val="28"/>
          <w:szCs w:val="28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8. Перечень подведомственных предприятий (организаций) и выпускаемой ими продукции:</w:t>
      </w:r>
    </w:p>
    <w:p w:rsidR="006B442F" w:rsidRPr="004E0277" w:rsidRDefault="00AA6391" w:rsidP="00E83E0D">
      <w:pPr>
        <w:shd w:val="clear" w:color="auto" w:fill="auto"/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4E0277">
        <w:rPr>
          <w:color w:val="auto"/>
          <w:sz w:val="28"/>
          <w:szCs w:val="28"/>
        </w:rPr>
        <w:t>Завод «Трансмаш», ГУП «</w:t>
      </w:r>
      <w:proofErr w:type="spellStart"/>
      <w:r w:rsidR="008E5599" w:rsidRPr="004E0277">
        <w:rPr>
          <w:color w:val="auto"/>
          <w:sz w:val="28"/>
          <w:szCs w:val="28"/>
        </w:rPr>
        <w:t>Беркат</w:t>
      </w:r>
      <w:proofErr w:type="spellEnd"/>
      <w:r w:rsidR="008E5599" w:rsidRPr="004E0277">
        <w:rPr>
          <w:color w:val="auto"/>
          <w:sz w:val="28"/>
          <w:szCs w:val="28"/>
        </w:rPr>
        <w:t xml:space="preserve">», </w:t>
      </w:r>
      <w:r w:rsidRPr="004E0277">
        <w:rPr>
          <w:color w:val="auto"/>
          <w:sz w:val="28"/>
          <w:szCs w:val="28"/>
        </w:rPr>
        <w:t>В отношении ГУП Завод «Трансмаш» и ГУП «</w:t>
      </w:r>
      <w:proofErr w:type="spellStart"/>
      <w:r w:rsidRPr="004E0277">
        <w:rPr>
          <w:color w:val="auto"/>
          <w:sz w:val="28"/>
          <w:szCs w:val="28"/>
        </w:rPr>
        <w:t>Беркат</w:t>
      </w:r>
      <w:proofErr w:type="spellEnd"/>
      <w:r w:rsidRPr="004E0277">
        <w:rPr>
          <w:color w:val="auto"/>
          <w:sz w:val="28"/>
          <w:szCs w:val="28"/>
        </w:rPr>
        <w:t>» ликвидационные процедуры</w:t>
      </w:r>
      <w:r w:rsidR="00BA739E" w:rsidRPr="004E0277">
        <w:rPr>
          <w:color w:val="auto"/>
          <w:sz w:val="28"/>
          <w:szCs w:val="28"/>
        </w:rPr>
        <w:t xml:space="preserve"> находятся в стадии завершения.</w:t>
      </w:r>
    </w:p>
    <w:p w:rsidR="006135BE" w:rsidRPr="004E0277" w:rsidRDefault="006135BE" w:rsidP="00E83E0D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7B7247" w:rsidRPr="004E0277" w:rsidRDefault="005A3701" w:rsidP="007B7247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 xml:space="preserve">1) ГУП </w:t>
      </w:r>
      <w:r w:rsidR="00D86B58" w:rsidRPr="004E0277">
        <w:rPr>
          <w:b/>
          <w:color w:val="auto"/>
          <w:sz w:val="28"/>
          <w:szCs w:val="28"/>
          <w:u w:val="single"/>
        </w:rPr>
        <w:t>«</w:t>
      </w:r>
      <w:r w:rsidR="00AA6391" w:rsidRPr="004E0277">
        <w:rPr>
          <w:b/>
          <w:color w:val="auto"/>
          <w:sz w:val="28"/>
          <w:szCs w:val="28"/>
          <w:u w:val="single"/>
        </w:rPr>
        <w:t>Грозненский электромеханический завод</w:t>
      </w:r>
      <w:r w:rsidR="00D86B58" w:rsidRPr="004E0277">
        <w:rPr>
          <w:b/>
          <w:color w:val="auto"/>
          <w:sz w:val="28"/>
          <w:szCs w:val="28"/>
          <w:u w:val="single"/>
        </w:rPr>
        <w:t>»</w:t>
      </w:r>
      <w:r w:rsidR="007B7247" w:rsidRPr="004E0277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</w:t>
      </w:r>
      <w:r w:rsidR="00BF5814" w:rsidRPr="004E0277">
        <w:rPr>
          <w:b/>
          <w:color w:val="auto"/>
          <w:sz w:val="28"/>
          <w:szCs w:val="28"/>
          <w:u w:val="single"/>
        </w:rPr>
        <w:t>кой Республики от 11.05.2021 г. № 156</w:t>
      </w:r>
      <w:r w:rsidR="007B7247" w:rsidRPr="004E0277">
        <w:rPr>
          <w:b/>
          <w:color w:val="auto"/>
          <w:sz w:val="28"/>
          <w:szCs w:val="28"/>
          <w:u w:val="single"/>
        </w:rPr>
        <w:t>-р приватизировано путем</w:t>
      </w:r>
      <w:r w:rsidR="00BF5814" w:rsidRPr="004E0277">
        <w:rPr>
          <w:b/>
          <w:color w:val="auto"/>
          <w:sz w:val="28"/>
          <w:szCs w:val="28"/>
          <w:u w:val="single"/>
        </w:rPr>
        <w:t xml:space="preserve"> преобразования в ООО «Грозненский электромеханический завод</w:t>
      </w:r>
      <w:r w:rsidR="007B7247" w:rsidRPr="004E0277">
        <w:rPr>
          <w:b/>
          <w:color w:val="auto"/>
          <w:sz w:val="28"/>
          <w:szCs w:val="28"/>
          <w:u w:val="single"/>
        </w:rPr>
        <w:t>».</w:t>
      </w:r>
    </w:p>
    <w:p w:rsidR="00AA6391" w:rsidRPr="004E0277" w:rsidRDefault="007B7247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 xml:space="preserve">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г</w:t>
      </w:r>
      <w:proofErr w:type="gramStart"/>
      <w:r w:rsidRPr="004E0277">
        <w:rPr>
          <w:color w:val="auto"/>
          <w:sz w:val="28"/>
          <w:szCs w:val="28"/>
        </w:rPr>
        <w:t>.Г</w:t>
      </w:r>
      <w:proofErr w:type="gramEnd"/>
      <w:r w:rsidRPr="004E0277">
        <w:rPr>
          <w:color w:val="auto"/>
          <w:sz w:val="28"/>
          <w:szCs w:val="28"/>
        </w:rPr>
        <w:t>розный</w:t>
      </w:r>
      <w:proofErr w:type="spellEnd"/>
      <w:r w:rsidRPr="004E0277">
        <w:rPr>
          <w:color w:val="auto"/>
          <w:sz w:val="28"/>
          <w:szCs w:val="28"/>
        </w:rPr>
        <w:t xml:space="preserve">, Октябрьский </w:t>
      </w:r>
      <w:r w:rsidR="006B4323" w:rsidRPr="004E0277">
        <w:rPr>
          <w:color w:val="auto"/>
          <w:sz w:val="28"/>
          <w:szCs w:val="28"/>
        </w:rPr>
        <w:t xml:space="preserve">район, </w:t>
      </w:r>
      <w:r w:rsidRPr="004E0277">
        <w:rPr>
          <w:color w:val="auto"/>
          <w:sz w:val="28"/>
          <w:szCs w:val="28"/>
        </w:rPr>
        <w:t>ул. Боевая, 23.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Распоряжением Правительства Чеченской Республики от 0</w:t>
      </w:r>
      <w:r w:rsidR="00D2275E" w:rsidRPr="004E0277">
        <w:rPr>
          <w:color w:val="auto"/>
          <w:sz w:val="28"/>
          <w:szCs w:val="28"/>
        </w:rPr>
        <w:t xml:space="preserve">1.12.2014 года </w:t>
      </w:r>
      <w:r w:rsidR="008255F2" w:rsidRPr="004E0277">
        <w:rPr>
          <w:color w:val="auto"/>
          <w:sz w:val="28"/>
          <w:szCs w:val="28"/>
        </w:rPr>
        <w:t xml:space="preserve">       </w:t>
      </w:r>
      <w:r w:rsidRPr="004E0277">
        <w:rPr>
          <w:color w:val="auto"/>
          <w:sz w:val="28"/>
          <w:szCs w:val="28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территории – 7,1 га.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Производственная площадь – 17327 </w:t>
      </w:r>
      <w:proofErr w:type="spellStart"/>
      <w:r w:rsidRPr="004E0277">
        <w:rPr>
          <w:color w:val="auto"/>
          <w:sz w:val="28"/>
          <w:szCs w:val="28"/>
        </w:rPr>
        <w:t>кв.м</w:t>
      </w:r>
      <w:proofErr w:type="spellEnd"/>
      <w:r w:rsidRPr="004E0277">
        <w:rPr>
          <w:color w:val="auto"/>
          <w:sz w:val="28"/>
          <w:szCs w:val="28"/>
        </w:rPr>
        <w:t>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проведены в 2002-2006</w:t>
      </w:r>
      <w:r w:rsidR="00297A92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гг. Предприятие введено в строй в 2006 – 2007 гг.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98,77 млн. руб.</w:t>
      </w:r>
    </w:p>
    <w:p w:rsidR="00AA6391" w:rsidRPr="004E0277" w:rsidRDefault="00AA6391" w:rsidP="007C15AF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</w:t>
      </w:r>
      <w:r w:rsidR="001E2088" w:rsidRPr="004E0277">
        <w:rPr>
          <w:color w:val="auto"/>
          <w:sz w:val="28"/>
          <w:szCs w:val="28"/>
        </w:rPr>
        <w:t>в</w:t>
      </w:r>
      <w:r w:rsidR="003015C6" w:rsidRPr="004E0277">
        <w:rPr>
          <w:color w:val="auto"/>
          <w:sz w:val="28"/>
          <w:szCs w:val="28"/>
        </w:rPr>
        <w:t>енная деятельность с начала 2022</w:t>
      </w:r>
      <w:r w:rsidRPr="004E0277">
        <w:rPr>
          <w:color w:val="auto"/>
          <w:sz w:val="28"/>
          <w:szCs w:val="28"/>
        </w:rPr>
        <w:t xml:space="preserve"> года –</w:t>
      </w:r>
      <w:r w:rsidR="001E2088" w:rsidRPr="004E0277">
        <w:rPr>
          <w:color w:val="auto"/>
          <w:sz w:val="28"/>
          <w:szCs w:val="28"/>
        </w:rPr>
        <w:t xml:space="preserve"> </w:t>
      </w:r>
      <w:r w:rsidR="00465828" w:rsidRPr="004E0277">
        <w:rPr>
          <w:color w:val="auto"/>
          <w:sz w:val="28"/>
          <w:szCs w:val="28"/>
        </w:rPr>
        <w:t>0</w:t>
      </w:r>
      <w:r w:rsidR="00C024A2" w:rsidRPr="004E0277">
        <w:rPr>
          <w:color w:val="auto"/>
          <w:sz w:val="28"/>
          <w:szCs w:val="28"/>
        </w:rPr>
        <w:t>,0</w:t>
      </w:r>
      <w:r w:rsidRPr="004E0277">
        <w:rPr>
          <w:color w:val="auto"/>
          <w:sz w:val="28"/>
          <w:szCs w:val="28"/>
        </w:rPr>
        <w:t xml:space="preserve"> тыс.</w:t>
      </w:r>
      <w:r w:rsidR="00424ECE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руб.</w:t>
      </w:r>
    </w:p>
    <w:p w:rsidR="00AA6391" w:rsidRPr="004E0277" w:rsidRDefault="003015C6" w:rsidP="007C15AF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Среднесписочная численность: -</w:t>
      </w:r>
    </w:p>
    <w:p w:rsidR="006A1691" w:rsidRPr="004E0277" w:rsidRDefault="006A1691" w:rsidP="007C15AF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2) ГУП «Грозненский машиностроительный завод «Красный Молот»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г</w:t>
      </w:r>
      <w:proofErr w:type="gramStart"/>
      <w:r w:rsidRPr="004E0277">
        <w:rPr>
          <w:color w:val="auto"/>
          <w:sz w:val="28"/>
          <w:szCs w:val="28"/>
        </w:rPr>
        <w:t>.Г</w:t>
      </w:r>
      <w:proofErr w:type="gramEnd"/>
      <w:r w:rsidRPr="004E0277">
        <w:rPr>
          <w:color w:val="auto"/>
          <w:sz w:val="28"/>
          <w:szCs w:val="28"/>
        </w:rPr>
        <w:t>розный</w:t>
      </w:r>
      <w:proofErr w:type="spellEnd"/>
      <w:r w:rsidRPr="004E0277">
        <w:rPr>
          <w:color w:val="auto"/>
          <w:sz w:val="28"/>
          <w:szCs w:val="28"/>
        </w:rPr>
        <w:t xml:space="preserve">, Старопромысловский район, </w:t>
      </w:r>
      <w:proofErr w:type="spellStart"/>
      <w:r w:rsidRPr="004E0277">
        <w:rPr>
          <w:color w:val="auto"/>
          <w:sz w:val="28"/>
          <w:szCs w:val="28"/>
        </w:rPr>
        <w:t>пос.Красная</w:t>
      </w:r>
      <w:proofErr w:type="spellEnd"/>
      <w:r w:rsidRPr="004E0277">
        <w:rPr>
          <w:color w:val="auto"/>
          <w:sz w:val="28"/>
          <w:szCs w:val="28"/>
        </w:rPr>
        <w:t xml:space="preserve"> Турбина», ул. Турбинная, д.1а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земельного участка –10,2 га.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Общая площадь производственных зданий – 12500 тыс. </w:t>
      </w:r>
      <w:proofErr w:type="spellStart"/>
      <w:r w:rsidRPr="004E0277">
        <w:rPr>
          <w:color w:val="auto"/>
          <w:sz w:val="28"/>
          <w:szCs w:val="28"/>
        </w:rPr>
        <w:t>кв.м</w:t>
      </w:r>
      <w:proofErr w:type="spellEnd"/>
      <w:r w:rsidRPr="004E0277">
        <w:rPr>
          <w:color w:val="auto"/>
          <w:sz w:val="28"/>
          <w:szCs w:val="28"/>
        </w:rPr>
        <w:t>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</w:t>
      </w:r>
      <w:r w:rsidR="003D163A" w:rsidRPr="004E0277">
        <w:rPr>
          <w:color w:val="auto"/>
          <w:sz w:val="28"/>
          <w:szCs w:val="28"/>
        </w:rPr>
        <w:t>одукции с н</w:t>
      </w:r>
      <w:r w:rsidR="00C0235C" w:rsidRPr="004E0277">
        <w:rPr>
          <w:color w:val="auto"/>
          <w:sz w:val="28"/>
          <w:szCs w:val="28"/>
        </w:rPr>
        <w:t>ачала 2022</w:t>
      </w:r>
      <w:r w:rsidR="001F69B4" w:rsidRPr="004E0277">
        <w:rPr>
          <w:color w:val="auto"/>
          <w:sz w:val="28"/>
          <w:szCs w:val="28"/>
        </w:rPr>
        <w:t xml:space="preserve"> года – </w:t>
      </w:r>
      <w:r w:rsidR="004A4860" w:rsidRPr="004E0277">
        <w:rPr>
          <w:color w:val="auto"/>
          <w:sz w:val="28"/>
          <w:szCs w:val="28"/>
        </w:rPr>
        <w:t>7</w:t>
      </w:r>
      <w:r w:rsidR="00C0235C" w:rsidRPr="004E0277">
        <w:rPr>
          <w:color w:val="auto"/>
          <w:sz w:val="28"/>
          <w:szCs w:val="28"/>
        </w:rPr>
        <w:t>0</w:t>
      </w:r>
      <w:r w:rsidR="007E6320" w:rsidRPr="004E0277">
        <w:rPr>
          <w:color w:val="auto"/>
          <w:sz w:val="28"/>
          <w:szCs w:val="28"/>
        </w:rPr>
        <w:t>,0</w:t>
      </w:r>
      <w:r w:rsidRPr="004E0277">
        <w:rPr>
          <w:color w:val="auto"/>
          <w:sz w:val="28"/>
          <w:szCs w:val="28"/>
        </w:rPr>
        <w:t xml:space="preserve"> тыс. руб.</w:t>
      </w:r>
    </w:p>
    <w:p w:rsidR="00AA6391" w:rsidRPr="004E0277" w:rsidRDefault="005352C7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4E0277">
        <w:rPr>
          <w:color w:val="auto"/>
          <w:sz w:val="28"/>
          <w:szCs w:val="28"/>
        </w:rPr>
        <w:t>-</w:t>
      </w:r>
    </w:p>
    <w:p w:rsidR="00A506C9" w:rsidRPr="004E0277" w:rsidRDefault="00A506C9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3) ГУП Грозненская экспериментальная мебельная фабрика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</w:t>
      </w:r>
      <w:proofErr w:type="gramStart"/>
      <w:r w:rsidRPr="004E0277">
        <w:rPr>
          <w:color w:val="auto"/>
          <w:sz w:val="28"/>
          <w:szCs w:val="28"/>
        </w:rPr>
        <w:t>.</w:t>
      </w:r>
      <w:proofErr w:type="gramEnd"/>
      <w:r w:rsidRPr="004E0277">
        <w:rPr>
          <w:color w:val="auto"/>
          <w:sz w:val="28"/>
          <w:szCs w:val="28"/>
        </w:rPr>
        <w:t xml:space="preserve"> </w:t>
      </w:r>
      <w:proofErr w:type="gramStart"/>
      <w:r w:rsidRPr="004E0277">
        <w:rPr>
          <w:color w:val="auto"/>
          <w:sz w:val="28"/>
          <w:szCs w:val="28"/>
        </w:rPr>
        <w:t>г</w:t>
      </w:r>
      <w:proofErr w:type="gramEnd"/>
      <w:r w:rsidRPr="004E0277">
        <w:rPr>
          <w:color w:val="auto"/>
          <w:sz w:val="28"/>
          <w:szCs w:val="28"/>
        </w:rPr>
        <w:t>.</w:t>
      </w:r>
      <w:r w:rsidR="005909C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Грозный, Ленинский р-он, ул.</w:t>
      </w:r>
      <w:r w:rsidR="005875C0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Б.</w:t>
      </w:r>
      <w:r w:rsidR="005909C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Хмельницкого, 221.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Специализация: производство корпусной и мягкой мебели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Земельный участок предприятия составляет – 9800 </w:t>
      </w:r>
      <w:proofErr w:type="spellStart"/>
      <w:r w:rsidRPr="004E0277">
        <w:rPr>
          <w:color w:val="auto"/>
          <w:sz w:val="28"/>
          <w:szCs w:val="28"/>
        </w:rPr>
        <w:t>кв.м</w:t>
      </w:r>
      <w:proofErr w:type="spellEnd"/>
      <w:r w:rsidRPr="004E0277">
        <w:rPr>
          <w:color w:val="auto"/>
          <w:sz w:val="28"/>
          <w:szCs w:val="28"/>
        </w:rPr>
        <w:t xml:space="preserve">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проведены в 2002-2004гг.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Планируемая к выпуску продукция: корпусная и мягкая мебель.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Проектная мощность – 86,604 </w:t>
      </w:r>
      <w:proofErr w:type="spellStart"/>
      <w:r w:rsidRPr="004E0277">
        <w:rPr>
          <w:color w:val="auto"/>
          <w:sz w:val="28"/>
          <w:szCs w:val="28"/>
        </w:rPr>
        <w:t>млн</w:t>
      </w:r>
      <w:proofErr w:type="gramStart"/>
      <w:r w:rsidRPr="004E0277">
        <w:rPr>
          <w:color w:val="auto"/>
          <w:sz w:val="28"/>
          <w:szCs w:val="28"/>
        </w:rPr>
        <w:t>.р</w:t>
      </w:r>
      <w:proofErr w:type="gramEnd"/>
      <w:r w:rsidRPr="004E0277">
        <w:rPr>
          <w:color w:val="auto"/>
          <w:sz w:val="28"/>
          <w:szCs w:val="28"/>
        </w:rPr>
        <w:t>уб</w:t>
      </w:r>
      <w:proofErr w:type="spellEnd"/>
      <w:r w:rsidRPr="004E0277">
        <w:rPr>
          <w:color w:val="auto"/>
          <w:sz w:val="28"/>
          <w:szCs w:val="28"/>
        </w:rPr>
        <w:t>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Производство продукции не осуществлялось.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C0235C" w:rsidRPr="004E0277">
        <w:rPr>
          <w:color w:val="auto"/>
          <w:sz w:val="28"/>
          <w:szCs w:val="28"/>
        </w:rPr>
        <w:t xml:space="preserve">-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 xml:space="preserve">4) </w:t>
      </w:r>
      <w:r w:rsidRPr="004E0277">
        <w:rPr>
          <w:b/>
          <w:color w:val="auto"/>
          <w:sz w:val="28"/>
          <w:szCs w:val="28"/>
          <w:u w:val="single"/>
        </w:rPr>
        <w:t>ГУП Грозненский опытно-экспериментальный завод «</w:t>
      </w:r>
      <w:proofErr w:type="spellStart"/>
      <w:r w:rsidRPr="004E0277">
        <w:rPr>
          <w:b/>
          <w:color w:val="auto"/>
          <w:sz w:val="28"/>
          <w:szCs w:val="28"/>
          <w:u w:val="single"/>
        </w:rPr>
        <w:t>Автоматстром</w:t>
      </w:r>
      <w:proofErr w:type="spellEnd"/>
      <w:r w:rsidRPr="004E0277">
        <w:rPr>
          <w:b/>
          <w:color w:val="auto"/>
          <w:sz w:val="28"/>
          <w:szCs w:val="28"/>
          <w:u w:val="single"/>
        </w:rPr>
        <w:t>»</w:t>
      </w:r>
      <w:r w:rsidR="00A33CD2" w:rsidRPr="004E0277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27.05.2021г. № 179-р приватизировано путем преобразования в ООО «</w:t>
      </w:r>
      <w:proofErr w:type="spellStart"/>
      <w:r w:rsidR="00A33CD2" w:rsidRPr="004E0277">
        <w:rPr>
          <w:b/>
          <w:color w:val="auto"/>
          <w:sz w:val="28"/>
          <w:szCs w:val="28"/>
          <w:u w:val="single"/>
        </w:rPr>
        <w:t>Россполимерпласт</w:t>
      </w:r>
      <w:proofErr w:type="spellEnd"/>
      <w:r w:rsidR="00A33CD2" w:rsidRPr="004E0277">
        <w:rPr>
          <w:b/>
          <w:color w:val="auto"/>
          <w:sz w:val="28"/>
          <w:szCs w:val="28"/>
          <w:u w:val="single"/>
        </w:rPr>
        <w:t>».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</w:t>
      </w:r>
      <w:r w:rsidR="005909C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Грозный, Старопромысловский район, пос. Бутенко, 6. Площадь земельного участка – 5 га.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Производственные площади - 4,5 тыс.</w:t>
      </w:r>
      <w:r w:rsidR="005875C0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кв.</w:t>
      </w:r>
      <w:r w:rsidR="005875C0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метров.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4E0277">
        <w:rPr>
          <w:color w:val="auto"/>
          <w:sz w:val="28"/>
          <w:szCs w:val="28"/>
        </w:rPr>
        <w:t>автокомпоненты</w:t>
      </w:r>
      <w:proofErr w:type="spellEnd"/>
      <w:r w:rsidRPr="004E0277">
        <w:rPr>
          <w:color w:val="auto"/>
          <w:sz w:val="28"/>
          <w:szCs w:val="28"/>
        </w:rPr>
        <w:t xml:space="preserve"> из полимеров, товары народного потребления, полимерные изделия (тара, ванны и т.д.).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70,0</w:t>
      </w:r>
      <w:r w:rsidR="005909CF" w:rsidRPr="004E0277">
        <w:rPr>
          <w:color w:val="auto"/>
          <w:sz w:val="28"/>
          <w:szCs w:val="28"/>
        </w:rPr>
        <w:t xml:space="preserve"> </w:t>
      </w:r>
      <w:proofErr w:type="spellStart"/>
      <w:r w:rsidRPr="004E0277">
        <w:rPr>
          <w:color w:val="auto"/>
          <w:sz w:val="28"/>
          <w:szCs w:val="28"/>
        </w:rPr>
        <w:t>млн</w:t>
      </w:r>
      <w:proofErr w:type="gramStart"/>
      <w:r w:rsidRPr="004E0277">
        <w:rPr>
          <w:color w:val="auto"/>
          <w:sz w:val="28"/>
          <w:szCs w:val="28"/>
        </w:rPr>
        <w:t>.р</w:t>
      </w:r>
      <w:proofErr w:type="gramEnd"/>
      <w:r w:rsidRPr="004E0277">
        <w:rPr>
          <w:color w:val="auto"/>
          <w:sz w:val="28"/>
          <w:szCs w:val="28"/>
        </w:rPr>
        <w:t>уб</w:t>
      </w:r>
      <w:proofErr w:type="spellEnd"/>
      <w:r w:rsidRPr="004E0277">
        <w:rPr>
          <w:color w:val="auto"/>
          <w:sz w:val="28"/>
          <w:szCs w:val="28"/>
        </w:rPr>
        <w:t>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проду</w:t>
      </w:r>
      <w:r w:rsidR="00C945EA" w:rsidRPr="004E0277">
        <w:rPr>
          <w:color w:val="auto"/>
          <w:sz w:val="28"/>
          <w:szCs w:val="28"/>
        </w:rPr>
        <w:t>кции с начала 2022</w:t>
      </w:r>
      <w:r w:rsidR="001F69B4" w:rsidRPr="004E0277">
        <w:rPr>
          <w:color w:val="auto"/>
          <w:sz w:val="28"/>
          <w:szCs w:val="28"/>
        </w:rPr>
        <w:t xml:space="preserve"> года –</w:t>
      </w:r>
      <w:r w:rsidR="00C05D01">
        <w:rPr>
          <w:color w:val="auto"/>
          <w:sz w:val="28"/>
          <w:szCs w:val="28"/>
        </w:rPr>
        <w:t xml:space="preserve"> </w:t>
      </w:r>
      <w:r w:rsidR="00FF41F4">
        <w:rPr>
          <w:color w:val="auto"/>
          <w:sz w:val="28"/>
          <w:szCs w:val="28"/>
          <w:highlight w:val="yellow"/>
        </w:rPr>
        <w:t>1017</w:t>
      </w:r>
      <w:r w:rsidR="00C05D01" w:rsidRPr="00C05D01">
        <w:rPr>
          <w:color w:val="auto"/>
          <w:sz w:val="28"/>
          <w:szCs w:val="28"/>
          <w:highlight w:val="yellow"/>
        </w:rPr>
        <w:t xml:space="preserve">,0 </w:t>
      </w:r>
      <w:r w:rsidRPr="00C05D01">
        <w:rPr>
          <w:color w:val="auto"/>
          <w:sz w:val="28"/>
          <w:szCs w:val="28"/>
          <w:highlight w:val="yellow"/>
        </w:rPr>
        <w:t>тыс. руб.</w:t>
      </w:r>
    </w:p>
    <w:p w:rsidR="00AA6391" w:rsidRPr="004E0277" w:rsidRDefault="00B6720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4E0277">
        <w:rPr>
          <w:color w:val="auto"/>
          <w:sz w:val="28"/>
          <w:szCs w:val="28"/>
        </w:rPr>
        <w:t>-</w:t>
      </w:r>
    </w:p>
    <w:p w:rsidR="00D52AC9" w:rsidRPr="004E0277" w:rsidRDefault="00D52AC9" w:rsidP="002A4C46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4E0277" w:rsidRDefault="00895B1E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 xml:space="preserve">5) ГУП СМУ Минпрома распоряжением Правительства Чеченской Республики от 07.09.2021г. № 319-р приватизировано путем преобразования в ООО «БЕЛХИ».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 Грозный, ул.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Трамвайная, 1а.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Специализация предприятия: выполнение строительно-монтажных работ.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территории – 7490м</w:t>
      </w:r>
      <w:r w:rsidRPr="004E0277">
        <w:rPr>
          <w:color w:val="auto"/>
          <w:sz w:val="28"/>
          <w:szCs w:val="28"/>
          <w:vertAlign w:val="superscript"/>
        </w:rPr>
        <w:t>2</w:t>
      </w:r>
      <w:r w:rsidRPr="004E0277">
        <w:rPr>
          <w:color w:val="auto"/>
          <w:sz w:val="28"/>
          <w:szCs w:val="28"/>
        </w:rPr>
        <w:t>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 xml:space="preserve">Выполняемые работы: строительно-монтажные работы.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50,0</w:t>
      </w:r>
      <w:r w:rsidR="005909C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млн.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руб.</w:t>
      </w:r>
    </w:p>
    <w:p w:rsidR="00AA6391" w:rsidRPr="004E0277" w:rsidRDefault="00AA6391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Оказано услуг сторонним орган</w:t>
      </w:r>
      <w:r w:rsidR="0085222A" w:rsidRPr="004E0277">
        <w:rPr>
          <w:color w:val="auto"/>
          <w:sz w:val="28"/>
          <w:szCs w:val="28"/>
        </w:rPr>
        <w:t>изациям с начала 2022</w:t>
      </w:r>
      <w:r w:rsidR="001F69B4" w:rsidRPr="004E0277">
        <w:rPr>
          <w:color w:val="auto"/>
          <w:sz w:val="28"/>
          <w:szCs w:val="28"/>
        </w:rPr>
        <w:t xml:space="preserve"> года – </w:t>
      </w:r>
      <w:r w:rsidR="007E6320" w:rsidRPr="004E0277">
        <w:rPr>
          <w:color w:val="auto"/>
          <w:sz w:val="28"/>
          <w:szCs w:val="28"/>
        </w:rPr>
        <w:t>0,0</w:t>
      </w:r>
      <w:r w:rsidR="00A37C67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тыс</w:t>
      </w:r>
      <w:r w:rsidR="00907044" w:rsidRPr="004E0277">
        <w:rPr>
          <w:color w:val="auto"/>
          <w:sz w:val="28"/>
          <w:szCs w:val="28"/>
        </w:rPr>
        <w:t>. р</w:t>
      </w:r>
      <w:r w:rsidRPr="004E0277">
        <w:rPr>
          <w:color w:val="auto"/>
          <w:sz w:val="28"/>
          <w:szCs w:val="28"/>
        </w:rPr>
        <w:t>уб.</w:t>
      </w:r>
    </w:p>
    <w:p w:rsidR="00AA6391" w:rsidRPr="004E0277" w:rsidRDefault="001F69B4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53758B" w:rsidRPr="004E0277">
        <w:rPr>
          <w:color w:val="auto"/>
          <w:sz w:val="28"/>
          <w:szCs w:val="28"/>
        </w:rPr>
        <w:t>-</w:t>
      </w:r>
    </w:p>
    <w:p w:rsidR="008C0E96" w:rsidRPr="004E0277" w:rsidRDefault="008C0E96" w:rsidP="00900055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6) ГУП Опытный завод Минпрома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Грозный, Октябрьский район, 12-й участок, 1-й переулок Трамвайный 1а.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Общая площадь территории – 3,35 га.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4E0277">
        <w:rPr>
          <w:color w:val="auto"/>
          <w:sz w:val="28"/>
          <w:szCs w:val="28"/>
        </w:rPr>
        <w:t>автокомпоненты</w:t>
      </w:r>
      <w:proofErr w:type="spellEnd"/>
      <w:r w:rsidRPr="004E0277">
        <w:rPr>
          <w:color w:val="auto"/>
          <w:sz w:val="28"/>
          <w:szCs w:val="28"/>
        </w:rPr>
        <w:t xml:space="preserve">, </w:t>
      </w:r>
      <w:proofErr w:type="spellStart"/>
      <w:r w:rsidRPr="004E0277">
        <w:rPr>
          <w:color w:val="auto"/>
          <w:sz w:val="28"/>
          <w:szCs w:val="28"/>
        </w:rPr>
        <w:t>фильтрирующие</w:t>
      </w:r>
      <w:proofErr w:type="spellEnd"/>
      <w:r w:rsidRPr="004E0277">
        <w:rPr>
          <w:color w:val="auto"/>
          <w:sz w:val="28"/>
          <w:szCs w:val="28"/>
        </w:rPr>
        <w:t xml:space="preserve"> элементы (топливные, масляные, воздушные и салонные) для всех видов транспорта.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70,0 млн. руб.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</w:t>
      </w:r>
      <w:r w:rsidR="003C4F98" w:rsidRPr="004E0277">
        <w:rPr>
          <w:color w:val="auto"/>
          <w:sz w:val="28"/>
          <w:szCs w:val="28"/>
        </w:rPr>
        <w:t>о</w:t>
      </w:r>
      <w:r w:rsidR="008A4C2B" w:rsidRPr="004E0277">
        <w:rPr>
          <w:color w:val="auto"/>
          <w:sz w:val="28"/>
          <w:szCs w:val="28"/>
        </w:rPr>
        <w:t>изведено продукции с начала 2022</w:t>
      </w:r>
      <w:r w:rsidRPr="004E0277">
        <w:rPr>
          <w:color w:val="auto"/>
          <w:sz w:val="28"/>
          <w:szCs w:val="28"/>
        </w:rPr>
        <w:t xml:space="preserve"> года – </w:t>
      </w:r>
      <w:r w:rsidR="009F7717" w:rsidRPr="004E0277">
        <w:rPr>
          <w:color w:val="auto"/>
          <w:sz w:val="28"/>
          <w:szCs w:val="28"/>
        </w:rPr>
        <w:t>0</w:t>
      </w:r>
      <w:r w:rsidRPr="004E0277">
        <w:rPr>
          <w:color w:val="auto"/>
          <w:sz w:val="28"/>
          <w:szCs w:val="28"/>
        </w:rPr>
        <w:t>,0 тыс. руб.</w:t>
      </w:r>
    </w:p>
    <w:p w:rsidR="00AA6391" w:rsidRPr="004E0277" w:rsidRDefault="0053758B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Среднесписочная численность: -</w:t>
      </w:r>
    </w:p>
    <w:p w:rsidR="00C024A2" w:rsidRPr="004E0277" w:rsidRDefault="00C024A2" w:rsidP="008A1233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7) ГУП «Чеченское лесопромышленное предприятие «</w:t>
      </w:r>
      <w:proofErr w:type="spellStart"/>
      <w:r w:rsidRPr="004E0277">
        <w:rPr>
          <w:b/>
          <w:color w:val="auto"/>
          <w:sz w:val="28"/>
          <w:szCs w:val="28"/>
          <w:u w:val="single"/>
        </w:rPr>
        <w:t>Фагус</w:t>
      </w:r>
      <w:proofErr w:type="spellEnd"/>
      <w:r w:rsidRPr="004E0277">
        <w:rPr>
          <w:b/>
          <w:color w:val="auto"/>
          <w:sz w:val="28"/>
          <w:szCs w:val="28"/>
          <w:u w:val="single"/>
        </w:rPr>
        <w:t>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Ачхой-Мартановкий</w:t>
      </w:r>
      <w:proofErr w:type="spellEnd"/>
      <w:r w:rsidRPr="004E0277">
        <w:rPr>
          <w:color w:val="auto"/>
          <w:sz w:val="28"/>
          <w:szCs w:val="28"/>
        </w:rPr>
        <w:t xml:space="preserve"> район, с. Ачхой-Мартан.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4E0277">
        <w:rPr>
          <w:color w:val="auto"/>
          <w:sz w:val="28"/>
          <w:szCs w:val="28"/>
        </w:rPr>
        <w:t>евроокон</w:t>
      </w:r>
      <w:proofErr w:type="spellEnd"/>
      <w:r w:rsidRPr="004E0277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Производственная площадь – 2200 кв.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м.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4E0277">
        <w:rPr>
          <w:color w:val="auto"/>
          <w:sz w:val="28"/>
          <w:szCs w:val="28"/>
        </w:rPr>
        <w:t>евроокон</w:t>
      </w:r>
      <w:proofErr w:type="spellEnd"/>
      <w:r w:rsidRPr="004E0277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100,0</w:t>
      </w:r>
      <w:r w:rsidR="00114CE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млн.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руб.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</w:t>
      </w:r>
      <w:r w:rsidR="003C4F98" w:rsidRPr="004E0277">
        <w:rPr>
          <w:color w:val="auto"/>
          <w:sz w:val="28"/>
          <w:szCs w:val="28"/>
        </w:rPr>
        <w:t>и</w:t>
      </w:r>
      <w:r w:rsidR="00842526" w:rsidRPr="004E0277">
        <w:rPr>
          <w:color w:val="auto"/>
          <w:sz w:val="28"/>
          <w:szCs w:val="28"/>
        </w:rPr>
        <w:t>зводство продукции с начала 2022</w:t>
      </w:r>
      <w:r w:rsidRPr="004E0277">
        <w:rPr>
          <w:color w:val="auto"/>
          <w:sz w:val="28"/>
          <w:szCs w:val="28"/>
        </w:rPr>
        <w:t xml:space="preserve"> года не осуществлялось.</w:t>
      </w:r>
    </w:p>
    <w:p w:rsidR="00AA6391" w:rsidRPr="004E0277" w:rsidRDefault="008671D8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Среднесписочная численность: -</w:t>
      </w:r>
    </w:p>
    <w:p w:rsidR="00AA6391" w:rsidRPr="004E0277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4E0277" w:rsidRDefault="00C5775B" w:rsidP="00D86B58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>8</w:t>
      </w:r>
      <w:r w:rsidR="00AA6391" w:rsidRPr="004E0277">
        <w:rPr>
          <w:b/>
          <w:color w:val="auto"/>
          <w:sz w:val="28"/>
          <w:szCs w:val="28"/>
        </w:rPr>
        <w:t xml:space="preserve">) </w:t>
      </w:r>
      <w:r w:rsidR="00AA6391" w:rsidRPr="004E0277">
        <w:rPr>
          <w:b/>
          <w:color w:val="auto"/>
          <w:sz w:val="28"/>
          <w:szCs w:val="28"/>
          <w:u w:val="single"/>
        </w:rPr>
        <w:t xml:space="preserve">ГУП </w:t>
      </w:r>
      <w:r w:rsidR="00D86B58" w:rsidRPr="004E0277">
        <w:rPr>
          <w:b/>
          <w:color w:val="auto"/>
          <w:sz w:val="28"/>
          <w:szCs w:val="28"/>
          <w:u w:val="single"/>
        </w:rPr>
        <w:t>«</w:t>
      </w:r>
      <w:proofErr w:type="spellStart"/>
      <w:r w:rsidR="00AA6391" w:rsidRPr="004E0277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AA6391" w:rsidRPr="004E0277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86B58" w:rsidRPr="004E0277">
        <w:rPr>
          <w:b/>
          <w:color w:val="auto"/>
          <w:sz w:val="28"/>
          <w:szCs w:val="28"/>
          <w:u w:val="single"/>
        </w:rPr>
        <w:t xml:space="preserve">» распоряжением Правительства Чеченской Республики от 16.06.2021 г. </w:t>
      </w:r>
      <w:r w:rsidR="002F6E86" w:rsidRPr="004E0277">
        <w:rPr>
          <w:b/>
          <w:color w:val="auto"/>
          <w:sz w:val="28"/>
          <w:szCs w:val="28"/>
          <w:u w:val="single"/>
        </w:rPr>
        <w:t xml:space="preserve">      </w:t>
      </w:r>
      <w:r w:rsidR="00D86B58" w:rsidRPr="004E0277">
        <w:rPr>
          <w:b/>
          <w:color w:val="auto"/>
          <w:sz w:val="28"/>
          <w:szCs w:val="28"/>
          <w:u w:val="single"/>
        </w:rPr>
        <w:t>№ 204-р приватизировано путем преобразования в ООО «</w:t>
      </w:r>
      <w:proofErr w:type="spellStart"/>
      <w:r w:rsidR="00D86B58" w:rsidRPr="004E0277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D86B58" w:rsidRPr="004E0277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5750A" w:rsidRPr="004E0277">
        <w:rPr>
          <w:b/>
          <w:color w:val="auto"/>
          <w:sz w:val="28"/>
          <w:szCs w:val="28"/>
          <w:u w:val="single"/>
        </w:rPr>
        <w:t xml:space="preserve"> «Терек».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>Предприятие создано в 1957 году. Расположение: Чеченская Республика, Грозненский район, с.</w:t>
      </w:r>
      <w:r w:rsidR="00E1151D" w:rsidRPr="004E0277">
        <w:rPr>
          <w:color w:val="auto"/>
          <w:sz w:val="28"/>
          <w:szCs w:val="28"/>
        </w:rPr>
        <w:t xml:space="preserve"> </w:t>
      </w:r>
      <w:proofErr w:type="spellStart"/>
      <w:r w:rsidRPr="004E0277">
        <w:rPr>
          <w:color w:val="auto"/>
          <w:sz w:val="28"/>
          <w:szCs w:val="28"/>
        </w:rPr>
        <w:t>Алхан</w:t>
      </w:r>
      <w:proofErr w:type="spellEnd"/>
      <w:r w:rsidRPr="004E0277">
        <w:rPr>
          <w:color w:val="auto"/>
          <w:sz w:val="28"/>
          <w:szCs w:val="28"/>
        </w:rPr>
        <w:t>-Кала, ул. Элеваторная 30.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Производственная площадь составляет – 14263кв.м.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предприятие, на котором завершаются монтажные и пуско-наладочные работы.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Планируемая к выпуску продукция: выпуск </w:t>
      </w:r>
      <w:r w:rsidR="00114CEF" w:rsidRPr="004E0277">
        <w:rPr>
          <w:color w:val="auto"/>
          <w:sz w:val="28"/>
          <w:szCs w:val="28"/>
        </w:rPr>
        <w:t>шпона,</w:t>
      </w:r>
      <w:r w:rsidRPr="004E0277">
        <w:rPr>
          <w:color w:val="auto"/>
          <w:sz w:val="28"/>
          <w:szCs w:val="28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79,0 млн.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руб.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</w:t>
      </w:r>
      <w:r w:rsidR="00473FCA" w:rsidRPr="004E0277">
        <w:rPr>
          <w:color w:val="auto"/>
          <w:sz w:val="28"/>
          <w:szCs w:val="28"/>
        </w:rPr>
        <w:t>одукции с начала 2022</w:t>
      </w:r>
      <w:r w:rsidR="001F69B4" w:rsidRPr="004E0277">
        <w:rPr>
          <w:color w:val="auto"/>
          <w:sz w:val="28"/>
          <w:szCs w:val="28"/>
        </w:rPr>
        <w:t xml:space="preserve"> года – </w:t>
      </w:r>
      <w:r w:rsidR="00A27E89" w:rsidRPr="004E0277">
        <w:rPr>
          <w:color w:val="auto"/>
          <w:sz w:val="28"/>
          <w:szCs w:val="28"/>
        </w:rPr>
        <w:t>0,0</w:t>
      </w:r>
      <w:r w:rsidRPr="004E0277">
        <w:rPr>
          <w:color w:val="auto"/>
          <w:sz w:val="28"/>
          <w:szCs w:val="28"/>
        </w:rPr>
        <w:t xml:space="preserve"> тыс. руб.</w:t>
      </w:r>
    </w:p>
    <w:p w:rsidR="00AA6391" w:rsidRPr="004E0277" w:rsidRDefault="008C0E96" w:rsidP="002334FB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</w:t>
      </w:r>
      <w:r w:rsidR="0053758B" w:rsidRPr="004E0277">
        <w:rPr>
          <w:color w:val="auto"/>
          <w:sz w:val="28"/>
          <w:szCs w:val="28"/>
        </w:rPr>
        <w:t>численность: -</w:t>
      </w:r>
    </w:p>
    <w:p w:rsidR="002334FB" w:rsidRPr="004E0277" w:rsidRDefault="002334FB" w:rsidP="002334FB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9</w:t>
      </w:r>
      <w:r w:rsidR="00AA6391" w:rsidRPr="004E0277">
        <w:rPr>
          <w:b/>
          <w:color w:val="auto"/>
          <w:sz w:val="28"/>
          <w:szCs w:val="28"/>
          <w:u w:val="single"/>
        </w:rPr>
        <w:t xml:space="preserve">) ГУП </w:t>
      </w:r>
      <w:proofErr w:type="spellStart"/>
      <w:r w:rsidR="00AA6391" w:rsidRPr="004E0277">
        <w:rPr>
          <w:b/>
          <w:color w:val="auto"/>
          <w:sz w:val="28"/>
          <w:szCs w:val="28"/>
          <w:u w:val="single"/>
        </w:rPr>
        <w:t>Аргунский</w:t>
      </w:r>
      <w:proofErr w:type="spellEnd"/>
      <w:r w:rsidR="00AA6391" w:rsidRPr="004E0277">
        <w:rPr>
          <w:b/>
          <w:color w:val="auto"/>
          <w:sz w:val="28"/>
          <w:szCs w:val="28"/>
          <w:u w:val="single"/>
        </w:rPr>
        <w:t xml:space="preserve"> завод «</w:t>
      </w:r>
      <w:proofErr w:type="spellStart"/>
      <w:r w:rsidR="00AA6391" w:rsidRPr="004E0277">
        <w:rPr>
          <w:b/>
          <w:color w:val="auto"/>
          <w:sz w:val="28"/>
          <w:szCs w:val="28"/>
          <w:u w:val="single"/>
        </w:rPr>
        <w:t>Пищемаш</w:t>
      </w:r>
      <w:proofErr w:type="spellEnd"/>
      <w:r w:rsidR="00AA6391" w:rsidRPr="004E0277">
        <w:rPr>
          <w:b/>
          <w:color w:val="auto"/>
          <w:sz w:val="28"/>
          <w:szCs w:val="28"/>
          <w:u w:val="single"/>
        </w:rPr>
        <w:t>» (1-й пусковой комплекс)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г</w:t>
      </w:r>
      <w:proofErr w:type="gramStart"/>
      <w:r w:rsidRPr="004E0277">
        <w:rPr>
          <w:color w:val="auto"/>
          <w:sz w:val="28"/>
          <w:szCs w:val="28"/>
        </w:rPr>
        <w:t>.А</w:t>
      </w:r>
      <w:proofErr w:type="gramEnd"/>
      <w:r w:rsidRPr="004E0277">
        <w:rPr>
          <w:color w:val="auto"/>
          <w:sz w:val="28"/>
          <w:szCs w:val="28"/>
        </w:rPr>
        <w:t>ргун</w:t>
      </w:r>
      <w:proofErr w:type="spellEnd"/>
      <w:r w:rsidRPr="004E0277">
        <w:rPr>
          <w:color w:val="auto"/>
          <w:sz w:val="28"/>
          <w:szCs w:val="28"/>
        </w:rPr>
        <w:t>, ул. Дзержинского, 33.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spellStart"/>
      <w:r w:rsidRPr="004E0277">
        <w:rPr>
          <w:color w:val="auto"/>
          <w:sz w:val="28"/>
          <w:szCs w:val="28"/>
        </w:rPr>
        <w:t>Аргунский</w:t>
      </w:r>
      <w:proofErr w:type="spellEnd"/>
      <w:r w:rsidRPr="004E0277">
        <w:rPr>
          <w:color w:val="auto"/>
          <w:sz w:val="28"/>
          <w:szCs w:val="28"/>
        </w:rPr>
        <w:t xml:space="preserve"> завод "</w:t>
      </w:r>
      <w:proofErr w:type="spellStart"/>
      <w:r w:rsidRPr="004E0277">
        <w:rPr>
          <w:color w:val="auto"/>
          <w:sz w:val="28"/>
          <w:szCs w:val="28"/>
        </w:rPr>
        <w:t>Пищемаш</w:t>
      </w:r>
      <w:proofErr w:type="spellEnd"/>
      <w:r w:rsidRPr="004E0277">
        <w:rPr>
          <w:color w:val="auto"/>
          <w:sz w:val="28"/>
          <w:szCs w:val="28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4E0277">
        <w:rPr>
          <w:color w:val="auto"/>
          <w:sz w:val="28"/>
          <w:szCs w:val="28"/>
        </w:rPr>
        <w:t>предприятий Главного управления промышленности вооружений Госкомитета</w:t>
      </w:r>
      <w:proofErr w:type="gramEnd"/>
      <w:r w:rsidRPr="004E0277">
        <w:rPr>
          <w:color w:val="auto"/>
          <w:sz w:val="28"/>
          <w:szCs w:val="28"/>
        </w:rPr>
        <w:t xml:space="preserve">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территории завода составляет 18,4 га.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Планируемая к выпуску продукция: оборудование для производства пищевых продуктов.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Проектная мощность – 240,95 </w:t>
      </w:r>
      <w:proofErr w:type="spellStart"/>
      <w:r w:rsidRPr="004E0277">
        <w:rPr>
          <w:color w:val="auto"/>
          <w:sz w:val="28"/>
          <w:szCs w:val="28"/>
        </w:rPr>
        <w:t>млн</w:t>
      </w:r>
      <w:proofErr w:type="gramStart"/>
      <w:r w:rsidRPr="004E0277">
        <w:rPr>
          <w:color w:val="auto"/>
          <w:sz w:val="28"/>
          <w:szCs w:val="28"/>
        </w:rPr>
        <w:t>.р</w:t>
      </w:r>
      <w:proofErr w:type="gramEnd"/>
      <w:r w:rsidRPr="004E0277">
        <w:rPr>
          <w:color w:val="auto"/>
          <w:sz w:val="28"/>
          <w:szCs w:val="28"/>
        </w:rPr>
        <w:t>уб</w:t>
      </w:r>
      <w:proofErr w:type="spellEnd"/>
      <w:r w:rsidRPr="004E0277">
        <w:rPr>
          <w:color w:val="auto"/>
          <w:sz w:val="28"/>
          <w:szCs w:val="28"/>
        </w:rPr>
        <w:t>.</w:t>
      </w:r>
    </w:p>
    <w:p w:rsidR="00AA6391" w:rsidRPr="004E0277" w:rsidRDefault="003C6C64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 начал</w:t>
      </w:r>
      <w:r w:rsidR="00AB5760" w:rsidRPr="004E0277">
        <w:rPr>
          <w:color w:val="auto"/>
          <w:sz w:val="28"/>
          <w:szCs w:val="28"/>
        </w:rPr>
        <w:t>а 2022</w:t>
      </w:r>
      <w:r w:rsidR="00AA6391" w:rsidRPr="004E0277">
        <w:rPr>
          <w:color w:val="auto"/>
          <w:sz w:val="28"/>
          <w:szCs w:val="28"/>
        </w:rPr>
        <w:t xml:space="preserve"> года производство продукции не осуществлялось.</w:t>
      </w:r>
    </w:p>
    <w:p w:rsidR="00AA6391" w:rsidRPr="004E0277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</w:t>
      </w:r>
      <w:r w:rsidR="00AB5760" w:rsidRPr="004E0277">
        <w:rPr>
          <w:color w:val="auto"/>
          <w:sz w:val="28"/>
          <w:szCs w:val="28"/>
        </w:rPr>
        <w:t>днесписочная численность: -</w:t>
      </w:r>
    </w:p>
    <w:p w:rsidR="002334FB" w:rsidRPr="004E0277" w:rsidRDefault="002334F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10</w:t>
      </w:r>
      <w:r w:rsidR="00AA6391" w:rsidRPr="004E0277">
        <w:rPr>
          <w:b/>
          <w:color w:val="auto"/>
          <w:sz w:val="28"/>
          <w:szCs w:val="28"/>
          <w:u w:val="single"/>
        </w:rPr>
        <w:t xml:space="preserve">) </w:t>
      </w:r>
      <w:r w:rsidR="00B7551B" w:rsidRPr="004E0277">
        <w:rPr>
          <w:b/>
          <w:color w:val="auto"/>
          <w:sz w:val="28"/>
          <w:szCs w:val="28"/>
          <w:u w:val="single"/>
        </w:rPr>
        <w:t>ГУП «Оргтехника</w:t>
      </w:r>
      <w:r w:rsidR="009E7235" w:rsidRPr="004E0277">
        <w:rPr>
          <w:b/>
          <w:color w:val="auto"/>
          <w:sz w:val="28"/>
          <w:szCs w:val="28"/>
          <w:u w:val="single"/>
        </w:rPr>
        <w:t>»</w:t>
      </w:r>
      <w:r w:rsidR="0009312A" w:rsidRPr="004E0277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01.11.2017 г. № 293-р приватизировано пу</w:t>
      </w:r>
      <w:r w:rsidR="00F92D2C" w:rsidRPr="004E0277">
        <w:rPr>
          <w:b/>
          <w:color w:val="auto"/>
          <w:sz w:val="28"/>
          <w:szCs w:val="28"/>
          <w:u w:val="single"/>
        </w:rPr>
        <w:t>тем преобразования в ООО «</w:t>
      </w:r>
      <w:proofErr w:type="spellStart"/>
      <w:r w:rsidR="00F92D2C" w:rsidRPr="004E0277">
        <w:rPr>
          <w:b/>
          <w:color w:val="auto"/>
          <w:sz w:val="28"/>
          <w:szCs w:val="28"/>
          <w:u w:val="single"/>
        </w:rPr>
        <w:t>НефтеМашС</w:t>
      </w:r>
      <w:r w:rsidR="0009312A" w:rsidRPr="004E0277">
        <w:rPr>
          <w:b/>
          <w:color w:val="auto"/>
          <w:sz w:val="28"/>
          <w:szCs w:val="28"/>
          <w:u w:val="single"/>
        </w:rPr>
        <w:t>ервис</w:t>
      </w:r>
      <w:proofErr w:type="spellEnd"/>
      <w:r w:rsidR="0009312A" w:rsidRPr="004E0277">
        <w:rPr>
          <w:b/>
          <w:color w:val="auto"/>
          <w:sz w:val="28"/>
          <w:szCs w:val="28"/>
          <w:u w:val="single"/>
        </w:rPr>
        <w:t>».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</w:t>
      </w:r>
      <w:r w:rsidR="008B4740" w:rsidRPr="004E0277">
        <w:rPr>
          <w:color w:val="auto"/>
          <w:sz w:val="28"/>
          <w:szCs w:val="28"/>
        </w:rPr>
        <w:t>. Г</w:t>
      </w:r>
      <w:r w:rsidRPr="004E0277">
        <w:rPr>
          <w:color w:val="auto"/>
          <w:sz w:val="28"/>
          <w:szCs w:val="28"/>
        </w:rPr>
        <w:t xml:space="preserve">розный, Старопромысловский район, </w:t>
      </w:r>
      <w:proofErr w:type="spellStart"/>
      <w:r w:rsidRPr="004E0277">
        <w:rPr>
          <w:color w:val="auto"/>
          <w:sz w:val="28"/>
          <w:szCs w:val="28"/>
        </w:rPr>
        <w:t>ул</w:t>
      </w:r>
      <w:proofErr w:type="gramStart"/>
      <w:r w:rsidRPr="004E0277">
        <w:rPr>
          <w:color w:val="auto"/>
          <w:sz w:val="28"/>
          <w:szCs w:val="28"/>
        </w:rPr>
        <w:t>.У</w:t>
      </w:r>
      <w:proofErr w:type="gramEnd"/>
      <w:r w:rsidRPr="004E0277">
        <w:rPr>
          <w:color w:val="auto"/>
          <w:sz w:val="28"/>
          <w:szCs w:val="28"/>
        </w:rPr>
        <w:t>гольная</w:t>
      </w:r>
      <w:proofErr w:type="spellEnd"/>
      <w:r w:rsidRPr="004E0277">
        <w:rPr>
          <w:color w:val="auto"/>
          <w:sz w:val="28"/>
          <w:szCs w:val="28"/>
        </w:rPr>
        <w:t>, д.320.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земельного участка – 10,2 га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Общая площадь производственных зданий – 2,8 га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80,0 млн. руб.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</w:t>
      </w:r>
      <w:r w:rsidR="00DD0E98" w:rsidRPr="004E0277">
        <w:rPr>
          <w:color w:val="auto"/>
          <w:sz w:val="28"/>
          <w:szCs w:val="28"/>
        </w:rPr>
        <w:t>родукции с н</w:t>
      </w:r>
      <w:r w:rsidR="00D3346E" w:rsidRPr="004E0277">
        <w:rPr>
          <w:color w:val="auto"/>
          <w:sz w:val="28"/>
          <w:szCs w:val="28"/>
        </w:rPr>
        <w:t>ачала 2022</w:t>
      </w:r>
      <w:r w:rsidR="001236CD" w:rsidRPr="004E0277">
        <w:rPr>
          <w:color w:val="auto"/>
          <w:sz w:val="28"/>
          <w:szCs w:val="28"/>
        </w:rPr>
        <w:t xml:space="preserve"> года –</w:t>
      </w:r>
      <w:r w:rsidR="00C05D01">
        <w:rPr>
          <w:color w:val="auto"/>
          <w:sz w:val="28"/>
          <w:szCs w:val="28"/>
        </w:rPr>
        <w:t xml:space="preserve"> </w:t>
      </w:r>
      <w:r w:rsidR="00FF41F4">
        <w:rPr>
          <w:color w:val="auto"/>
          <w:sz w:val="28"/>
          <w:szCs w:val="28"/>
          <w:highlight w:val="yellow"/>
        </w:rPr>
        <w:t>7325</w:t>
      </w:r>
      <w:r w:rsidR="00C05D01" w:rsidRPr="00C05D01">
        <w:rPr>
          <w:color w:val="auto"/>
          <w:sz w:val="28"/>
          <w:szCs w:val="28"/>
          <w:highlight w:val="yellow"/>
        </w:rPr>
        <w:t xml:space="preserve">,0 </w:t>
      </w:r>
      <w:r w:rsidRPr="00C05D01">
        <w:rPr>
          <w:color w:val="auto"/>
          <w:sz w:val="28"/>
          <w:szCs w:val="28"/>
          <w:highlight w:val="yellow"/>
        </w:rPr>
        <w:t>тыс. руб.</w:t>
      </w:r>
    </w:p>
    <w:p w:rsidR="005D3D01" w:rsidRPr="004E0277" w:rsidRDefault="00AA6391" w:rsidP="005D3D01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4E0277">
        <w:rPr>
          <w:color w:val="auto"/>
          <w:sz w:val="28"/>
          <w:szCs w:val="28"/>
        </w:rPr>
        <w:t>-</w:t>
      </w:r>
    </w:p>
    <w:p w:rsidR="00326B7E" w:rsidRPr="004E0277" w:rsidRDefault="00326B7E" w:rsidP="005D3D01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11</w:t>
      </w:r>
      <w:r w:rsidR="00AA6391" w:rsidRPr="004E0277">
        <w:rPr>
          <w:b/>
          <w:color w:val="auto"/>
          <w:sz w:val="28"/>
          <w:szCs w:val="28"/>
          <w:u w:val="single"/>
        </w:rPr>
        <w:t>) ГУП «</w:t>
      </w:r>
      <w:proofErr w:type="spellStart"/>
      <w:r w:rsidR="00AA6391" w:rsidRPr="004E0277">
        <w:rPr>
          <w:b/>
          <w:color w:val="auto"/>
          <w:sz w:val="28"/>
          <w:szCs w:val="28"/>
          <w:u w:val="single"/>
        </w:rPr>
        <w:t>Спецавтоматика</w:t>
      </w:r>
      <w:proofErr w:type="spellEnd"/>
      <w:r w:rsidR="00AA6391" w:rsidRPr="004E0277">
        <w:rPr>
          <w:b/>
          <w:color w:val="auto"/>
          <w:sz w:val="28"/>
          <w:szCs w:val="28"/>
          <w:u w:val="single"/>
        </w:rPr>
        <w:t>»</w:t>
      </w:r>
      <w:r w:rsidR="00912B48" w:rsidRPr="004E0277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4E0277">
        <w:rPr>
          <w:b/>
          <w:color w:val="auto"/>
          <w:sz w:val="28"/>
          <w:szCs w:val="28"/>
          <w:u w:val="single"/>
        </w:rPr>
        <w:t>Арт</w:t>
      </w:r>
      <w:proofErr w:type="gramEnd"/>
      <w:r w:rsidR="00912B48" w:rsidRPr="004E0277">
        <w:rPr>
          <w:b/>
          <w:color w:val="auto"/>
          <w:sz w:val="28"/>
          <w:szCs w:val="28"/>
          <w:u w:val="single"/>
        </w:rPr>
        <w:t xml:space="preserve"> полимер».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г</w:t>
      </w:r>
      <w:proofErr w:type="gramStart"/>
      <w:r w:rsidRPr="004E0277">
        <w:rPr>
          <w:color w:val="auto"/>
          <w:sz w:val="28"/>
          <w:szCs w:val="28"/>
        </w:rPr>
        <w:t>.Г</w:t>
      </w:r>
      <w:proofErr w:type="gramEnd"/>
      <w:r w:rsidRPr="004E0277">
        <w:rPr>
          <w:color w:val="auto"/>
          <w:sz w:val="28"/>
          <w:szCs w:val="28"/>
        </w:rPr>
        <w:t>розный</w:t>
      </w:r>
      <w:proofErr w:type="spellEnd"/>
      <w:r w:rsidRPr="004E0277">
        <w:rPr>
          <w:color w:val="auto"/>
          <w:sz w:val="28"/>
          <w:szCs w:val="28"/>
        </w:rPr>
        <w:t xml:space="preserve">, </w:t>
      </w:r>
      <w:proofErr w:type="spellStart"/>
      <w:r w:rsidRPr="004E0277">
        <w:rPr>
          <w:color w:val="auto"/>
          <w:sz w:val="28"/>
          <w:szCs w:val="28"/>
        </w:rPr>
        <w:t>ул.Батаева</w:t>
      </w:r>
      <w:proofErr w:type="spellEnd"/>
      <w:r w:rsidRPr="004E0277">
        <w:rPr>
          <w:color w:val="auto"/>
          <w:sz w:val="28"/>
          <w:szCs w:val="28"/>
        </w:rPr>
        <w:t>, д.87а.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производство теплоизоляционных труб, пружинных блоков, поролона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земельного участка – 1,84га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Часть строительно-восстановительных работ на пр</w:t>
      </w:r>
      <w:r w:rsidR="00E1151D" w:rsidRPr="004E0277">
        <w:rPr>
          <w:color w:val="auto"/>
          <w:sz w:val="28"/>
          <w:szCs w:val="28"/>
        </w:rPr>
        <w:t xml:space="preserve">едприятии проведена  </w:t>
      </w:r>
      <w:r w:rsidRPr="004E0277">
        <w:rPr>
          <w:color w:val="auto"/>
          <w:sz w:val="28"/>
          <w:szCs w:val="28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В настоящее время: </w:t>
      </w:r>
      <w:r w:rsidR="001213E9" w:rsidRPr="004E0277">
        <w:rPr>
          <w:color w:val="auto"/>
          <w:sz w:val="28"/>
          <w:szCs w:val="28"/>
        </w:rPr>
        <w:t>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Планируемая к выпуску продукция: теплоизоляционные трубы, пружинные блоки, поролон.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10,0 млн. руб.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</w:t>
      </w:r>
      <w:r w:rsidR="00013876" w:rsidRPr="004E0277">
        <w:rPr>
          <w:color w:val="auto"/>
          <w:sz w:val="28"/>
          <w:szCs w:val="28"/>
        </w:rPr>
        <w:t>одукции с начала 2022</w:t>
      </w:r>
      <w:r w:rsidR="001236CD" w:rsidRPr="004E0277">
        <w:rPr>
          <w:color w:val="auto"/>
          <w:sz w:val="28"/>
          <w:szCs w:val="28"/>
        </w:rPr>
        <w:t xml:space="preserve"> года – </w:t>
      </w:r>
      <w:r w:rsidR="003A01FF" w:rsidRPr="004E0277">
        <w:rPr>
          <w:color w:val="auto"/>
          <w:sz w:val="28"/>
          <w:szCs w:val="28"/>
        </w:rPr>
        <w:t>0</w:t>
      </w:r>
      <w:r w:rsidR="009B7957" w:rsidRPr="004E0277">
        <w:rPr>
          <w:color w:val="auto"/>
          <w:sz w:val="28"/>
          <w:szCs w:val="28"/>
        </w:rPr>
        <w:t>,</w:t>
      </w:r>
      <w:r w:rsidR="003A01FF" w:rsidRPr="004E0277">
        <w:rPr>
          <w:color w:val="auto"/>
          <w:sz w:val="28"/>
          <w:szCs w:val="28"/>
        </w:rPr>
        <w:t>0</w:t>
      </w:r>
      <w:r w:rsidRPr="004E0277">
        <w:rPr>
          <w:color w:val="auto"/>
          <w:sz w:val="28"/>
          <w:szCs w:val="28"/>
        </w:rPr>
        <w:t xml:space="preserve"> тыс. руб.</w:t>
      </w:r>
    </w:p>
    <w:p w:rsidR="00907044" w:rsidRPr="004E0277" w:rsidRDefault="00340BB9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4E0277">
        <w:rPr>
          <w:color w:val="auto"/>
          <w:sz w:val="28"/>
          <w:szCs w:val="28"/>
        </w:rPr>
        <w:t>-</w:t>
      </w:r>
    </w:p>
    <w:p w:rsidR="003F790B" w:rsidRPr="004E0277" w:rsidRDefault="003F790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12</w:t>
      </w:r>
      <w:r w:rsidR="00AA6391" w:rsidRPr="004E0277">
        <w:rPr>
          <w:b/>
          <w:color w:val="auto"/>
          <w:sz w:val="28"/>
          <w:szCs w:val="28"/>
          <w:u w:val="single"/>
        </w:rPr>
        <w:t>) ГУП «Чеченская генерирующая компания»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</w:t>
      </w:r>
      <w:r w:rsidR="005909CF" w:rsidRPr="004E0277">
        <w:rPr>
          <w:color w:val="auto"/>
          <w:sz w:val="28"/>
          <w:szCs w:val="28"/>
        </w:rPr>
        <w:t>Республика, г.</w:t>
      </w:r>
      <w:r w:rsidR="0009709B" w:rsidRPr="004E0277">
        <w:rPr>
          <w:color w:val="auto"/>
          <w:sz w:val="28"/>
          <w:szCs w:val="28"/>
        </w:rPr>
        <w:t xml:space="preserve"> </w:t>
      </w:r>
      <w:r w:rsidR="005909CF" w:rsidRPr="004E0277">
        <w:rPr>
          <w:color w:val="auto"/>
          <w:sz w:val="28"/>
          <w:szCs w:val="28"/>
        </w:rPr>
        <w:t>Грозный</w:t>
      </w:r>
      <w:r w:rsidRPr="004E0277">
        <w:rPr>
          <w:color w:val="auto"/>
          <w:sz w:val="28"/>
          <w:szCs w:val="28"/>
        </w:rPr>
        <w:t>, ул.</w:t>
      </w:r>
      <w:r w:rsidR="0009709B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Машинная, 25.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4E0277">
        <w:rPr>
          <w:color w:val="auto"/>
          <w:sz w:val="28"/>
          <w:szCs w:val="28"/>
        </w:rPr>
        <w:t>Чеченпромстройсервис</w:t>
      </w:r>
      <w:proofErr w:type="spellEnd"/>
      <w:r w:rsidRPr="004E0277">
        <w:rPr>
          <w:color w:val="auto"/>
          <w:sz w:val="28"/>
          <w:szCs w:val="28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>Произведено п</w:t>
      </w:r>
      <w:r w:rsidR="0014496C" w:rsidRPr="004E0277">
        <w:rPr>
          <w:color w:val="auto"/>
          <w:sz w:val="28"/>
          <w:szCs w:val="28"/>
        </w:rPr>
        <w:t>родукции с начала 2022</w:t>
      </w:r>
      <w:r w:rsidR="001236CD" w:rsidRPr="004E0277">
        <w:rPr>
          <w:color w:val="auto"/>
          <w:sz w:val="28"/>
          <w:szCs w:val="28"/>
        </w:rPr>
        <w:t xml:space="preserve"> года –</w:t>
      </w:r>
      <w:r w:rsidR="00C05D01">
        <w:rPr>
          <w:color w:val="auto"/>
          <w:sz w:val="28"/>
          <w:szCs w:val="28"/>
        </w:rPr>
        <w:t xml:space="preserve"> </w:t>
      </w:r>
      <w:r w:rsidR="0024632D">
        <w:rPr>
          <w:color w:val="auto"/>
          <w:sz w:val="28"/>
          <w:szCs w:val="28"/>
          <w:highlight w:val="yellow"/>
        </w:rPr>
        <w:t>11883,1</w:t>
      </w:r>
      <w:r w:rsidR="00C05D01" w:rsidRPr="00C05D01">
        <w:rPr>
          <w:color w:val="auto"/>
          <w:sz w:val="28"/>
          <w:szCs w:val="28"/>
          <w:highlight w:val="yellow"/>
        </w:rPr>
        <w:t xml:space="preserve"> </w:t>
      </w:r>
      <w:r w:rsidR="00C024A2" w:rsidRPr="00C05D01">
        <w:rPr>
          <w:color w:val="auto"/>
          <w:sz w:val="28"/>
          <w:szCs w:val="28"/>
          <w:highlight w:val="yellow"/>
        </w:rPr>
        <w:t>тыс.</w:t>
      </w:r>
      <w:r w:rsidRPr="00C05D01">
        <w:rPr>
          <w:color w:val="auto"/>
          <w:sz w:val="28"/>
          <w:szCs w:val="28"/>
          <w:highlight w:val="yellow"/>
        </w:rPr>
        <w:t xml:space="preserve"> руб.</w:t>
      </w:r>
    </w:p>
    <w:p w:rsidR="00AA6391" w:rsidRPr="004E0277" w:rsidRDefault="00A12FF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Среднесписочная численность</w:t>
      </w:r>
      <w:r w:rsidRPr="00C05D01">
        <w:rPr>
          <w:color w:val="auto"/>
          <w:sz w:val="28"/>
          <w:szCs w:val="28"/>
          <w:highlight w:val="yellow"/>
        </w:rPr>
        <w:t xml:space="preserve">: </w:t>
      </w:r>
      <w:r w:rsidR="0073112E" w:rsidRPr="00C05D01">
        <w:rPr>
          <w:color w:val="auto"/>
          <w:sz w:val="28"/>
          <w:szCs w:val="28"/>
          <w:highlight w:val="yellow"/>
        </w:rPr>
        <w:t>21</w:t>
      </w:r>
      <w:r w:rsidR="00AA6391" w:rsidRPr="00C05D01">
        <w:rPr>
          <w:color w:val="auto"/>
          <w:sz w:val="28"/>
          <w:szCs w:val="28"/>
          <w:highlight w:val="yellow"/>
        </w:rPr>
        <w:t>чел.</w:t>
      </w:r>
    </w:p>
    <w:p w:rsidR="00AA6391" w:rsidRPr="004E0277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13</w:t>
      </w:r>
      <w:r w:rsidR="00AA6391" w:rsidRPr="004E0277">
        <w:rPr>
          <w:b/>
          <w:color w:val="auto"/>
          <w:sz w:val="28"/>
          <w:szCs w:val="28"/>
          <w:u w:val="single"/>
        </w:rPr>
        <w:t>) ГУП «Геотермальные воды»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пос. Гикало, </w:t>
      </w:r>
      <w:proofErr w:type="spellStart"/>
      <w:r w:rsidRPr="004E0277">
        <w:rPr>
          <w:color w:val="auto"/>
          <w:sz w:val="28"/>
          <w:szCs w:val="28"/>
        </w:rPr>
        <w:t>ул</w:t>
      </w:r>
      <w:proofErr w:type="gramStart"/>
      <w:r w:rsidRPr="004E0277">
        <w:rPr>
          <w:color w:val="auto"/>
          <w:sz w:val="28"/>
          <w:szCs w:val="28"/>
        </w:rPr>
        <w:t>.Т</w:t>
      </w:r>
      <w:proofErr w:type="gramEnd"/>
      <w:r w:rsidRPr="004E0277">
        <w:rPr>
          <w:color w:val="auto"/>
          <w:sz w:val="28"/>
          <w:szCs w:val="28"/>
        </w:rPr>
        <w:t>епличная</w:t>
      </w:r>
      <w:proofErr w:type="spellEnd"/>
      <w:r w:rsidRPr="004E0277">
        <w:rPr>
          <w:color w:val="auto"/>
          <w:sz w:val="28"/>
          <w:szCs w:val="28"/>
        </w:rPr>
        <w:t>, 1.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предприятие не функционирует.</w:t>
      </w:r>
    </w:p>
    <w:p w:rsidR="00AA6391" w:rsidRPr="004E0277" w:rsidRDefault="0014496C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Среднесписочная численность: -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14</w:t>
      </w:r>
      <w:r w:rsidR="00AA6391" w:rsidRPr="004E0277">
        <w:rPr>
          <w:b/>
          <w:color w:val="auto"/>
          <w:sz w:val="28"/>
          <w:szCs w:val="28"/>
          <w:u w:val="single"/>
        </w:rPr>
        <w:t>) ООО «</w:t>
      </w:r>
      <w:proofErr w:type="spellStart"/>
      <w:r w:rsidR="00AA6391" w:rsidRPr="004E0277">
        <w:rPr>
          <w:b/>
          <w:color w:val="auto"/>
          <w:sz w:val="28"/>
          <w:szCs w:val="28"/>
          <w:u w:val="single"/>
        </w:rPr>
        <w:t>Электропульт</w:t>
      </w:r>
      <w:proofErr w:type="spellEnd"/>
      <w:r w:rsidR="00AA6391" w:rsidRPr="004E0277">
        <w:rPr>
          <w:b/>
          <w:color w:val="auto"/>
          <w:sz w:val="28"/>
          <w:szCs w:val="28"/>
          <w:u w:val="single"/>
        </w:rPr>
        <w:t>-Грозный»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Предприятие создано в 2006 году. </w:t>
      </w: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г</w:t>
      </w:r>
      <w:proofErr w:type="gramStart"/>
      <w:r w:rsidRPr="004E0277">
        <w:rPr>
          <w:color w:val="auto"/>
          <w:sz w:val="28"/>
          <w:szCs w:val="28"/>
        </w:rPr>
        <w:t>.Г</w:t>
      </w:r>
      <w:proofErr w:type="gramEnd"/>
      <w:r w:rsidRPr="004E0277">
        <w:rPr>
          <w:color w:val="auto"/>
          <w:sz w:val="28"/>
          <w:szCs w:val="28"/>
        </w:rPr>
        <w:t>розный</w:t>
      </w:r>
      <w:proofErr w:type="spellEnd"/>
      <w:r w:rsidRPr="004E0277">
        <w:rPr>
          <w:color w:val="auto"/>
          <w:sz w:val="28"/>
          <w:szCs w:val="28"/>
        </w:rPr>
        <w:t>, Старопромысловский район, ул.Угольная,320</w:t>
      </w: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</w:rPr>
        <w:t xml:space="preserve">Специализация предприятия: производство низковольтного и </w:t>
      </w:r>
      <w:proofErr w:type="spellStart"/>
      <w:r w:rsidRPr="004E0277">
        <w:rPr>
          <w:color w:val="auto"/>
          <w:sz w:val="28"/>
          <w:szCs w:val="28"/>
        </w:rPr>
        <w:t>средневольтного</w:t>
      </w:r>
      <w:proofErr w:type="spellEnd"/>
      <w:r w:rsidRPr="004E0277">
        <w:rPr>
          <w:color w:val="auto"/>
          <w:sz w:val="28"/>
          <w:szCs w:val="28"/>
        </w:rPr>
        <w:t xml:space="preserve"> распределительного электротехнического оборудования.</w:t>
      </w: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</w:rPr>
        <w:t>Площадь территории – 1,16 га</w:t>
      </w: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</w:rPr>
        <w:t xml:space="preserve">Производственная площадь – 5061 </w:t>
      </w:r>
      <w:proofErr w:type="spellStart"/>
      <w:r w:rsidRPr="004E0277">
        <w:rPr>
          <w:color w:val="auto"/>
          <w:sz w:val="28"/>
          <w:szCs w:val="28"/>
        </w:rPr>
        <w:t>кв</w:t>
      </w:r>
      <w:proofErr w:type="gramStart"/>
      <w:r w:rsidRPr="004E0277">
        <w:rPr>
          <w:color w:val="auto"/>
          <w:sz w:val="28"/>
          <w:szCs w:val="28"/>
        </w:rPr>
        <w:t>.м</w:t>
      </w:r>
      <w:proofErr w:type="spellEnd"/>
      <w:proofErr w:type="gramEnd"/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В настоящее время: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Выпускаемая продукция: низковольтное и </w:t>
      </w:r>
      <w:proofErr w:type="spellStart"/>
      <w:r w:rsidRPr="004E0277">
        <w:rPr>
          <w:color w:val="auto"/>
          <w:sz w:val="28"/>
          <w:szCs w:val="28"/>
        </w:rPr>
        <w:t>средневольтное</w:t>
      </w:r>
      <w:proofErr w:type="spellEnd"/>
      <w:r w:rsidRPr="004E0277">
        <w:rPr>
          <w:color w:val="auto"/>
          <w:sz w:val="28"/>
          <w:szCs w:val="28"/>
        </w:rPr>
        <w:t xml:space="preserve"> распределительное </w:t>
      </w:r>
      <w:proofErr w:type="spellStart"/>
      <w:r w:rsidRPr="004E0277">
        <w:rPr>
          <w:color w:val="auto"/>
          <w:sz w:val="28"/>
          <w:szCs w:val="28"/>
        </w:rPr>
        <w:t>электрощитовое</w:t>
      </w:r>
      <w:proofErr w:type="spellEnd"/>
      <w:r w:rsidRPr="004E0277">
        <w:rPr>
          <w:color w:val="auto"/>
          <w:sz w:val="28"/>
          <w:szCs w:val="28"/>
        </w:rPr>
        <w:t xml:space="preserve"> и трансформаторное оборудование.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</w:t>
      </w:r>
      <w:r w:rsidR="007C0535" w:rsidRPr="004E0277">
        <w:rPr>
          <w:color w:val="auto"/>
          <w:sz w:val="28"/>
          <w:szCs w:val="28"/>
        </w:rPr>
        <w:t>в</w:t>
      </w:r>
      <w:r w:rsidR="00AB2406" w:rsidRPr="004E0277">
        <w:rPr>
          <w:color w:val="auto"/>
          <w:sz w:val="28"/>
          <w:szCs w:val="28"/>
        </w:rPr>
        <w:t>енная деятельность с начала 2022</w:t>
      </w:r>
      <w:r w:rsidRPr="004E0277">
        <w:rPr>
          <w:color w:val="auto"/>
          <w:sz w:val="28"/>
          <w:szCs w:val="28"/>
        </w:rPr>
        <w:t xml:space="preserve"> года не осуществлялась.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</w:t>
      </w:r>
      <w:r w:rsidR="001236CD" w:rsidRPr="004E0277">
        <w:rPr>
          <w:color w:val="auto"/>
          <w:sz w:val="28"/>
          <w:szCs w:val="28"/>
        </w:rPr>
        <w:t xml:space="preserve">списочная численность: </w:t>
      </w:r>
      <w:r w:rsidR="0052526B" w:rsidRPr="004E0277">
        <w:rPr>
          <w:color w:val="auto"/>
          <w:sz w:val="28"/>
          <w:szCs w:val="28"/>
        </w:rPr>
        <w:t xml:space="preserve">-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15</w:t>
      </w:r>
      <w:r w:rsidR="00CA7677" w:rsidRPr="004E0277">
        <w:rPr>
          <w:b/>
          <w:color w:val="auto"/>
          <w:sz w:val="28"/>
          <w:szCs w:val="28"/>
          <w:u w:val="single"/>
        </w:rPr>
        <w:t xml:space="preserve">) </w:t>
      </w:r>
      <w:r w:rsidR="00D007C9" w:rsidRPr="004E0277">
        <w:rPr>
          <w:b/>
          <w:color w:val="auto"/>
          <w:sz w:val="28"/>
          <w:szCs w:val="28"/>
          <w:u w:val="single"/>
        </w:rPr>
        <w:t>ООО «</w:t>
      </w:r>
      <w:proofErr w:type="spellStart"/>
      <w:r w:rsidR="00D007C9" w:rsidRPr="004E0277">
        <w:rPr>
          <w:b/>
          <w:color w:val="auto"/>
          <w:sz w:val="28"/>
          <w:szCs w:val="28"/>
          <w:u w:val="single"/>
        </w:rPr>
        <w:t>Чеченавто</w:t>
      </w:r>
      <w:proofErr w:type="spellEnd"/>
      <w:r w:rsidR="0023078F" w:rsidRPr="004E0277">
        <w:rPr>
          <w:b/>
          <w:color w:val="auto"/>
          <w:sz w:val="28"/>
          <w:szCs w:val="28"/>
          <w:u w:val="single"/>
        </w:rPr>
        <w:t>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 Аргун, ул. Дзержинского, 33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производство легковых автомобилей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территории – 1,84 га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Выпускаемая продукция: сборочное производство автомобилей модели </w:t>
      </w:r>
      <w:r w:rsidRPr="004E0277">
        <w:rPr>
          <w:color w:val="auto"/>
          <w:sz w:val="28"/>
          <w:szCs w:val="28"/>
          <w:lang w:val="en-US"/>
        </w:rPr>
        <w:t>LADA</w:t>
      </w:r>
      <w:r w:rsidRPr="004E0277">
        <w:rPr>
          <w:color w:val="auto"/>
          <w:sz w:val="28"/>
          <w:szCs w:val="28"/>
        </w:rPr>
        <w:t xml:space="preserve"> «</w:t>
      </w:r>
      <w:r w:rsidRPr="004E0277">
        <w:rPr>
          <w:color w:val="auto"/>
          <w:sz w:val="28"/>
          <w:szCs w:val="28"/>
          <w:lang w:val="en-US"/>
        </w:rPr>
        <w:t>GRANTA</w:t>
      </w:r>
      <w:r w:rsidRPr="004E0277">
        <w:rPr>
          <w:color w:val="auto"/>
          <w:sz w:val="28"/>
          <w:szCs w:val="28"/>
        </w:rPr>
        <w:t xml:space="preserve">».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прод</w:t>
      </w:r>
      <w:r w:rsidR="001236CD" w:rsidRPr="004E0277">
        <w:rPr>
          <w:color w:val="auto"/>
          <w:sz w:val="28"/>
          <w:szCs w:val="28"/>
        </w:rPr>
        <w:t>ук</w:t>
      </w:r>
      <w:r w:rsidR="00357ABF" w:rsidRPr="004E0277">
        <w:rPr>
          <w:color w:val="auto"/>
          <w:sz w:val="28"/>
          <w:szCs w:val="28"/>
        </w:rPr>
        <w:t>ции с начала 2022</w:t>
      </w:r>
      <w:r w:rsidR="001236CD" w:rsidRPr="004E0277">
        <w:rPr>
          <w:color w:val="auto"/>
          <w:sz w:val="28"/>
          <w:szCs w:val="28"/>
        </w:rPr>
        <w:t xml:space="preserve"> года –</w:t>
      </w:r>
      <w:r w:rsidR="00575332" w:rsidRPr="004E0277">
        <w:rPr>
          <w:color w:val="auto"/>
          <w:sz w:val="28"/>
          <w:szCs w:val="28"/>
        </w:rPr>
        <w:t xml:space="preserve"> </w:t>
      </w:r>
      <w:r w:rsidR="0073112E" w:rsidRPr="00372DE4">
        <w:rPr>
          <w:color w:val="auto"/>
          <w:sz w:val="28"/>
          <w:szCs w:val="28"/>
          <w:highlight w:val="yellow"/>
        </w:rPr>
        <w:t>356276</w:t>
      </w:r>
      <w:r w:rsidR="00E229C5" w:rsidRPr="00372DE4">
        <w:rPr>
          <w:color w:val="auto"/>
          <w:sz w:val="28"/>
          <w:szCs w:val="28"/>
          <w:highlight w:val="yellow"/>
        </w:rPr>
        <w:t>,5</w:t>
      </w:r>
      <w:r w:rsidR="00E21539" w:rsidRPr="00372DE4">
        <w:rPr>
          <w:color w:val="auto"/>
          <w:sz w:val="28"/>
          <w:szCs w:val="28"/>
          <w:highlight w:val="yellow"/>
        </w:rPr>
        <w:t xml:space="preserve"> </w:t>
      </w:r>
      <w:r w:rsidR="001D3B23" w:rsidRPr="00372DE4">
        <w:rPr>
          <w:color w:val="auto"/>
          <w:sz w:val="28"/>
          <w:szCs w:val="28"/>
          <w:highlight w:val="yellow"/>
        </w:rPr>
        <w:t>тыс.</w:t>
      </w:r>
      <w:r w:rsidR="00E21539" w:rsidRPr="00372DE4">
        <w:rPr>
          <w:color w:val="auto"/>
          <w:sz w:val="28"/>
          <w:szCs w:val="28"/>
          <w:highlight w:val="yellow"/>
        </w:rPr>
        <w:t xml:space="preserve"> </w:t>
      </w:r>
      <w:r w:rsidR="001D3B23" w:rsidRPr="00372DE4">
        <w:rPr>
          <w:color w:val="auto"/>
          <w:sz w:val="28"/>
          <w:szCs w:val="28"/>
          <w:highlight w:val="yellow"/>
        </w:rPr>
        <w:t>руб.</w:t>
      </w:r>
    </w:p>
    <w:p w:rsidR="00777A54" w:rsidRPr="004E0277" w:rsidRDefault="00845C74" w:rsidP="0023078F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73112E" w:rsidRPr="00372DE4">
        <w:rPr>
          <w:color w:val="auto"/>
          <w:sz w:val="28"/>
          <w:szCs w:val="28"/>
          <w:highlight w:val="yellow"/>
        </w:rPr>
        <w:t>179</w:t>
      </w:r>
      <w:r w:rsidR="00AA6391" w:rsidRPr="00372DE4">
        <w:rPr>
          <w:color w:val="auto"/>
          <w:sz w:val="28"/>
          <w:szCs w:val="28"/>
          <w:highlight w:val="yellow"/>
        </w:rPr>
        <w:t xml:space="preserve"> чел.</w:t>
      </w:r>
    </w:p>
    <w:p w:rsidR="00777A54" w:rsidRPr="004E0277" w:rsidRDefault="00777A54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16</w:t>
      </w:r>
      <w:r w:rsidR="00AA6391" w:rsidRPr="004E0277">
        <w:rPr>
          <w:b/>
          <w:color w:val="auto"/>
          <w:sz w:val="28"/>
          <w:szCs w:val="28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г. Грозный, Старопромысловский район, </w:t>
      </w:r>
      <w:proofErr w:type="spellStart"/>
      <w:r w:rsidRPr="004E0277">
        <w:rPr>
          <w:color w:val="auto"/>
          <w:sz w:val="28"/>
          <w:szCs w:val="28"/>
        </w:rPr>
        <w:t>ул</w:t>
      </w:r>
      <w:proofErr w:type="gramStart"/>
      <w:r w:rsidRPr="004E0277">
        <w:rPr>
          <w:color w:val="auto"/>
          <w:sz w:val="28"/>
          <w:szCs w:val="28"/>
        </w:rPr>
        <w:t>.У</w:t>
      </w:r>
      <w:proofErr w:type="gramEnd"/>
      <w:r w:rsidRPr="004E0277">
        <w:rPr>
          <w:color w:val="auto"/>
          <w:sz w:val="28"/>
          <w:szCs w:val="28"/>
        </w:rPr>
        <w:t>гольная</w:t>
      </w:r>
      <w:proofErr w:type="spellEnd"/>
      <w:r w:rsidRPr="004E0277">
        <w:rPr>
          <w:color w:val="auto"/>
          <w:sz w:val="28"/>
          <w:szCs w:val="28"/>
        </w:rPr>
        <w:t>, 320</w:t>
      </w:r>
    </w:p>
    <w:p w:rsidR="00AA6391" w:rsidRPr="004E0277" w:rsidRDefault="00A9378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Численность </w:t>
      </w:r>
      <w:r w:rsidR="00D35629" w:rsidRPr="004E0277">
        <w:rPr>
          <w:color w:val="auto"/>
          <w:sz w:val="28"/>
          <w:szCs w:val="28"/>
        </w:rPr>
        <w:t>работающих –</w:t>
      </w:r>
      <w:r w:rsidRPr="004E0277">
        <w:rPr>
          <w:color w:val="auto"/>
          <w:sz w:val="28"/>
          <w:szCs w:val="28"/>
        </w:rPr>
        <w:t xml:space="preserve"> </w:t>
      </w:r>
      <w:r w:rsidR="007A119F" w:rsidRPr="00372DE4">
        <w:rPr>
          <w:color w:val="auto"/>
          <w:sz w:val="28"/>
          <w:szCs w:val="28"/>
          <w:highlight w:val="yellow"/>
        </w:rPr>
        <w:t>36</w:t>
      </w:r>
      <w:r w:rsidR="00AA6391" w:rsidRPr="00372DE4">
        <w:rPr>
          <w:color w:val="auto"/>
          <w:sz w:val="28"/>
          <w:szCs w:val="28"/>
          <w:highlight w:val="yellow"/>
        </w:rPr>
        <w:t xml:space="preserve"> чел.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gramStart"/>
      <w:r w:rsidRPr="004E0277">
        <w:rPr>
          <w:color w:val="auto"/>
          <w:sz w:val="28"/>
          <w:szCs w:val="28"/>
        </w:rPr>
        <w:t xml:space="preserve"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</w:t>
      </w:r>
      <w:r w:rsidRPr="004E0277">
        <w:rPr>
          <w:color w:val="auto"/>
          <w:sz w:val="28"/>
          <w:szCs w:val="28"/>
        </w:rPr>
        <w:lastRenderedPageBreak/>
        <w:t>эффективности и уставом учреждения путем выполнения работ и оказания услуг в сфере</w:t>
      </w:r>
      <w:proofErr w:type="gramEnd"/>
      <w:r w:rsidRPr="004E0277">
        <w:rPr>
          <w:color w:val="auto"/>
          <w:sz w:val="28"/>
          <w:szCs w:val="28"/>
        </w:rPr>
        <w:t xml:space="preserve"> энергосбережения.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17</w:t>
      </w:r>
      <w:r w:rsidR="00AA6391" w:rsidRPr="004E0277">
        <w:rPr>
          <w:b/>
          <w:color w:val="auto"/>
          <w:sz w:val="28"/>
          <w:szCs w:val="28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AA6391" w:rsidRPr="004E0277" w:rsidRDefault="00856DA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Численность </w:t>
      </w:r>
      <w:r w:rsidR="00D35629" w:rsidRPr="004E0277">
        <w:rPr>
          <w:color w:val="auto"/>
          <w:sz w:val="28"/>
          <w:szCs w:val="28"/>
        </w:rPr>
        <w:t>работающих –</w:t>
      </w:r>
      <w:r w:rsidR="00B2252E" w:rsidRPr="004E0277">
        <w:rPr>
          <w:color w:val="auto"/>
          <w:sz w:val="28"/>
          <w:szCs w:val="28"/>
        </w:rPr>
        <w:t xml:space="preserve"> </w:t>
      </w:r>
      <w:r w:rsidR="00B96978" w:rsidRPr="004E0277">
        <w:rPr>
          <w:color w:val="auto"/>
          <w:sz w:val="28"/>
          <w:szCs w:val="28"/>
        </w:rPr>
        <w:t>27</w:t>
      </w:r>
      <w:r w:rsidR="00AA6391" w:rsidRPr="004E0277">
        <w:rPr>
          <w:color w:val="auto"/>
          <w:sz w:val="28"/>
          <w:szCs w:val="28"/>
        </w:rPr>
        <w:t xml:space="preserve"> чел.</w:t>
      </w:r>
    </w:p>
    <w:p w:rsidR="00D420B0" w:rsidRPr="004E0277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4E0277" w:rsidRDefault="006C2798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18</w:t>
      </w:r>
      <w:r w:rsidR="00AA6391" w:rsidRPr="004E0277">
        <w:rPr>
          <w:b/>
          <w:color w:val="auto"/>
          <w:sz w:val="28"/>
          <w:szCs w:val="28"/>
          <w:u w:val="single"/>
        </w:rPr>
        <w:t>) ООО «Энергия-Плюс»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г. Грозный, ул. </w:t>
      </w:r>
      <w:proofErr w:type="spellStart"/>
      <w:r w:rsidRPr="004E0277">
        <w:rPr>
          <w:color w:val="auto"/>
          <w:sz w:val="28"/>
          <w:szCs w:val="28"/>
        </w:rPr>
        <w:t>Старосунженская</w:t>
      </w:r>
      <w:proofErr w:type="spellEnd"/>
      <w:r w:rsidRPr="004E0277">
        <w:rPr>
          <w:color w:val="auto"/>
          <w:sz w:val="28"/>
          <w:szCs w:val="28"/>
        </w:rPr>
        <w:t xml:space="preserve"> 29.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Выпускаемая продукция: приборы учета энергоресурсов (счетчики электроэнергии).</w:t>
      </w:r>
    </w:p>
    <w:p w:rsidR="00B25E92" w:rsidRPr="004E0277" w:rsidRDefault="00B25E92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</w:t>
      </w:r>
      <w:r w:rsidR="00711B78" w:rsidRPr="004E0277">
        <w:rPr>
          <w:color w:val="auto"/>
          <w:sz w:val="28"/>
          <w:szCs w:val="28"/>
        </w:rPr>
        <w:t>изведено продукции с начала 2022</w:t>
      </w:r>
      <w:r w:rsidRPr="004E0277">
        <w:rPr>
          <w:color w:val="auto"/>
          <w:sz w:val="28"/>
          <w:szCs w:val="28"/>
        </w:rPr>
        <w:t xml:space="preserve"> года – </w:t>
      </w:r>
      <w:r w:rsidR="001C362C" w:rsidRPr="004E0277">
        <w:rPr>
          <w:color w:val="auto"/>
          <w:sz w:val="28"/>
          <w:szCs w:val="28"/>
        </w:rPr>
        <w:t>0,0</w:t>
      </w:r>
      <w:r w:rsidR="00FE1F18" w:rsidRPr="004E0277">
        <w:rPr>
          <w:color w:val="auto"/>
          <w:sz w:val="28"/>
          <w:szCs w:val="28"/>
        </w:rPr>
        <w:t xml:space="preserve"> </w:t>
      </w:r>
      <w:proofErr w:type="spellStart"/>
      <w:r w:rsidR="00FE1F18" w:rsidRPr="004E0277">
        <w:rPr>
          <w:color w:val="auto"/>
          <w:sz w:val="28"/>
          <w:szCs w:val="28"/>
        </w:rPr>
        <w:t>тыс</w:t>
      </w:r>
      <w:proofErr w:type="gramStart"/>
      <w:r w:rsidR="00FE1F18" w:rsidRPr="004E0277">
        <w:rPr>
          <w:color w:val="auto"/>
          <w:sz w:val="28"/>
          <w:szCs w:val="28"/>
        </w:rPr>
        <w:t>.р</w:t>
      </w:r>
      <w:proofErr w:type="gramEnd"/>
      <w:r w:rsidR="00FE1F18" w:rsidRPr="004E0277">
        <w:rPr>
          <w:color w:val="auto"/>
          <w:sz w:val="28"/>
          <w:szCs w:val="28"/>
        </w:rPr>
        <w:t>уб</w:t>
      </w:r>
      <w:proofErr w:type="spellEnd"/>
      <w:r w:rsidR="00FE1F18" w:rsidRPr="004E0277">
        <w:rPr>
          <w:color w:val="auto"/>
          <w:sz w:val="28"/>
          <w:szCs w:val="28"/>
        </w:rPr>
        <w:t>.</w:t>
      </w:r>
    </w:p>
    <w:p w:rsidR="00A32F6F" w:rsidRPr="004E0277" w:rsidRDefault="00AA6391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Среднесписочная численность</w:t>
      </w:r>
      <w:proofErr w:type="gramStart"/>
      <w:r w:rsidRPr="004E0277">
        <w:rPr>
          <w:color w:val="auto"/>
          <w:sz w:val="28"/>
          <w:szCs w:val="28"/>
        </w:rPr>
        <w:t xml:space="preserve">: </w:t>
      </w:r>
      <w:r w:rsidR="00856DAA" w:rsidRPr="004E0277">
        <w:rPr>
          <w:color w:val="auto"/>
          <w:sz w:val="28"/>
          <w:szCs w:val="28"/>
        </w:rPr>
        <w:t>-</w:t>
      </w:r>
      <w:r w:rsidRPr="004E0277">
        <w:rPr>
          <w:color w:val="auto"/>
          <w:sz w:val="28"/>
          <w:szCs w:val="28"/>
        </w:rPr>
        <w:t>.</w:t>
      </w:r>
      <w:proofErr w:type="gramEnd"/>
    </w:p>
    <w:p w:rsidR="006C2798" w:rsidRPr="004E0277" w:rsidRDefault="006C2798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32F6F" w:rsidRPr="004E0277" w:rsidRDefault="00A32F6F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</w:t>
      </w:r>
      <w:r w:rsidR="00C5775B" w:rsidRPr="004E0277">
        <w:rPr>
          <w:b/>
          <w:color w:val="auto"/>
          <w:sz w:val="28"/>
          <w:szCs w:val="28"/>
          <w:u w:val="single"/>
        </w:rPr>
        <w:t>9</w:t>
      </w:r>
      <w:r w:rsidRPr="004E0277">
        <w:rPr>
          <w:b/>
          <w:color w:val="auto"/>
          <w:sz w:val="28"/>
          <w:szCs w:val="28"/>
          <w:u w:val="single"/>
        </w:rPr>
        <w:t>) ООО «Грозненский завод электрозащитного оборудования»</w:t>
      </w:r>
    </w:p>
    <w:p w:rsidR="00A32F6F" w:rsidRPr="004E0277" w:rsidRDefault="00A32F6F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 Грозный,</w:t>
      </w:r>
    </w:p>
    <w:p w:rsidR="00A32F6F" w:rsidRPr="004E0277" w:rsidRDefault="0068588A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Вид деятельности – производство оборудования электротехнического назначения.</w:t>
      </w:r>
    </w:p>
    <w:p w:rsidR="00195439" w:rsidRPr="004E0277" w:rsidRDefault="0027115D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продукции</w:t>
      </w:r>
      <w:r w:rsidR="00000CD7" w:rsidRPr="004E0277">
        <w:rPr>
          <w:color w:val="auto"/>
          <w:sz w:val="28"/>
          <w:szCs w:val="28"/>
        </w:rPr>
        <w:t xml:space="preserve"> с начала 2022</w:t>
      </w:r>
      <w:r w:rsidR="00624D66" w:rsidRPr="004E0277">
        <w:rPr>
          <w:color w:val="auto"/>
          <w:sz w:val="28"/>
          <w:szCs w:val="28"/>
        </w:rPr>
        <w:t xml:space="preserve"> года</w:t>
      </w:r>
      <w:r w:rsidRPr="004E0277">
        <w:rPr>
          <w:color w:val="auto"/>
          <w:sz w:val="28"/>
          <w:szCs w:val="28"/>
        </w:rPr>
        <w:t xml:space="preserve"> –</w:t>
      </w:r>
      <w:r w:rsidR="009C2FE5">
        <w:rPr>
          <w:color w:val="auto"/>
          <w:sz w:val="28"/>
          <w:szCs w:val="28"/>
          <w:highlight w:val="yellow"/>
        </w:rPr>
        <w:t>16305</w:t>
      </w:r>
      <w:r w:rsidR="00F046A5" w:rsidRPr="00557415">
        <w:rPr>
          <w:color w:val="auto"/>
          <w:sz w:val="28"/>
          <w:szCs w:val="28"/>
          <w:highlight w:val="yellow"/>
        </w:rPr>
        <w:t>,</w:t>
      </w:r>
      <w:r w:rsidR="00813477" w:rsidRPr="00557415">
        <w:rPr>
          <w:color w:val="auto"/>
          <w:sz w:val="28"/>
          <w:szCs w:val="28"/>
          <w:highlight w:val="yellow"/>
        </w:rPr>
        <w:t>0</w:t>
      </w:r>
      <w:r w:rsidR="0038493C" w:rsidRPr="004E0277">
        <w:rPr>
          <w:color w:val="auto"/>
          <w:sz w:val="28"/>
          <w:szCs w:val="28"/>
        </w:rPr>
        <w:t xml:space="preserve"> </w:t>
      </w:r>
      <w:proofErr w:type="spellStart"/>
      <w:r w:rsidR="0038493C" w:rsidRPr="004E0277">
        <w:rPr>
          <w:color w:val="auto"/>
          <w:sz w:val="28"/>
          <w:szCs w:val="28"/>
        </w:rPr>
        <w:t>тыс</w:t>
      </w:r>
      <w:proofErr w:type="gramStart"/>
      <w:r w:rsidR="0038493C" w:rsidRPr="004E0277">
        <w:rPr>
          <w:color w:val="auto"/>
          <w:sz w:val="28"/>
          <w:szCs w:val="28"/>
        </w:rPr>
        <w:t>.р</w:t>
      </w:r>
      <w:proofErr w:type="gramEnd"/>
      <w:r w:rsidR="0038493C" w:rsidRPr="004E0277">
        <w:rPr>
          <w:color w:val="auto"/>
          <w:sz w:val="28"/>
          <w:szCs w:val="28"/>
        </w:rPr>
        <w:t>уб</w:t>
      </w:r>
      <w:proofErr w:type="spellEnd"/>
      <w:r w:rsidR="0038493C" w:rsidRPr="004E0277">
        <w:rPr>
          <w:color w:val="auto"/>
          <w:sz w:val="28"/>
          <w:szCs w:val="28"/>
        </w:rPr>
        <w:t>.</w:t>
      </w:r>
    </w:p>
    <w:p w:rsidR="00B12EFE" w:rsidRPr="004E0277" w:rsidRDefault="00B12EFE" w:rsidP="00195439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195439" w:rsidRPr="004E0277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>20) Некоммерческая организация «Региональный фонд развития промышленности Чеченской Республики»</w:t>
      </w:r>
    </w:p>
    <w:p w:rsidR="00191BA7" w:rsidRPr="004E0277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26.11.2021г. № 430-р. </w:t>
      </w:r>
    </w:p>
    <w:p w:rsidR="00191BA7" w:rsidRPr="004E0277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191BA7" w:rsidRPr="004E0277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Численность работающих – </w:t>
      </w:r>
      <w:r w:rsidRPr="00557415">
        <w:rPr>
          <w:color w:val="auto"/>
          <w:sz w:val="28"/>
          <w:szCs w:val="28"/>
          <w:highlight w:val="yellow"/>
        </w:rPr>
        <w:t>8 чел.</w:t>
      </w:r>
    </w:p>
    <w:p w:rsidR="00191BA7" w:rsidRPr="004E0277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Осуществляет деятельность согласно Уставу. Предметом деятельности </w:t>
      </w:r>
      <w:r w:rsidR="00287E09" w:rsidRPr="004E0277">
        <w:rPr>
          <w:color w:val="auto"/>
          <w:sz w:val="28"/>
          <w:szCs w:val="28"/>
        </w:rPr>
        <w:t xml:space="preserve"> является предоставление займов промышленным предприятиям Чеченской Республики на льготных условиях для развития их действующих и перспективных проектов.</w:t>
      </w:r>
    </w:p>
    <w:p w:rsidR="00B12EFE" w:rsidRPr="004E0277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</w:p>
    <w:p w:rsidR="007B2946" w:rsidRPr="004E0277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9. Основные показатели производственной и финансовой деятельности</w:t>
      </w:r>
    </w:p>
    <w:p w:rsidR="008E7349" w:rsidRPr="004E0277" w:rsidRDefault="008E7349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980900" w:rsidRPr="004E0277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 xml:space="preserve">Основные показатели производственной деятельности предприятий Министерства </w:t>
      </w:r>
      <w:r w:rsidR="0002053C" w:rsidRPr="004E0277">
        <w:rPr>
          <w:color w:val="auto"/>
          <w:sz w:val="28"/>
          <w:szCs w:val="28"/>
        </w:rPr>
        <w:t xml:space="preserve">по состоянию на </w:t>
      </w:r>
      <w:r w:rsidR="00F41186" w:rsidRPr="00B52256">
        <w:rPr>
          <w:color w:val="auto"/>
          <w:sz w:val="28"/>
          <w:szCs w:val="28"/>
          <w:highlight w:val="yellow"/>
        </w:rPr>
        <w:t>01</w:t>
      </w:r>
      <w:r w:rsidR="0002053C" w:rsidRPr="00B52256">
        <w:rPr>
          <w:color w:val="auto"/>
          <w:sz w:val="28"/>
          <w:szCs w:val="28"/>
          <w:highlight w:val="yellow"/>
        </w:rPr>
        <w:t>.</w:t>
      </w:r>
      <w:r w:rsidR="00B6232F">
        <w:rPr>
          <w:color w:val="auto"/>
          <w:sz w:val="28"/>
          <w:szCs w:val="28"/>
          <w:highlight w:val="yellow"/>
        </w:rPr>
        <w:t>06</w:t>
      </w:r>
      <w:r w:rsidR="006B3EC6" w:rsidRPr="00B52256">
        <w:rPr>
          <w:color w:val="auto"/>
          <w:sz w:val="28"/>
          <w:szCs w:val="28"/>
          <w:highlight w:val="yellow"/>
        </w:rPr>
        <w:t>.</w:t>
      </w:r>
      <w:r w:rsidR="00D67691" w:rsidRPr="00B52256">
        <w:rPr>
          <w:color w:val="auto"/>
          <w:sz w:val="28"/>
          <w:szCs w:val="28"/>
          <w:highlight w:val="yellow"/>
        </w:rPr>
        <w:t>2022</w:t>
      </w:r>
      <w:r w:rsidR="0002053C" w:rsidRPr="00B52256">
        <w:rPr>
          <w:color w:val="auto"/>
          <w:sz w:val="28"/>
          <w:szCs w:val="28"/>
          <w:highlight w:val="yellow"/>
        </w:rPr>
        <w:t>г</w:t>
      </w:r>
      <w:r w:rsidR="0002053C" w:rsidRPr="004E0277">
        <w:rPr>
          <w:color w:val="auto"/>
          <w:sz w:val="28"/>
          <w:szCs w:val="28"/>
        </w:rPr>
        <w:t xml:space="preserve">. </w:t>
      </w:r>
      <w:r w:rsidRPr="004E0277">
        <w:rPr>
          <w:color w:val="auto"/>
          <w:sz w:val="28"/>
          <w:szCs w:val="28"/>
        </w:rPr>
        <w:t xml:space="preserve">приводятся в </w:t>
      </w:r>
      <w:r w:rsidRPr="004E0277">
        <w:rPr>
          <w:b/>
          <w:i/>
          <w:color w:val="auto"/>
          <w:sz w:val="28"/>
          <w:szCs w:val="28"/>
        </w:rPr>
        <w:t>Приложении №</w:t>
      </w:r>
      <w:r w:rsidR="00133CC1" w:rsidRPr="004E0277">
        <w:rPr>
          <w:b/>
          <w:i/>
          <w:color w:val="auto"/>
          <w:sz w:val="28"/>
          <w:szCs w:val="28"/>
        </w:rPr>
        <w:t>2</w:t>
      </w:r>
      <w:r w:rsidR="007B5A68" w:rsidRPr="004E0277">
        <w:rPr>
          <w:b/>
          <w:i/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к настоящему отчету.</w:t>
      </w:r>
    </w:p>
    <w:p w:rsidR="00CA6744" w:rsidRPr="004E0277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Основные показатели финансовой деятельности предприятий Министерства по состоянию на </w:t>
      </w:r>
      <w:r w:rsidR="00F41186" w:rsidRPr="00B52256">
        <w:rPr>
          <w:color w:val="auto"/>
          <w:sz w:val="28"/>
          <w:szCs w:val="28"/>
          <w:highlight w:val="yellow"/>
        </w:rPr>
        <w:t>01</w:t>
      </w:r>
      <w:r w:rsidRPr="00B52256">
        <w:rPr>
          <w:color w:val="auto"/>
          <w:sz w:val="28"/>
          <w:szCs w:val="28"/>
          <w:highlight w:val="yellow"/>
        </w:rPr>
        <w:t>.</w:t>
      </w:r>
      <w:r w:rsidR="00D67691" w:rsidRPr="00B52256">
        <w:rPr>
          <w:color w:val="auto"/>
          <w:sz w:val="28"/>
          <w:szCs w:val="28"/>
          <w:highlight w:val="yellow"/>
        </w:rPr>
        <w:t>0</w:t>
      </w:r>
      <w:r w:rsidR="00EB789C">
        <w:rPr>
          <w:color w:val="auto"/>
          <w:sz w:val="28"/>
          <w:szCs w:val="28"/>
          <w:highlight w:val="yellow"/>
        </w:rPr>
        <w:t>6</w:t>
      </w:r>
      <w:r w:rsidR="00D67691" w:rsidRPr="00B52256">
        <w:rPr>
          <w:color w:val="auto"/>
          <w:sz w:val="28"/>
          <w:szCs w:val="28"/>
          <w:highlight w:val="yellow"/>
        </w:rPr>
        <w:t>.2022</w:t>
      </w:r>
      <w:r w:rsidR="008E38D6" w:rsidRPr="00B52256">
        <w:rPr>
          <w:color w:val="auto"/>
          <w:sz w:val="28"/>
          <w:szCs w:val="28"/>
          <w:highlight w:val="yellow"/>
        </w:rPr>
        <w:t xml:space="preserve"> </w:t>
      </w:r>
      <w:r w:rsidRPr="00B52256">
        <w:rPr>
          <w:color w:val="auto"/>
          <w:sz w:val="28"/>
          <w:szCs w:val="28"/>
          <w:highlight w:val="yellow"/>
        </w:rPr>
        <w:t>г</w:t>
      </w:r>
      <w:r w:rsidRPr="004E0277">
        <w:rPr>
          <w:color w:val="auto"/>
          <w:sz w:val="28"/>
          <w:szCs w:val="28"/>
        </w:rPr>
        <w:t xml:space="preserve">. приводятся в </w:t>
      </w:r>
      <w:r w:rsidRPr="004E0277">
        <w:rPr>
          <w:b/>
          <w:i/>
          <w:color w:val="auto"/>
          <w:sz w:val="28"/>
          <w:szCs w:val="28"/>
        </w:rPr>
        <w:t>Приложении №</w:t>
      </w:r>
      <w:r w:rsidR="00133CC1" w:rsidRPr="004E0277">
        <w:rPr>
          <w:b/>
          <w:i/>
          <w:color w:val="auto"/>
          <w:sz w:val="28"/>
          <w:szCs w:val="28"/>
        </w:rPr>
        <w:t>3</w:t>
      </w:r>
      <w:r w:rsidR="004553F9" w:rsidRPr="004E0277">
        <w:rPr>
          <w:b/>
          <w:i/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к настоящему отчету.</w:t>
      </w:r>
    </w:p>
    <w:p w:rsidR="00D050E0" w:rsidRPr="004E0277" w:rsidRDefault="00D050E0" w:rsidP="002A4C46">
      <w:pPr>
        <w:shd w:val="clear" w:color="auto" w:fill="auto"/>
        <w:ind w:firstLine="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4E0277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4E0277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F41DC7" w:rsidRPr="004E027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4E027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4E027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4E027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4E027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9F387C" w:rsidRPr="004E0277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9F387C" w:rsidRPr="004E0277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F387C" w:rsidRPr="004E0277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F387C" w:rsidRPr="004E0277" w:rsidRDefault="009F387C" w:rsidP="002A004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F387C" w:rsidRPr="003C36F1" w:rsidRDefault="003F428C" w:rsidP="00C527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321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387C" w:rsidRPr="003C36F1" w:rsidRDefault="003F428C" w:rsidP="00C527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84,7</w:t>
            </w:r>
          </w:p>
        </w:tc>
      </w:tr>
      <w:tr w:rsidR="009F387C" w:rsidRPr="004E0277" w:rsidTr="002A0047">
        <w:tc>
          <w:tcPr>
            <w:tcW w:w="739" w:type="dxa"/>
            <w:shd w:val="clear" w:color="auto" w:fill="auto"/>
            <w:vAlign w:val="center"/>
          </w:tcPr>
          <w:p w:rsidR="009F387C" w:rsidRPr="004E0277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9F387C" w:rsidRPr="004E0277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9F387C" w:rsidRPr="004E0277" w:rsidRDefault="009F387C" w:rsidP="002A004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70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F387C" w:rsidRPr="003C36F1" w:rsidRDefault="009F387C" w:rsidP="00C52704">
            <w:pPr>
              <w:jc w:val="center"/>
              <w:rPr>
                <w:sz w:val="28"/>
                <w:szCs w:val="28"/>
                <w:highlight w:val="yellow"/>
              </w:rPr>
            </w:pPr>
            <w:r w:rsidRPr="003C36F1">
              <w:rPr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387C" w:rsidRPr="003C36F1" w:rsidRDefault="003F428C" w:rsidP="00C527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74,6</w:t>
            </w:r>
          </w:p>
        </w:tc>
      </w:tr>
      <w:tr w:rsidR="009F387C" w:rsidRPr="004E0277" w:rsidTr="002A0047">
        <w:tc>
          <w:tcPr>
            <w:tcW w:w="739" w:type="dxa"/>
            <w:shd w:val="clear" w:color="auto" w:fill="auto"/>
            <w:vAlign w:val="center"/>
          </w:tcPr>
          <w:p w:rsidR="009F387C" w:rsidRPr="004E0277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9F387C" w:rsidRPr="004E0277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- в подведомственных</w:t>
            </w:r>
          </w:p>
          <w:p w:rsidR="009F387C" w:rsidRPr="004E0277" w:rsidRDefault="009F387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9F387C" w:rsidRPr="004E0277" w:rsidRDefault="009F387C" w:rsidP="002A004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415*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F387C" w:rsidRPr="003C36F1" w:rsidRDefault="009F387C" w:rsidP="00C52704">
            <w:pPr>
              <w:jc w:val="center"/>
              <w:rPr>
                <w:sz w:val="28"/>
                <w:szCs w:val="28"/>
                <w:highlight w:val="yellow"/>
              </w:rPr>
            </w:pPr>
            <w:r w:rsidRPr="003C36F1">
              <w:rPr>
                <w:sz w:val="28"/>
                <w:szCs w:val="28"/>
                <w:highlight w:val="yellow"/>
              </w:rPr>
              <w:t>274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F387C" w:rsidRPr="003C36F1" w:rsidRDefault="003F428C" w:rsidP="00C527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86,7</w:t>
            </w:r>
          </w:p>
        </w:tc>
      </w:tr>
      <w:tr w:rsidR="003174EC" w:rsidRPr="004E0277" w:rsidTr="002A0047">
        <w:tc>
          <w:tcPr>
            <w:tcW w:w="739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174EC" w:rsidRPr="004E0277" w:rsidRDefault="003174EC" w:rsidP="002A004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174EC" w:rsidRPr="004E0277" w:rsidRDefault="003174EC" w:rsidP="00ED6697">
            <w:pPr>
              <w:jc w:val="center"/>
            </w:pPr>
            <w:r w:rsidRPr="004E0277"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4EC" w:rsidRPr="004E0277" w:rsidRDefault="003174EC" w:rsidP="00ED6697">
            <w:pPr>
              <w:jc w:val="center"/>
            </w:pPr>
            <w:r w:rsidRPr="004E0277">
              <w:t>-</w:t>
            </w:r>
          </w:p>
        </w:tc>
      </w:tr>
      <w:tr w:rsidR="00877AD5" w:rsidRPr="004E0277" w:rsidTr="002A0047">
        <w:tc>
          <w:tcPr>
            <w:tcW w:w="739" w:type="dxa"/>
            <w:shd w:val="clear" w:color="auto" w:fill="auto"/>
            <w:vAlign w:val="center"/>
          </w:tcPr>
          <w:p w:rsidR="00877AD5" w:rsidRPr="004E0277" w:rsidRDefault="00877AD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877AD5" w:rsidRPr="004E0277" w:rsidRDefault="00877AD5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77AD5" w:rsidRPr="003C36F1" w:rsidRDefault="003F428C" w:rsidP="00C527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1 028</w:t>
            </w:r>
            <w:r w:rsidR="00877AD5" w:rsidRPr="003C36F1">
              <w:rPr>
                <w:sz w:val="28"/>
                <w:szCs w:val="28"/>
                <w:highlight w:val="yellow"/>
              </w:rPr>
              <w:t>,3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77AD5" w:rsidRPr="003C36F1" w:rsidRDefault="003F428C" w:rsidP="00C527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393,3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77AD5" w:rsidRPr="003C36F1" w:rsidRDefault="003F428C" w:rsidP="00C527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45,3</w:t>
            </w:r>
          </w:p>
        </w:tc>
      </w:tr>
    </w:tbl>
    <w:p w:rsidR="00A906DC" w:rsidRPr="004E0277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3E179D" w:rsidRPr="004E0277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067911" w:rsidRPr="004E0277">
        <w:rPr>
          <w:color w:val="auto"/>
          <w:sz w:val="28"/>
          <w:szCs w:val="28"/>
          <w:vertAlign w:val="superscript"/>
        </w:rPr>
        <w:t>*</w:t>
      </w:r>
      <w:r w:rsidR="00067911" w:rsidRPr="004E0277">
        <w:rPr>
          <w:color w:val="auto"/>
          <w:sz w:val="28"/>
          <w:szCs w:val="28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4E0277">
        <w:rPr>
          <w:color w:val="auto"/>
          <w:sz w:val="28"/>
          <w:szCs w:val="28"/>
        </w:rPr>
        <w:t>Беркат</w:t>
      </w:r>
      <w:proofErr w:type="spellEnd"/>
      <w:r w:rsidR="00067911" w:rsidRPr="004E0277">
        <w:rPr>
          <w:color w:val="auto"/>
          <w:sz w:val="28"/>
          <w:szCs w:val="28"/>
        </w:rPr>
        <w:t xml:space="preserve">» (в рамках распоряжения Правительства ЧР от 24.02.2016 г. </w:t>
      </w:r>
      <w:r w:rsidR="008914B2" w:rsidRPr="004E0277">
        <w:rPr>
          <w:color w:val="auto"/>
          <w:sz w:val="28"/>
          <w:szCs w:val="28"/>
        </w:rPr>
        <w:t xml:space="preserve">       </w:t>
      </w:r>
      <w:r w:rsidR="00067911" w:rsidRPr="004E0277">
        <w:rPr>
          <w:color w:val="auto"/>
          <w:sz w:val="28"/>
          <w:szCs w:val="28"/>
        </w:rPr>
        <w:t>№ 33-р предприятия н</w:t>
      </w:r>
      <w:r w:rsidR="008E5599" w:rsidRPr="004E0277">
        <w:rPr>
          <w:color w:val="auto"/>
          <w:sz w:val="28"/>
          <w:szCs w:val="28"/>
        </w:rPr>
        <w:t>аходятся на стадии ликвидации).</w:t>
      </w:r>
    </w:p>
    <w:p w:rsidR="00585F39" w:rsidRPr="004E0277" w:rsidRDefault="00585F39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406877" w:rsidRPr="004E0277" w:rsidRDefault="007F0DD8" w:rsidP="00727EBE">
      <w:pPr>
        <w:shd w:val="clear" w:color="auto" w:fill="auto"/>
        <w:ind w:firstLine="0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</w:rPr>
        <w:tab/>
      </w:r>
      <w:r w:rsidR="007C013E" w:rsidRPr="004E0277">
        <w:rPr>
          <w:color w:val="auto"/>
          <w:sz w:val="28"/>
          <w:szCs w:val="28"/>
          <w:u w:val="single"/>
        </w:rPr>
        <w:t>10.</w:t>
      </w:r>
      <w:r w:rsidR="007B2946" w:rsidRPr="004E0277">
        <w:rPr>
          <w:color w:val="auto"/>
          <w:sz w:val="28"/>
          <w:szCs w:val="28"/>
          <w:u w:val="single"/>
        </w:rPr>
        <w:t xml:space="preserve"> Плановые показатели по выпуску продукции и оказанию услуг</w:t>
      </w:r>
    </w:p>
    <w:p w:rsidR="007B2946" w:rsidRPr="004E0277" w:rsidRDefault="00406877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7B2946" w:rsidRPr="004E0277">
        <w:rPr>
          <w:color w:val="auto"/>
          <w:sz w:val="28"/>
          <w:szCs w:val="28"/>
        </w:rPr>
        <w:t xml:space="preserve">Плановые показатели по выпуску продукции и оказанию услуг предприятиями Министерства </w:t>
      </w:r>
      <w:r w:rsidR="00530813" w:rsidRPr="004E0277">
        <w:rPr>
          <w:color w:val="auto"/>
          <w:sz w:val="28"/>
          <w:szCs w:val="28"/>
        </w:rPr>
        <w:t>на</w:t>
      </w:r>
      <w:r w:rsidR="000A3EBA" w:rsidRPr="004E0277">
        <w:rPr>
          <w:color w:val="auto"/>
          <w:sz w:val="28"/>
          <w:szCs w:val="28"/>
        </w:rPr>
        <w:t xml:space="preserve"> </w:t>
      </w:r>
      <w:r w:rsidR="00D57F87" w:rsidRPr="00BF493C">
        <w:rPr>
          <w:color w:val="auto"/>
          <w:sz w:val="28"/>
          <w:szCs w:val="28"/>
          <w:highlight w:val="yellow"/>
        </w:rPr>
        <w:t>01</w:t>
      </w:r>
      <w:r w:rsidR="00CB2A7A" w:rsidRPr="00BF493C">
        <w:rPr>
          <w:color w:val="auto"/>
          <w:sz w:val="28"/>
          <w:szCs w:val="28"/>
          <w:highlight w:val="yellow"/>
        </w:rPr>
        <w:t>.</w:t>
      </w:r>
      <w:r w:rsidR="00D67691" w:rsidRPr="00BF493C">
        <w:rPr>
          <w:color w:val="auto"/>
          <w:sz w:val="28"/>
          <w:szCs w:val="28"/>
          <w:highlight w:val="yellow"/>
        </w:rPr>
        <w:t>0</w:t>
      </w:r>
      <w:r w:rsidR="003F428C">
        <w:rPr>
          <w:color w:val="auto"/>
          <w:sz w:val="28"/>
          <w:szCs w:val="28"/>
          <w:highlight w:val="yellow"/>
        </w:rPr>
        <w:t>6</w:t>
      </w:r>
      <w:r w:rsidR="00CB2A7A" w:rsidRPr="00BF493C">
        <w:rPr>
          <w:color w:val="auto"/>
          <w:sz w:val="28"/>
          <w:szCs w:val="28"/>
          <w:highlight w:val="yellow"/>
        </w:rPr>
        <w:t>.</w:t>
      </w:r>
      <w:r w:rsidR="00D67691" w:rsidRPr="00BF493C">
        <w:rPr>
          <w:color w:val="auto"/>
          <w:sz w:val="28"/>
          <w:szCs w:val="28"/>
          <w:highlight w:val="yellow"/>
        </w:rPr>
        <w:t>2022</w:t>
      </w:r>
      <w:r w:rsidR="008C13B1" w:rsidRPr="00BF493C">
        <w:rPr>
          <w:color w:val="auto"/>
          <w:sz w:val="28"/>
          <w:szCs w:val="28"/>
          <w:highlight w:val="yellow"/>
        </w:rPr>
        <w:t xml:space="preserve"> г</w:t>
      </w:r>
      <w:r w:rsidR="007D7967" w:rsidRPr="00BF493C">
        <w:rPr>
          <w:color w:val="auto"/>
          <w:sz w:val="28"/>
          <w:szCs w:val="28"/>
          <w:highlight w:val="yellow"/>
        </w:rPr>
        <w:t>.</w:t>
      </w:r>
      <w:r w:rsidR="007B2946" w:rsidRPr="004E0277">
        <w:rPr>
          <w:color w:val="auto"/>
          <w:sz w:val="28"/>
          <w:szCs w:val="28"/>
        </w:rPr>
        <w:t xml:space="preserve"> приведены в </w:t>
      </w:r>
      <w:r w:rsidR="007B2946" w:rsidRPr="004E0277">
        <w:rPr>
          <w:b/>
          <w:i/>
          <w:color w:val="auto"/>
          <w:sz w:val="28"/>
          <w:szCs w:val="28"/>
        </w:rPr>
        <w:t>Приложении №</w:t>
      </w:r>
      <w:r w:rsidR="00133CC1" w:rsidRPr="004E0277">
        <w:rPr>
          <w:b/>
          <w:i/>
          <w:color w:val="auto"/>
          <w:sz w:val="28"/>
          <w:szCs w:val="28"/>
        </w:rPr>
        <w:t>4</w:t>
      </w:r>
      <w:r w:rsidR="00220B25" w:rsidRPr="004E0277">
        <w:rPr>
          <w:b/>
          <w:i/>
          <w:color w:val="auto"/>
          <w:sz w:val="28"/>
          <w:szCs w:val="28"/>
        </w:rPr>
        <w:t>.</w:t>
      </w:r>
    </w:p>
    <w:p w:rsidR="00220B25" w:rsidRPr="004E0277" w:rsidRDefault="00220B25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7B2946" w:rsidRPr="004E0277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11.</w:t>
      </w:r>
      <w:r w:rsidR="007B2946" w:rsidRPr="004E0277">
        <w:rPr>
          <w:color w:val="auto"/>
          <w:sz w:val="28"/>
          <w:szCs w:val="28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4E0277" w:rsidRDefault="00485AC8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</w:t>
      </w:r>
      <w:r w:rsidR="007B2946" w:rsidRPr="004E0277">
        <w:rPr>
          <w:color w:val="auto"/>
          <w:sz w:val="28"/>
          <w:szCs w:val="28"/>
        </w:rPr>
        <w:t xml:space="preserve">езультаты производственно-хозяйственной деятельности предприятий приводятся в </w:t>
      </w:r>
      <w:r w:rsidR="007B2946" w:rsidRPr="004E0277">
        <w:rPr>
          <w:b/>
          <w:i/>
          <w:color w:val="auto"/>
          <w:sz w:val="28"/>
          <w:szCs w:val="28"/>
        </w:rPr>
        <w:t>Приложении №</w:t>
      </w:r>
      <w:r w:rsidR="00133CC1" w:rsidRPr="004E0277">
        <w:rPr>
          <w:b/>
          <w:i/>
          <w:color w:val="auto"/>
          <w:sz w:val="28"/>
          <w:szCs w:val="28"/>
        </w:rPr>
        <w:t>2</w:t>
      </w:r>
      <w:r w:rsidR="00220B25" w:rsidRPr="004E0277">
        <w:rPr>
          <w:b/>
          <w:i/>
          <w:color w:val="auto"/>
          <w:sz w:val="28"/>
          <w:szCs w:val="28"/>
        </w:rPr>
        <w:t>.</w:t>
      </w:r>
    </w:p>
    <w:p w:rsidR="00220B25" w:rsidRPr="004E0277" w:rsidRDefault="00220B25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7B2946" w:rsidRPr="004E0277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12</w:t>
      </w:r>
      <w:r w:rsidR="007B2946" w:rsidRPr="004E0277">
        <w:rPr>
          <w:color w:val="auto"/>
          <w:sz w:val="28"/>
          <w:szCs w:val="28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4E0277">
        <w:rPr>
          <w:color w:val="auto"/>
          <w:sz w:val="28"/>
          <w:szCs w:val="28"/>
          <w:u w:val="single"/>
        </w:rPr>
        <w:t>удования</w:t>
      </w:r>
    </w:p>
    <w:p w:rsidR="00177843" w:rsidRPr="004E0277" w:rsidRDefault="007C013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12</w:t>
      </w:r>
      <w:r w:rsidR="007B2946" w:rsidRPr="004E0277">
        <w:rPr>
          <w:color w:val="auto"/>
          <w:sz w:val="28"/>
          <w:szCs w:val="28"/>
        </w:rPr>
        <w:t xml:space="preserve">.1. </w:t>
      </w:r>
      <w:proofErr w:type="gramStart"/>
      <w:r w:rsidR="00177843" w:rsidRPr="004E0277">
        <w:rPr>
          <w:color w:val="auto"/>
          <w:sz w:val="28"/>
          <w:szCs w:val="28"/>
        </w:rPr>
        <w:t>Мероприяти</w:t>
      </w:r>
      <w:r w:rsidR="00F17F5F" w:rsidRPr="004E0277">
        <w:rPr>
          <w:color w:val="auto"/>
          <w:sz w:val="28"/>
          <w:szCs w:val="28"/>
        </w:rPr>
        <w:t xml:space="preserve">я в области энергосбережения и </w:t>
      </w:r>
      <w:r w:rsidR="00177843" w:rsidRPr="004E0277">
        <w:rPr>
          <w:color w:val="auto"/>
          <w:sz w:val="28"/>
          <w:szCs w:val="28"/>
        </w:rPr>
        <w:t xml:space="preserve">повышения энергетической эффективности в сферах ведения министерства </w:t>
      </w:r>
      <w:r w:rsidR="00040153" w:rsidRPr="004E0277">
        <w:rPr>
          <w:color w:val="auto"/>
          <w:sz w:val="28"/>
          <w:szCs w:val="28"/>
        </w:rPr>
        <w:t>с</w:t>
      </w:r>
      <w:r w:rsidR="00177843" w:rsidRPr="004E0277">
        <w:rPr>
          <w:color w:val="auto"/>
          <w:sz w:val="28"/>
          <w:szCs w:val="28"/>
        </w:rPr>
        <w:t xml:space="preserve"> 2014 год</w:t>
      </w:r>
      <w:r w:rsidR="00040153" w:rsidRPr="004E0277">
        <w:rPr>
          <w:color w:val="auto"/>
          <w:sz w:val="28"/>
          <w:szCs w:val="28"/>
        </w:rPr>
        <w:t>а</w:t>
      </w:r>
      <w:r w:rsidR="00177843" w:rsidRPr="004E0277">
        <w:rPr>
          <w:color w:val="auto"/>
          <w:sz w:val="28"/>
          <w:szCs w:val="28"/>
        </w:rPr>
        <w:t xml:space="preserve"> пров</w:t>
      </w:r>
      <w:r w:rsidR="00C664F2" w:rsidRPr="004E0277">
        <w:rPr>
          <w:color w:val="auto"/>
          <w:sz w:val="28"/>
          <w:szCs w:val="28"/>
        </w:rPr>
        <w:t>одятся</w:t>
      </w:r>
      <w:r w:rsidR="00177843" w:rsidRPr="004E0277">
        <w:rPr>
          <w:color w:val="auto"/>
          <w:sz w:val="28"/>
          <w:szCs w:val="28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</w:t>
      </w:r>
      <w:r w:rsidR="00177843" w:rsidRPr="004E0277">
        <w:rPr>
          <w:color w:val="auto"/>
          <w:sz w:val="28"/>
          <w:szCs w:val="28"/>
        </w:rPr>
        <w:lastRenderedPageBreak/>
        <w:t>энергоэффективности в Чеченской Республике» на 2014-202</w:t>
      </w:r>
      <w:r w:rsidR="00BD1294" w:rsidRPr="004E0277">
        <w:rPr>
          <w:color w:val="auto"/>
          <w:sz w:val="28"/>
          <w:szCs w:val="28"/>
        </w:rPr>
        <w:t>3</w:t>
      </w:r>
      <w:r w:rsidR="00177843" w:rsidRPr="004E0277">
        <w:rPr>
          <w:color w:val="auto"/>
          <w:sz w:val="28"/>
          <w:szCs w:val="28"/>
        </w:rPr>
        <w:t xml:space="preserve"> годы» (утверждена постановлением Правительства ЧР от 03.12.2013г. № 315).</w:t>
      </w:r>
      <w:proofErr w:type="gramEnd"/>
    </w:p>
    <w:p w:rsidR="007B2946" w:rsidRPr="004E0277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соответствии с ч.1 ст.25 Федерального закона от 23.11.2009г. №</w:t>
      </w:r>
      <w:r w:rsidR="00F114F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261-ФЗ «Об энергосбережении и о повышении </w:t>
      </w:r>
      <w:r w:rsidR="00AA223B" w:rsidRPr="004E0277">
        <w:rPr>
          <w:color w:val="auto"/>
          <w:sz w:val="28"/>
          <w:szCs w:val="28"/>
        </w:rPr>
        <w:t>энергетической эффективности,</w:t>
      </w:r>
      <w:r w:rsidRPr="004E0277">
        <w:rPr>
          <w:color w:val="auto"/>
          <w:sz w:val="28"/>
          <w:szCs w:val="28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4E0277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4E0277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4E0277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13</w:t>
      </w:r>
      <w:r w:rsidR="007B2946" w:rsidRPr="004E0277">
        <w:rPr>
          <w:color w:val="auto"/>
          <w:sz w:val="28"/>
          <w:szCs w:val="28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4E0277" w:rsidRDefault="007B2946" w:rsidP="00727EBE">
      <w:pPr>
        <w:shd w:val="clear" w:color="auto" w:fill="auto"/>
        <w:ind w:firstLine="709"/>
        <w:rPr>
          <w:b/>
          <w:i/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Анализ показателей производственной деятельности предприятий Министерства </w:t>
      </w:r>
      <w:r w:rsidR="009D01FC" w:rsidRPr="004E0277">
        <w:rPr>
          <w:color w:val="auto"/>
          <w:sz w:val="28"/>
          <w:szCs w:val="28"/>
        </w:rPr>
        <w:t xml:space="preserve">по состоянию на </w:t>
      </w:r>
      <w:r w:rsidR="00993D21" w:rsidRPr="00497C15">
        <w:rPr>
          <w:color w:val="auto"/>
          <w:sz w:val="28"/>
          <w:szCs w:val="28"/>
          <w:highlight w:val="yellow"/>
        </w:rPr>
        <w:t>01</w:t>
      </w:r>
      <w:r w:rsidR="009D01FC" w:rsidRPr="00497C15">
        <w:rPr>
          <w:color w:val="auto"/>
          <w:sz w:val="28"/>
          <w:szCs w:val="28"/>
          <w:highlight w:val="yellow"/>
        </w:rPr>
        <w:t>.</w:t>
      </w:r>
      <w:r w:rsidR="007B664B" w:rsidRPr="00497C15">
        <w:rPr>
          <w:color w:val="auto"/>
          <w:sz w:val="28"/>
          <w:szCs w:val="28"/>
          <w:highlight w:val="yellow"/>
        </w:rPr>
        <w:t>0</w:t>
      </w:r>
      <w:r w:rsidR="003F428C">
        <w:rPr>
          <w:color w:val="auto"/>
          <w:sz w:val="28"/>
          <w:szCs w:val="28"/>
          <w:highlight w:val="yellow"/>
        </w:rPr>
        <w:t>6</w:t>
      </w:r>
      <w:r w:rsidR="007B664B" w:rsidRPr="00497C15">
        <w:rPr>
          <w:color w:val="auto"/>
          <w:sz w:val="28"/>
          <w:szCs w:val="28"/>
          <w:highlight w:val="yellow"/>
        </w:rPr>
        <w:t>.2022</w:t>
      </w:r>
      <w:r w:rsidR="009D01FC" w:rsidRPr="00497C15">
        <w:rPr>
          <w:color w:val="auto"/>
          <w:sz w:val="28"/>
          <w:szCs w:val="28"/>
          <w:highlight w:val="yellow"/>
        </w:rPr>
        <w:t xml:space="preserve"> г</w:t>
      </w:r>
      <w:r w:rsidR="009D01FC" w:rsidRPr="004E0277">
        <w:rPr>
          <w:color w:val="auto"/>
          <w:sz w:val="28"/>
          <w:szCs w:val="28"/>
        </w:rPr>
        <w:t>.</w:t>
      </w:r>
      <w:r w:rsidR="008E38D6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приводится в </w:t>
      </w:r>
      <w:r w:rsidRPr="004E0277">
        <w:rPr>
          <w:b/>
          <w:i/>
          <w:color w:val="auto"/>
          <w:sz w:val="28"/>
          <w:szCs w:val="28"/>
        </w:rPr>
        <w:t>Приложении №</w:t>
      </w:r>
      <w:r w:rsidR="00133CC1" w:rsidRPr="004E0277">
        <w:rPr>
          <w:b/>
          <w:i/>
          <w:color w:val="auto"/>
          <w:sz w:val="28"/>
          <w:szCs w:val="28"/>
        </w:rPr>
        <w:t>2</w:t>
      </w:r>
      <w:r w:rsidR="00220B25" w:rsidRPr="004E0277">
        <w:rPr>
          <w:b/>
          <w:i/>
          <w:color w:val="auto"/>
          <w:sz w:val="28"/>
          <w:szCs w:val="28"/>
        </w:rPr>
        <w:t>.</w:t>
      </w:r>
    </w:p>
    <w:p w:rsidR="00A60AA2" w:rsidRPr="004E0277" w:rsidRDefault="00A60AA2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4C7D9B" w:rsidRPr="004E0277" w:rsidRDefault="007C013E" w:rsidP="001C253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14</w:t>
      </w:r>
      <w:r w:rsidR="00C86E8A" w:rsidRPr="004E0277">
        <w:rPr>
          <w:color w:val="auto"/>
          <w:sz w:val="28"/>
          <w:szCs w:val="28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4E0277">
        <w:rPr>
          <w:color w:val="auto"/>
          <w:sz w:val="28"/>
          <w:szCs w:val="28"/>
          <w:u w:val="single"/>
        </w:rPr>
        <w:t>.</w:t>
      </w:r>
    </w:p>
    <w:p w:rsidR="00C71B19" w:rsidRPr="009E5A07" w:rsidRDefault="00394544" w:rsidP="001C253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</w:t>
      </w:r>
      <w:r w:rsidR="00A60AA2" w:rsidRPr="004E0277">
        <w:rPr>
          <w:color w:val="auto"/>
          <w:sz w:val="28"/>
          <w:szCs w:val="28"/>
        </w:rPr>
        <w:t xml:space="preserve"> рамках Инвестиционной програм</w:t>
      </w:r>
      <w:r w:rsidR="002C0250" w:rsidRPr="004E0277">
        <w:rPr>
          <w:color w:val="auto"/>
          <w:sz w:val="28"/>
          <w:szCs w:val="28"/>
        </w:rPr>
        <w:t>мы АО «</w:t>
      </w:r>
      <w:proofErr w:type="spellStart"/>
      <w:r w:rsidR="002C0250" w:rsidRPr="004E0277">
        <w:rPr>
          <w:color w:val="auto"/>
          <w:sz w:val="28"/>
          <w:szCs w:val="28"/>
        </w:rPr>
        <w:t>Чеченэнерго</w:t>
      </w:r>
      <w:proofErr w:type="spellEnd"/>
      <w:r w:rsidR="002C0250" w:rsidRPr="004E0277">
        <w:rPr>
          <w:color w:val="auto"/>
          <w:sz w:val="28"/>
          <w:szCs w:val="28"/>
        </w:rPr>
        <w:t xml:space="preserve">» </w:t>
      </w:r>
      <w:r w:rsidR="00197BD8" w:rsidRPr="004E0277">
        <w:rPr>
          <w:color w:val="auto"/>
          <w:sz w:val="28"/>
          <w:szCs w:val="28"/>
        </w:rPr>
        <w:t>с начала 2022</w:t>
      </w:r>
      <w:r w:rsidRPr="004E0277">
        <w:rPr>
          <w:color w:val="auto"/>
          <w:sz w:val="28"/>
          <w:szCs w:val="28"/>
        </w:rPr>
        <w:t xml:space="preserve"> года </w:t>
      </w:r>
      <w:r w:rsidR="002C0250" w:rsidRPr="004E0277">
        <w:rPr>
          <w:color w:val="auto"/>
          <w:sz w:val="28"/>
          <w:szCs w:val="28"/>
        </w:rPr>
        <w:t>осуществлены к</w:t>
      </w:r>
      <w:r w:rsidR="004760BD" w:rsidRPr="004E0277">
        <w:rPr>
          <w:color w:val="auto"/>
          <w:sz w:val="28"/>
          <w:szCs w:val="28"/>
        </w:rPr>
        <w:t xml:space="preserve">апитальные вложения на сумму </w:t>
      </w:r>
      <w:r w:rsidR="003F428C">
        <w:rPr>
          <w:color w:val="auto"/>
          <w:sz w:val="28"/>
          <w:szCs w:val="28"/>
          <w:highlight w:val="yellow"/>
        </w:rPr>
        <w:t>426 622</w:t>
      </w:r>
      <w:r w:rsidR="00497C15" w:rsidRPr="00497C15">
        <w:rPr>
          <w:color w:val="auto"/>
          <w:sz w:val="28"/>
          <w:szCs w:val="28"/>
          <w:highlight w:val="yellow"/>
        </w:rPr>
        <w:t>,</w:t>
      </w:r>
      <w:r w:rsidR="003F428C">
        <w:rPr>
          <w:color w:val="auto"/>
          <w:sz w:val="28"/>
          <w:szCs w:val="28"/>
          <w:highlight w:val="yellow"/>
        </w:rPr>
        <w:t>83</w:t>
      </w:r>
      <w:r w:rsidR="00197BD8" w:rsidRPr="00497C15">
        <w:rPr>
          <w:color w:val="auto"/>
          <w:sz w:val="28"/>
          <w:szCs w:val="28"/>
          <w:highlight w:val="yellow"/>
        </w:rPr>
        <w:t xml:space="preserve"> </w:t>
      </w:r>
      <w:r w:rsidR="00C71B19" w:rsidRPr="00497C15">
        <w:rPr>
          <w:color w:val="auto"/>
          <w:sz w:val="28"/>
          <w:szCs w:val="28"/>
          <w:highlight w:val="yellow"/>
        </w:rPr>
        <w:t>млн.</w:t>
      </w:r>
      <w:r w:rsidR="006136EB" w:rsidRPr="00497C15">
        <w:rPr>
          <w:color w:val="auto"/>
          <w:sz w:val="28"/>
          <w:szCs w:val="28"/>
          <w:highlight w:val="yellow"/>
        </w:rPr>
        <w:t xml:space="preserve"> </w:t>
      </w:r>
      <w:r w:rsidR="00C71B19" w:rsidRPr="00497C15">
        <w:rPr>
          <w:color w:val="auto"/>
          <w:sz w:val="28"/>
          <w:szCs w:val="28"/>
          <w:highlight w:val="yellow"/>
        </w:rPr>
        <w:t>руб.</w:t>
      </w:r>
    </w:p>
    <w:p w:rsidR="002C0250" w:rsidRPr="009E5A07" w:rsidRDefault="002C0250" w:rsidP="00C71B19">
      <w:pPr>
        <w:shd w:val="clear" w:color="auto" w:fill="auto"/>
        <w:ind w:firstLine="0"/>
        <w:rPr>
          <w:color w:val="auto"/>
          <w:sz w:val="28"/>
          <w:szCs w:val="28"/>
        </w:rPr>
      </w:pPr>
    </w:p>
    <w:sectPr w:rsidR="002C0250" w:rsidRPr="009E5A07" w:rsidSect="00C2144A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F4" w:rsidRDefault="00FF41F4" w:rsidP="005758F3">
      <w:r>
        <w:separator/>
      </w:r>
    </w:p>
  </w:endnote>
  <w:endnote w:type="continuationSeparator" w:id="0">
    <w:p w:rsidR="00FF41F4" w:rsidRDefault="00FF41F4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F4" w:rsidRDefault="00FF41F4" w:rsidP="004A37D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6C1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F4" w:rsidRDefault="00FF41F4" w:rsidP="005758F3">
      <w:r>
        <w:separator/>
      </w:r>
    </w:p>
  </w:footnote>
  <w:footnote w:type="continuationSeparator" w:id="0">
    <w:p w:rsidR="00FF41F4" w:rsidRDefault="00FF41F4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A865558"/>
    <w:multiLevelType w:val="hybridMultilevel"/>
    <w:tmpl w:val="BEF4168E"/>
    <w:lvl w:ilvl="0" w:tplc="214814A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73D74"/>
    <w:multiLevelType w:val="hybridMultilevel"/>
    <w:tmpl w:val="813E9680"/>
    <w:lvl w:ilvl="0" w:tplc="D0D0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D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E90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1EF3"/>
    <w:rsid w:val="000120A2"/>
    <w:rsid w:val="000123D1"/>
    <w:rsid w:val="000123E0"/>
    <w:rsid w:val="000125FA"/>
    <w:rsid w:val="000127F0"/>
    <w:rsid w:val="00012BFD"/>
    <w:rsid w:val="00012FA7"/>
    <w:rsid w:val="0001384D"/>
    <w:rsid w:val="00013876"/>
    <w:rsid w:val="0001415C"/>
    <w:rsid w:val="00014667"/>
    <w:rsid w:val="00014D74"/>
    <w:rsid w:val="00015196"/>
    <w:rsid w:val="00015724"/>
    <w:rsid w:val="000158B6"/>
    <w:rsid w:val="00016406"/>
    <w:rsid w:val="00016574"/>
    <w:rsid w:val="00016A8B"/>
    <w:rsid w:val="00016C13"/>
    <w:rsid w:val="00016D32"/>
    <w:rsid w:val="0001744A"/>
    <w:rsid w:val="00017DC8"/>
    <w:rsid w:val="00020014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367"/>
    <w:rsid w:val="00024AE0"/>
    <w:rsid w:val="00024D04"/>
    <w:rsid w:val="00024F28"/>
    <w:rsid w:val="00025209"/>
    <w:rsid w:val="000258A6"/>
    <w:rsid w:val="000259E2"/>
    <w:rsid w:val="00025B9C"/>
    <w:rsid w:val="00026B56"/>
    <w:rsid w:val="00026E77"/>
    <w:rsid w:val="000271F6"/>
    <w:rsid w:val="00027E47"/>
    <w:rsid w:val="0003037C"/>
    <w:rsid w:val="000307E8"/>
    <w:rsid w:val="00030D9D"/>
    <w:rsid w:val="000311BC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54F1"/>
    <w:rsid w:val="000369D5"/>
    <w:rsid w:val="00036AB9"/>
    <w:rsid w:val="00036AF2"/>
    <w:rsid w:val="0003709A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4773B"/>
    <w:rsid w:val="00047D72"/>
    <w:rsid w:val="000503E6"/>
    <w:rsid w:val="000514B0"/>
    <w:rsid w:val="00051D44"/>
    <w:rsid w:val="00051DBD"/>
    <w:rsid w:val="00052068"/>
    <w:rsid w:val="0005234D"/>
    <w:rsid w:val="00052377"/>
    <w:rsid w:val="000523FE"/>
    <w:rsid w:val="0005266C"/>
    <w:rsid w:val="00052AFF"/>
    <w:rsid w:val="00053833"/>
    <w:rsid w:val="00054C04"/>
    <w:rsid w:val="00055435"/>
    <w:rsid w:val="00055C81"/>
    <w:rsid w:val="00055C8A"/>
    <w:rsid w:val="00055E10"/>
    <w:rsid w:val="00055F09"/>
    <w:rsid w:val="00055FC0"/>
    <w:rsid w:val="0005609F"/>
    <w:rsid w:val="000564C9"/>
    <w:rsid w:val="00056D38"/>
    <w:rsid w:val="000575F0"/>
    <w:rsid w:val="00057C7F"/>
    <w:rsid w:val="00057F12"/>
    <w:rsid w:val="00057F1D"/>
    <w:rsid w:val="000603E1"/>
    <w:rsid w:val="0006070D"/>
    <w:rsid w:val="00060B8C"/>
    <w:rsid w:val="0006108F"/>
    <w:rsid w:val="0006128A"/>
    <w:rsid w:val="000613BB"/>
    <w:rsid w:val="000614D2"/>
    <w:rsid w:val="000615CC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72B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29D"/>
    <w:rsid w:val="000758DC"/>
    <w:rsid w:val="00075B00"/>
    <w:rsid w:val="000761E9"/>
    <w:rsid w:val="000761FA"/>
    <w:rsid w:val="000767A4"/>
    <w:rsid w:val="0007681B"/>
    <w:rsid w:val="00076A2B"/>
    <w:rsid w:val="00076DE2"/>
    <w:rsid w:val="00077734"/>
    <w:rsid w:val="00077777"/>
    <w:rsid w:val="00077883"/>
    <w:rsid w:val="00077D6F"/>
    <w:rsid w:val="00077DAB"/>
    <w:rsid w:val="00080019"/>
    <w:rsid w:val="00080BCB"/>
    <w:rsid w:val="00081128"/>
    <w:rsid w:val="00081A1E"/>
    <w:rsid w:val="00081A8A"/>
    <w:rsid w:val="000823CA"/>
    <w:rsid w:val="00082B18"/>
    <w:rsid w:val="000830FC"/>
    <w:rsid w:val="0008384D"/>
    <w:rsid w:val="00083978"/>
    <w:rsid w:val="00083B52"/>
    <w:rsid w:val="00083EBE"/>
    <w:rsid w:val="000840F0"/>
    <w:rsid w:val="000843C8"/>
    <w:rsid w:val="0008443A"/>
    <w:rsid w:val="0008458E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7E2"/>
    <w:rsid w:val="00090D49"/>
    <w:rsid w:val="00091881"/>
    <w:rsid w:val="00091CB3"/>
    <w:rsid w:val="00092061"/>
    <w:rsid w:val="00092A76"/>
    <w:rsid w:val="00092E12"/>
    <w:rsid w:val="0009312A"/>
    <w:rsid w:val="000938E7"/>
    <w:rsid w:val="00093C61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48"/>
    <w:rsid w:val="00095BC1"/>
    <w:rsid w:val="00095C56"/>
    <w:rsid w:val="000961CE"/>
    <w:rsid w:val="0009627A"/>
    <w:rsid w:val="00096784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0A5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06"/>
    <w:rsid w:val="000C0160"/>
    <w:rsid w:val="000C0795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3B22"/>
    <w:rsid w:val="000C3E04"/>
    <w:rsid w:val="000C40CF"/>
    <w:rsid w:val="000C4A5C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7DE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2DFC"/>
    <w:rsid w:val="000D303C"/>
    <w:rsid w:val="000D342F"/>
    <w:rsid w:val="000D3704"/>
    <w:rsid w:val="000D3944"/>
    <w:rsid w:val="000D449A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7B6"/>
    <w:rsid w:val="000E0E7A"/>
    <w:rsid w:val="000E1335"/>
    <w:rsid w:val="000E183C"/>
    <w:rsid w:val="000E19FB"/>
    <w:rsid w:val="000E1AC0"/>
    <w:rsid w:val="000E1CC9"/>
    <w:rsid w:val="000E1D39"/>
    <w:rsid w:val="000E1FEB"/>
    <w:rsid w:val="000E215C"/>
    <w:rsid w:val="000E2646"/>
    <w:rsid w:val="000E29E2"/>
    <w:rsid w:val="000E3862"/>
    <w:rsid w:val="000E3A78"/>
    <w:rsid w:val="000E4149"/>
    <w:rsid w:val="000E45F8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663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AA8"/>
    <w:rsid w:val="000F1B06"/>
    <w:rsid w:val="000F2873"/>
    <w:rsid w:val="000F28CE"/>
    <w:rsid w:val="000F2FF9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2976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13"/>
    <w:rsid w:val="0011106A"/>
    <w:rsid w:val="00111128"/>
    <w:rsid w:val="00111519"/>
    <w:rsid w:val="00111A7E"/>
    <w:rsid w:val="00111B96"/>
    <w:rsid w:val="00111DE6"/>
    <w:rsid w:val="00111DF9"/>
    <w:rsid w:val="00112882"/>
    <w:rsid w:val="0011313A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1B2"/>
    <w:rsid w:val="00115374"/>
    <w:rsid w:val="00115C6F"/>
    <w:rsid w:val="00116021"/>
    <w:rsid w:val="0011628D"/>
    <w:rsid w:val="001162DD"/>
    <w:rsid w:val="00116AC6"/>
    <w:rsid w:val="00116D9A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98C"/>
    <w:rsid w:val="00135DFB"/>
    <w:rsid w:val="0013618E"/>
    <w:rsid w:val="001363E6"/>
    <w:rsid w:val="001364FF"/>
    <w:rsid w:val="00136ABB"/>
    <w:rsid w:val="001370F2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496C"/>
    <w:rsid w:val="001451A0"/>
    <w:rsid w:val="001452F8"/>
    <w:rsid w:val="001457A0"/>
    <w:rsid w:val="00145B7C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3E"/>
    <w:rsid w:val="0015205E"/>
    <w:rsid w:val="001520B5"/>
    <w:rsid w:val="00154193"/>
    <w:rsid w:val="00154CD9"/>
    <w:rsid w:val="00154D8C"/>
    <w:rsid w:val="00155324"/>
    <w:rsid w:val="00155822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2E0"/>
    <w:rsid w:val="0016431B"/>
    <w:rsid w:val="00164340"/>
    <w:rsid w:val="0016449A"/>
    <w:rsid w:val="001645CF"/>
    <w:rsid w:val="00164AD5"/>
    <w:rsid w:val="00164CA1"/>
    <w:rsid w:val="00164E8A"/>
    <w:rsid w:val="00164F39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84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737"/>
    <w:rsid w:val="00182FE5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BD5"/>
    <w:rsid w:val="00190CF7"/>
    <w:rsid w:val="00191137"/>
    <w:rsid w:val="0019140F"/>
    <w:rsid w:val="00191AF4"/>
    <w:rsid w:val="00191BA7"/>
    <w:rsid w:val="00191E29"/>
    <w:rsid w:val="001923FF"/>
    <w:rsid w:val="00192789"/>
    <w:rsid w:val="00192AAA"/>
    <w:rsid w:val="00192F9C"/>
    <w:rsid w:val="001930A8"/>
    <w:rsid w:val="0019381F"/>
    <w:rsid w:val="00193B42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BD8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75E"/>
    <w:rsid w:val="001B3C41"/>
    <w:rsid w:val="001B3F69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959"/>
    <w:rsid w:val="001C2A10"/>
    <w:rsid w:val="001C2A18"/>
    <w:rsid w:val="001C362C"/>
    <w:rsid w:val="001C366B"/>
    <w:rsid w:val="001C3D0D"/>
    <w:rsid w:val="001C3EF2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A2A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D79C3"/>
    <w:rsid w:val="001E023F"/>
    <w:rsid w:val="001E0A4F"/>
    <w:rsid w:val="001E0DAE"/>
    <w:rsid w:val="001E10A9"/>
    <w:rsid w:val="001E1852"/>
    <w:rsid w:val="001E19F9"/>
    <w:rsid w:val="001E1E9C"/>
    <w:rsid w:val="001E2088"/>
    <w:rsid w:val="001E25F4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BE3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5C5D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84C"/>
    <w:rsid w:val="00202A01"/>
    <w:rsid w:val="00202A90"/>
    <w:rsid w:val="00202C4F"/>
    <w:rsid w:val="00202E6E"/>
    <w:rsid w:val="00202ED6"/>
    <w:rsid w:val="00202F91"/>
    <w:rsid w:val="0020300C"/>
    <w:rsid w:val="0020319E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5E97"/>
    <w:rsid w:val="00207224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E99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A04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884"/>
    <w:rsid w:val="00221B16"/>
    <w:rsid w:val="0022253F"/>
    <w:rsid w:val="00222D3B"/>
    <w:rsid w:val="002231B6"/>
    <w:rsid w:val="002237FC"/>
    <w:rsid w:val="00223C9E"/>
    <w:rsid w:val="00223DB4"/>
    <w:rsid w:val="00224417"/>
    <w:rsid w:val="00224510"/>
    <w:rsid w:val="00224519"/>
    <w:rsid w:val="00224945"/>
    <w:rsid w:val="0022494F"/>
    <w:rsid w:val="00224F1E"/>
    <w:rsid w:val="002250B6"/>
    <w:rsid w:val="00225203"/>
    <w:rsid w:val="0022542A"/>
    <w:rsid w:val="00225929"/>
    <w:rsid w:val="00225D5B"/>
    <w:rsid w:val="00226AAE"/>
    <w:rsid w:val="0022701C"/>
    <w:rsid w:val="002272B3"/>
    <w:rsid w:val="0022731D"/>
    <w:rsid w:val="00227392"/>
    <w:rsid w:val="002300C5"/>
    <w:rsid w:val="002301EA"/>
    <w:rsid w:val="002302A9"/>
    <w:rsid w:val="0023040E"/>
    <w:rsid w:val="00230452"/>
    <w:rsid w:val="0023078F"/>
    <w:rsid w:val="00230808"/>
    <w:rsid w:val="00230B10"/>
    <w:rsid w:val="00231259"/>
    <w:rsid w:val="00231CD6"/>
    <w:rsid w:val="00231D1F"/>
    <w:rsid w:val="0023272B"/>
    <w:rsid w:val="0023273A"/>
    <w:rsid w:val="00232E26"/>
    <w:rsid w:val="002333AA"/>
    <w:rsid w:val="002333DF"/>
    <w:rsid w:val="002334FB"/>
    <w:rsid w:val="00233699"/>
    <w:rsid w:val="00233D8D"/>
    <w:rsid w:val="00233E72"/>
    <w:rsid w:val="00233FD9"/>
    <w:rsid w:val="0023433A"/>
    <w:rsid w:val="002347DD"/>
    <w:rsid w:val="00234AAC"/>
    <w:rsid w:val="00234FAD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7DB"/>
    <w:rsid w:val="00240A89"/>
    <w:rsid w:val="0024144D"/>
    <w:rsid w:val="00241766"/>
    <w:rsid w:val="00241B1B"/>
    <w:rsid w:val="00241D7E"/>
    <w:rsid w:val="00241E7C"/>
    <w:rsid w:val="0024220E"/>
    <w:rsid w:val="002423F7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AC0"/>
    <w:rsid w:val="00245CCE"/>
    <w:rsid w:val="00245D68"/>
    <w:rsid w:val="0024632D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0A4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9F1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5F5"/>
    <w:rsid w:val="00260AAB"/>
    <w:rsid w:val="0026102C"/>
    <w:rsid w:val="00261518"/>
    <w:rsid w:val="00261876"/>
    <w:rsid w:val="00261E07"/>
    <w:rsid w:val="00262369"/>
    <w:rsid w:val="00263296"/>
    <w:rsid w:val="002635B1"/>
    <w:rsid w:val="00263750"/>
    <w:rsid w:val="00263A0F"/>
    <w:rsid w:val="00264372"/>
    <w:rsid w:val="002645A7"/>
    <w:rsid w:val="00264665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17"/>
    <w:rsid w:val="00273B62"/>
    <w:rsid w:val="00273BAF"/>
    <w:rsid w:val="00273DBD"/>
    <w:rsid w:val="00274612"/>
    <w:rsid w:val="00274B34"/>
    <w:rsid w:val="00274C6E"/>
    <w:rsid w:val="00274E01"/>
    <w:rsid w:val="00275587"/>
    <w:rsid w:val="0027558F"/>
    <w:rsid w:val="002755A4"/>
    <w:rsid w:val="0027580E"/>
    <w:rsid w:val="00275817"/>
    <w:rsid w:val="00275B9B"/>
    <w:rsid w:val="002762D2"/>
    <w:rsid w:val="00276345"/>
    <w:rsid w:val="00276C63"/>
    <w:rsid w:val="00276D35"/>
    <w:rsid w:val="002771FD"/>
    <w:rsid w:val="00277A5D"/>
    <w:rsid w:val="00277E87"/>
    <w:rsid w:val="00280062"/>
    <w:rsid w:val="00280066"/>
    <w:rsid w:val="00280398"/>
    <w:rsid w:val="002803FA"/>
    <w:rsid w:val="00280448"/>
    <w:rsid w:val="0028074F"/>
    <w:rsid w:val="00280960"/>
    <w:rsid w:val="00280B99"/>
    <w:rsid w:val="002811BB"/>
    <w:rsid w:val="00281362"/>
    <w:rsid w:val="00281452"/>
    <w:rsid w:val="002817C6"/>
    <w:rsid w:val="00281D61"/>
    <w:rsid w:val="002824AF"/>
    <w:rsid w:val="00282757"/>
    <w:rsid w:val="002827A0"/>
    <w:rsid w:val="002828FD"/>
    <w:rsid w:val="0028313E"/>
    <w:rsid w:val="002838F1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87E09"/>
    <w:rsid w:val="0029019C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375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04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B011C"/>
    <w:rsid w:val="002B08BD"/>
    <w:rsid w:val="002B0C67"/>
    <w:rsid w:val="002B0CE5"/>
    <w:rsid w:val="002B12F0"/>
    <w:rsid w:val="002B1AD8"/>
    <w:rsid w:val="002B1E8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39"/>
    <w:rsid w:val="002B7465"/>
    <w:rsid w:val="002B7AA2"/>
    <w:rsid w:val="002B7B0A"/>
    <w:rsid w:val="002B7E10"/>
    <w:rsid w:val="002B7FE8"/>
    <w:rsid w:val="002C0250"/>
    <w:rsid w:val="002C08E9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491"/>
    <w:rsid w:val="002D2532"/>
    <w:rsid w:val="002D2536"/>
    <w:rsid w:val="002D340E"/>
    <w:rsid w:val="002D348B"/>
    <w:rsid w:val="002D3A05"/>
    <w:rsid w:val="002D3CA8"/>
    <w:rsid w:val="002D3E1E"/>
    <w:rsid w:val="002D4191"/>
    <w:rsid w:val="002D42FB"/>
    <w:rsid w:val="002D4323"/>
    <w:rsid w:val="002D48AA"/>
    <w:rsid w:val="002D4B64"/>
    <w:rsid w:val="002D5036"/>
    <w:rsid w:val="002D541C"/>
    <w:rsid w:val="002D571B"/>
    <w:rsid w:val="002D5DC8"/>
    <w:rsid w:val="002D5E2B"/>
    <w:rsid w:val="002D6643"/>
    <w:rsid w:val="002D6651"/>
    <w:rsid w:val="002D6846"/>
    <w:rsid w:val="002D6884"/>
    <w:rsid w:val="002D6BCB"/>
    <w:rsid w:val="002D6C43"/>
    <w:rsid w:val="002D6E73"/>
    <w:rsid w:val="002D6E78"/>
    <w:rsid w:val="002D6F20"/>
    <w:rsid w:val="002D6F8A"/>
    <w:rsid w:val="002D734F"/>
    <w:rsid w:val="002D73A8"/>
    <w:rsid w:val="002D7C69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08A"/>
    <w:rsid w:val="002E4CC2"/>
    <w:rsid w:val="002E5439"/>
    <w:rsid w:val="002E5988"/>
    <w:rsid w:val="002E6463"/>
    <w:rsid w:val="002E64B6"/>
    <w:rsid w:val="002E6811"/>
    <w:rsid w:val="002E6AC1"/>
    <w:rsid w:val="002E6E78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1853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914"/>
    <w:rsid w:val="002F4A53"/>
    <w:rsid w:val="002F5373"/>
    <w:rsid w:val="002F5810"/>
    <w:rsid w:val="002F5A8B"/>
    <w:rsid w:val="002F5CF7"/>
    <w:rsid w:val="002F6076"/>
    <w:rsid w:val="002F60A5"/>
    <w:rsid w:val="002F6620"/>
    <w:rsid w:val="002F69B0"/>
    <w:rsid w:val="002F6B67"/>
    <w:rsid w:val="002F6E86"/>
    <w:rsid w:val="002F7149"/>
    <w:rsid w:val="002F732C"/>
    <w:rsid w:val="002F73F2"/>
    <w:rsid w:val="002F7496"/>
    <w:rsid w:val="00300BBA"/>
    <w:rsid w:val="0030142D"/>
    <w:rsid w:val="003015C5"/>
    <w:rsid w:val="003015C6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07CE9"/>
    <w:rsid w:val="00310110"/>
    <w:rsid w:val="003103DD"/>
    <w:rsid w:val="00310C2C"/>
    <w:rsid w:val="003111DA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4EC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2AE9"/>
    <w:rsid w:val="00323ACC"/>
    <w:rsid w:val="00323DF5"/>
    <w:rsid w:val="0032488F"/>
    <w:rsid w:val="00324AE8"/>
    <w:rsid w:val="00324BF4"/>
    <w:rsid w:val="00324E26"/>
    <w:rsid w:val="00324EE5"/>
    <w:rsid w:val="003258A1"/>
    <w:rsid w:val="00325ABF"/>
    <w:rsid w:val="00326B7E"/>
    <w:rsid w:val="0032737E"/>
    <w:rsid w:val="00327431"/>
    <w:rsid w:val="00327498"/>
    <w:rsid w:val="00327E2E"/>
    <w:rsid w:val="00327E80"/>
    <w:rsid w:val="00330EA2"/>
    <w:rsid w:val="0033145D"/>
    <w:rsid w:val="00331A95"/>
    <w:rsid w:val="00331C7A"/>
    <w:rsid w:val="00331D95"/>
    <w:rsid w:val="00331E58"/>
    <w:rsid w:val="00331FE4"/>
    <w:rsid w:val="003323FF"/>
    <w:rsid w:val="0033248C"/>
    <w:rsid w:val="003327BE"/>
    <w:rsid w:val="00332B05"/>
    <w:rsid w:val="00333937"/>
    <w:rsid w:val="003339DC"/>
    <w:rsid w:val="00333BE4"/>
    <w:rsid w:val="00334309"/>
    <w:rsid w:val="003344EF"/>
    <w:rsid w:val="0033471C"/>
    <w:rsid w:val="0033475A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9F3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2F22"/>
    <w:rsid w:val="003434B5"/>
    <w:rsid w:val="0034367A"/>
    <w:rsid w:val="00343690"/>
    <w:rsid w:val="00343E70"/>
    <w:rsid w:val="00343F37"/>
    <w:rsid w:val="00344314"/>
    <w:rsid w:val="00344FE3"/>
    <w:rsid w:val="00345FD3"/>
    <w:rsid w:val="00346039"/>
    <w:rsid w:val="00346096"/>
    <w:rsid w:val="0034660A"/>
    <w:rsid w:val="0034691F"/>
    <w:rsid w:val="00346B87"/>
    <w:rsid w:val="00346BEA"/>
    <w:rsid w:val="00347180"/>
    <w:rsid w:val="003473EC"/>
    <w:rsid w:val="00347586"/>
    <w:rsid w:val="003476B2"/>
    <w:rsid w:val="00347A1D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A89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56FAD"/>
    <w:rsid w:val="00357ABF"/>
    <w:rsid w:val="00360049"/>
    <w:rsid w:val="0036022B"/>
    <w:rsid w:val="00360ADE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C5B"/>
    <w:rsid w:val="00362EA8"/>
    <w:rsid w:val="00363298"/>
    <w:rsid w:val="003633E2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139"/>
    <w:rsid w:val="00370AA6"/>
    <w:rsid w:val="0037166F"/>
    <w:rsid w:val="003721B8"/>
    <w:rsid w:val="00372727"/>
    <w:rsid w:val="00372DE4"/>
    <w:rsid w:val="00373D23"/>
    <w:rsid w:val="00373D5B"/>
    <w:rsid w:val="00373DAA"/>
    <w:rsid w:val="00373DE7"/>
    <w:rsid w:val="00373F3D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6BC8"/>
    <w:rsid w:val="0037746F"/>
    <w:rsid w:val="00377A89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1FA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D60"/>
    <w:rsid w:val="00385E18"/>
    <w:rsid w:val="00386617"/>
    <w:rsid w:val="003866EC"/>
    <w:rsid w:val="00386925"/>
    <w:rsid w:val="003871FC"/>
    <w:rsid w:val="0038732E"/>
    <w:rsid w:val="00387905"/>
    <w:rsid w:val="003879B2"/>
    <w:rsid w:val="003900B6"/>
    <w:rsid w:val="00390382"/>
    <w:rsid w:val="00390530"/>
    <w:rsid w:val="003907DE"/>
    <w:rsid w:val="00390979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1CC2"/>
    <w:rsid w:val="0039271C"/>
    <w:rsid w:val="00392BA6"/>
    <w:rsid w:val="00392E4A"/>
    <w:rsid w:val="003939C6"/>
    <w:rsid w:val="00393A73"/>
    <w:rsid w:val="00393ADB"/>
    <w:rsid w:val="00393B98"/>
    <w:rsid w:val="003941A3"/>
    <w:rsid w:val="00394544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3D62"/>
    <w:rsid w:val="003A3FCF"/>
    <w:rsid w:val="003A45BE"/>
    <w:rsid w:val="003A4615"/>
    <w:rsid w:val="003A4A66"/>
    <w:rsid w:val="003A4B4A"/>
    <w:rsid w:val="003A4B82"/>
    <w:rsid w:val="003A4C50"/>
    <w:rsid w:val="003A5290"/>
    <w:rsid w:val="003A572E"/>
    <w:rsid w:val="003A5D05"/>
    <w:rsid w:val="003A5EE3"/>
    <w:rsid w:val="003A73CE"/>
    <w:rsid w:val="003A7E7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B69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570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32C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26C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D3"/>
    <w:rsid w:val="003F3DF8"/>
    <w:rsid w:val="003F3F05"/>
    <w:rsid w:val="003F41E7"/>
    <w:rsid w:val="003F428C"/>
    <w:rsid w:val="003F45B3"/>
    <w:rsid w:val="003F4898"/>
    <w:rsid w:val="003F4F9E"/>
    <w:rsid w:val="003F5956"/>
    <w:rsid w:val="003F5A19"/>
    <w:rsid w:val="003F5AF9"/>
    <w:rsid w:val="003F5DAB"/>
    <w:rsid w:val="003F5E5E"/>
    <w:rsid w:val="003F5FCE"/>
    <w:rsid w:val="003F602D"/>
    <w:rsid w:val="003F6374"/>
    <w:rsid w:val="003F646C"/>
    <w:rsid w:val="003F6EAE"/>
    <w:rsid w:val="003F721D"/>
    <w:rsid w:val="003F790B"/>
    <w:rsid w:val="003F791A"/>
    <w:rsid w:val="00400076"/>
    <w:rsid w:val="004001C0"/>
    <w:rsid w:val="004003DE"/>
    <w:rsid w:val="0040047C"/>
    <w:rsid w:val="00400E63"/>
    <w:rsid w:val="00400F7A"/>
    <w:rsid w:val="004010FE"/>
    <w:rsid w:val="00401773"/>
    <w:rsid w:val="00401775"/>
    <w:rsid w:val="00401AE2"/>
    <w:rsid w:val="00401EDB"/>
    <w:rsid w:val="00402204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4CE0"/>
    <w:rsid w:val="0040513D"/>
    <w:rsid w:val="0040561F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7B4"/>
    <w:rsid w:val="00416E0D"/>
    <w:rsid w:val="00417DC7"/>
    <w:rsid w:val="0042042C"/>
    <w:rsid w:val="0042071D"/>
    <w:rsid w:val="00420A26"/>
    <w:rsid w:val="00420AA0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0D4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55A"/>
    <w:rsid w:val="00427E0A"/>
    <w:rsid w:val="00427F8E"/>
    <w:rsid w:val="004304F4"/>
    <w:rsid w:val="00430A0F"/>
    <w:rsid w:val="00430A9F"/>
    <w:rsid w:val="00430E10"/>
    <w:rsid w:val="00430E71"/>
    <w:rsid w:val="004310ED"/>
    <w:rsid w:val="004311B0"/>
    <w:rsid w:val="004311E7"/>
    <w:rsid w:val="00431E78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265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6CF2"/>
    <w:rsid w:val="00437265"/>
    <w:rsid w:val="004372DC"/>
    <w:rsid w:val="004373F0"/>
    <w:rsid w:val="004374B1"/>
    <w:rsid w:val="00437952"/>
    <w:rsid w:val="00437DAE"/>
    <w:rsid w:val="004406CA"/>
    <w:rsid w:val="00440C11"/>
    <w:rsid w:val="00441022"/>
    <w:rsid w:val="004412A6"/>
    <w:rsid w:val="00441DA6"/>
    <w:rsid w:val="0044214D"/>
    <w:rsid w:val="004427FA"/>
    <w:rsid w:val="0044297F"/>
    <w:rsid w:val="00443903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07C3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EA8"/>
    <w:rsid w:val="00453F1C"/>
    <w:rsid w:val="00453FE8"/>
    <w:rsid w:val="00454B5E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8B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3A"/>
    <w:rsid w:val="00463CD9"/>
    <w:rsid w:val="00463DCE"/>
    <w:rsid w:val="004645AD"/>
    <w:rsid w:val="00465077"/>
    <w:rsid w:val="00465358"/>
    <w:rsid w:val="00465828"/>
    <w:rsid w:val="0046619E"/>
    <w:rsid w:val="00466ADF"/>
    <w:rsid w:val="00466D3A"/>
    <w:rsid w:val="00467183"/>
    <w:rsid w:val="0046723E"/>
    <w:rsid w:val="00467325"/>
    <w:rsid w:val="0046739B"/>
    <w:rsid w:val="00467D37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12A"/>
    <w:rsid w:val="00473E9E"/>
    <w:rsid w:val="00473FCA"/>
    <w:rsid w:val="00474266"/>
    <w:rsid w:val="004749EA"/>
    <w:rsid w:val="00474D04"/>
    <w:rsid w:val="00475315"/>
    <w:rsid w:val="00475388"/>
    <w:rsid w:val="00475D9B"/>
    <w:rsid w:val="004760BD"/>
    <w:rsid w:val="00476301"/>
    <w:rsid w:val="00477805"/>
    <w:rsid w:val="00477A97"/>
    <w:rsid w:val="00477ABB"/>
    <w:rsid w:val="00477BAC"/>
    <w:rsid w:val="00477D86"/>
    <w:rsid w:val="00477F1A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B26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79"/>
    <w:rsid w:val="00485AC8"/>
    <w:rsid w:val="00485B02"/>
    <w:rsid w:val="00485F95"/>
    <w:rsid w:val="00486273"/>
    <w:rsid w:val="004862C1"/>
    <w:rsid w:val="00486379"/>
    <w:rsid w:val="00486537"/>
    <w:rsid w:val="00486AEF"/>
    <w:rsid w:val="00486C9B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1FAE"/>
    <w:rsid w:val="004921CE"/>
    <w:rsid w:val="00492205"/>
    <w:rsid w:val="0049253D"/>
    <w:rsid w:val="00492888"/>
    <w:rsid w:val="00492CF7"/>
    <w:rsid w:val="00492D3C"/>
    <w:rsid w:val="00493133"/>
    <w:rsid w:val="0049351A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97C15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1DB6"/>
    <w:rsid w:val="004A2C42"/>
    <w:rsid w:val="004A302E"/>
    <w:rsid w:val="004A30AE"/>
    <w:rsid w:val="004A3347"/>
    <w:rsid w:val="004A33F5"/>
    <w:rsid w:val="004A37D4"/>
    <w:rsid w:val="004A3E0B"/>
    <w:rsid w:val="004A436E"/>
    <w:rsid w:val="004A4550"/>
    <w:rsid w:val="004A47DE"/>
    <w:rsid w:val="004A4860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93C"/>
    <w:rsid w:val="004A7AFF"/>
    <w:rsid w:val="004A7B36"/>
    <w:rsid w:val="004A7EA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3DA9"/>
    <w:rsid w:val="004B4291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4C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3E88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7DA"/>
    <w:rsid w:val="004D49A2"/>
    <w:rsid w:val="004D4CBA"/>
    <w:rsid w:val="004D5454"/>
    <w:rsid w:val="004D54E7"/>
    <w:rsid w:val="004D5620"/>
    <w:rsid w:val="004D6080"/>
    <w:rsid w:val="004D6154"/>
    <w:rsid w:val="004D65A2"/>
    <w:rsid w:val="004D7086"/>
    <w:rsid w:val="004D75C8"/>
    <w:rsid w:val="004D770D"/>
    <w:rsid w:val="004D7886"/>
    <w:rsid w:val="004D78F3"/>
    <w:rsid w:val="004D7911"/>
    <w:rsid w:val="004E0000"/>
    <w:rsid w:val="004E0277"/>
    <w:rsid w:val="004E0318"/>
    <w:rsid w:val="004E058C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4911"/>
    <w:rsid w:val="004E5038"/>
    <w:rsid w:val="004E50F3"/>
    <w:rsid w:val="004E513D"/>
    <w:rsid w:val="004E5565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BEB"/>
    <w:rsid w:val="004F3C49"/>
    <w:rsid w:val="004F41F2"/>
    <w:rsid w:val="004F44F5"/>
    <w:rsid w:val="004F4639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B0D"/>
    <w:rsid w:val="00502EA8"/>
    <w:rsid w:val="00502F84"/>
    <w:rsid w:val="005030D0"/>
    <w:rsid w:val="00503232"/>
    <w:rsid w:val="0050361D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6CBC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310D"/>
    <w:rsid w:val="005139F0"/>
    <w:rsid w:val="00513A28"/>
    <w:rsid w:val="00513A2D"/>
    <w:rsid w:val="00513E03"/>
    <w:rsid w:val="005144E1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9A7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58A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26B"/>
    <w:rsid w:val="005254BF"/>
    <w:rsid w:val="005256EF"/>
    <w:rsid w:val="00525AE7"/>
    <w:rsid w:val="00526069"/>
    <w:rsid w:val="0052608D"/>
    <w:rsid w:val="0052620B"/>
    <w:rsid w:val="005264AE"/>
    <w:rsid w:val="00526623"/>
    <w:rsid w:val="005269AC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577"/>
    <w:rsid w:val="00532684"/>
    <w:rsid w:val="00532747"/>
    <w:rsid w:val="00532832"/>
    <w:rsid w:val="00532BEB"/>
    <w:rsid w:val="005334AC"/>
    <w:rsid w:val="00533507"/>
    <w:rsid w:val="005335DD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3758B"/>
    <w:rsid w:val="0053765A"/>
    <w:rsid w:val="00540092"/>
    <w:rsid w:val="005401BE"/>
    <w:rsid w:val="00540F3F"/>
    <w:rsid w:val="0054127A"/>
    <w:rsid w:val="00541287"/>
    <w:rsid w:val="00541B52"/>
    <w:rsid w:val="00541C53"/>
    <w:rsid w:val="005424B8"/>
    <w:rsid w:val="00542748"/>
    <w:rsid w:val="00542836"/>
    <w:rsid w:val="005435A1"/>
    <w:rsid w:val="005436A1"/>
    <w:rsid w:val="0054391A"/>
    <w:rsid w:val="00543974"/>
    <w:rsid w:val="00544082"/>
    <w:rsid w:val="005441DF"/>
    <w:rsid w:val="005444D3"/>
    <w:rsid w:val="0054565A"/>
    <w:rsid w:val="00545861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7FF"/>
    <w:rsid w:val="005509EE"/>
    <w:rsid w:val="00550C05"/>
    <w:rsid w:val="00550C6E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41C"/>
    <w:rsid w:val="00552E2C"/>
    <w:rsid w:val="005532E3"/>
    <w:rsid w:val="00553901"/>
    <w:rsid w:val="00553D8D"/>
    <w:rsid w:val="00554447"/>
    <w:rsid w:val="005544E5"/>
    <w:rsid w:val="00554D18"/>
    <w:rsid w:val="00554E37"/>
    <w:rsid w:val="00555322"/>
    <w:rsid w:val="00555854"/>
    <w:rsid w:val="00555DE0"/>
    <w:rsid w:val="00555DF5"/>
    <w:rsid w:val="0055615A"/>
    <w:rsid w:val="0055619D"/>
    <w:rsid w:val="0055677F"/>
    <w:rsid w:val="00557162"/>
    <w:rsid w:val="00557415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2D23"/>
    <w:rsid w:val="00563160"/>
    <w:rsid w:val="005631EB"/>
    <w:rsid w:val="0056333F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612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332"/>
    <w:rsid w:val="005756AA"/>
    <w:rsid w:val="00575739"/>
    <w:rsid w:val="005758F3"/>
    <w:rsid w:val="00575C85"/>
    <w:rsid w:val="00575E28"/>
    <w:rsid w:val="00575FFE"/>
    <w:rsid w:val="00576000"/>
    <w:rsid w:val="00576188"/>
    <w:rsid w:val="0057666E"/>
    <w:rsid w:val="005769E8"/>
    <w:rsid w:val="00576BAB"/>
    <w:rsid w:val="00576CED"/>
    <w:rsid w:val="005774E1"/>
    <w:rsid w:val="005775AB"/>
    <w:rsid w:val="005779C9"/>
    <w:rsid w:val="00580036"/>
    <w:rsid w:val="005802C1"/>
    <w:rsid w:val="005807E7"/>
    <w:rsid w:val="00580A1A"/>
    <w:rsid w:val="00580B67"/>
    <w:rsid w:val="00580F7D"/>
    <w:rsid w:val="00581682"/>
    <w:rsid w:val="005818E8"/>
    <w:rsid w:val="00581CB0"/>
    <w:rsid w:val="0058284E"/>
    <w:rsid w:val="00582C98"/>
    <w:rsid w:val="005830C5"/>
    <w:rsid w:val="0058325E"/>
    <w:rsid w:val="005838B1"/>
    <w:rsid w:val="00583908"/>
    <w:rsid w:val="005842E4"/>
    <w:rsid w:val="0058433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34A7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5D9E"/>
    <w:rsid w:val="00596099"/>
    <w:rsid w:val="005964A8"/>
    <w:rsid w:val="00596923"/>
    <w:rsid w:val="00596934"/>
    <w:rsid w:val="00597327"/>
    <w:rsid w:val="00597F89"/>
    <w:rsid w:val="005A04BE"/>
    <w:rsid w:val="005A0582"/>
    <w:rsid w:val="005A0BA1"/>
    <w:rsid w:val="005A0E82"/>
    <w:rsid w:val="005A156A"/>
    <w:rsid w:val="005A1621"/>
    <w:rsid w:val="005A285C"/>
    <w:rsid w:val="005A2AE4"/>
    <w:rsid w:val="005A3701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694A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2E4"/>
    <w:rsid w:val="005B737B"/>
    <w:rsid w:val="005B7810"/>
    <w:rsid w:val="005C0430"/>
    <w:rsid w:val="005C0B82"/>
    <w:rsid w:val="005C0B9D"/>
    <w:rsid w:val="005C10B9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039"/>
    <w:rsid w:val="005C537E"/>
    <w:rsid w:val="005C5699"/>
    <w:rsid w:val="005C5BB5"/>
    <w:rsid w:val="005C5C9C"/>
    <w:rsid w:val="005C6FA2"/>
    <w:rsid w:val="005C7024"/>
    <w:rsid w:val="005C746D"/>
    <w:rsid w:val="005C7542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3FC1"/>
    <w:rsid w:val="005D413B"/>
    <w:rsid w:val="005D42EA"/>
    <w:rsid w:val="005D4662"/>
    <w:rsid w:val="005D47A3"/>
    <w:rsid w:val="005D4B55"/>
    <w:rsid w:val="005D4EDD"/>
    <w:rsid w:val="005D503A"/>
    <w:rsid w:val="005D52E5"/>
    <w:rsid w:val="005D5344"/>
    <w:rsid w:val="005D560D"/>
    <w:rsid w:val="005D56AB"/>
    <w:rsid w:val="005D59C8"/>
    <w:rsid w:val="005D5C96"/>
    <w:rsid w:val="005D6930"/>
    <w:rsid w:val="005D702B"/>
    <w:rsid w:val="005D705A"/>
    <w:rsid w:val="005D717D"/>
    <w:rsid w:val="005D73E5"/>
    <w:rsid w:val="005D74DF"/>
    <w:rsid w:val="005E00BF"/>
    <w:rsid w:val="005E089F"/>
    <w:rsid w:val="005E19EE"/>
    <w:rsid w:val="005E1F1C"/>
    <w:rsid w:val="005E20E6"/>
    <w:rsid w:val="005E2428"/>
    <w:rsid w:val="005E280A"/>
    <w:rsid w:val="005E2871"/>
    <w:rsid w:val="005E2E2A"/>
    <w:rsid w:val="005E2EA7"/>
    <w:rsid w:val="005E3D49"/>
    <w:rsid w:val="005E40AC"/>
    <w:rsid w:val="005E41AB"/>
    <w:rsid w:val="005E4336"/>
    <w:rsid w:val="005E4F4B"/>
    <w:rsid w:val="005E5023"/>
    <w:rsid w:val="005E53B8"/>
    <w:rsid w:val="005E53E7"/>
    <w:rsid w:val="005E553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D44"/>
    <w:rsid w:val="005F2F60"/>
    <w:rsid w:val="005F327B"/>
    <w:rsid w:val="005F3611"/>
    <w:rsid w:val="005F3709"/>
    <w:rsid w:val="005F38B2"/>
    <w:rsid w:val="005F3EAB"/>
    <w:rsid w:val="005F40DD"/>
    <w:rsid w:val="005F4137"/>
    <w:rsid w:val="005F4728"/>
    <w:rsid w:val="005F4BF0"/>
    <w:rsid w:val="005F5BE9"/>
    <w:rsid w:val="005F5CAF"/>
    <w:rsid w:val="005F5E8C"/>
    <w:rsid w:val="005F64F9"/>
    <w:rsid w:val="005F6706"/>
    <w:rsid w:val="005F69CE"/>
    <w:rsid w:val="005F6A09"/>
    <w:rsid w:val="005F709E"/>
    <w:rsid w:val="005F732B"/>
    <w:rsid w:val="005F7351"/>
    <w:rsid w:val="005F7A22"/>
    <w:rsid w:val="005F7C24"/>
    <w:rsid w:val="006002EE"/>
    <w:rsid w:val="0060036E"/>
    <w:rsid w:val="00600B5F"/>
    <w:rsid w:val="00600F0C"/>
    <w:rsid w:val="00601225"/>
    <w:rsid w:val="00601430"/>
    <w:rsid w:val="006020CE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4A"/>
    <w:rsid w:val="00606FBF"/>
    <w:rsid w:val="0060728E"/>
    <w:rsid w:val="006073AF"/>
    <w:rsid w:val="00607626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6EB"/>
    <w:rsid w:val="006137AB"/>
    <w:rsid w:val="006138FB"/>
    <w:rsid w:val="00614406"/>
    <w:rsid w:val="00614A23"/>
    <w:rsid w:val="00614BBE"/>
    <w:rsid w:val="00615331"/>
    <w:rsid w:val="00615B98"/>
    <w:rsid w:val="00616EC2"/>
    <w:rsid w:val="00616F7C"/>
    <w:rsid w:val="00617165"/>
    <w:rsid w:val="0061751A"/>
    <w:rsid w:val="00617767"/>
    <w:rsid w:val="00617C15"/>
    <w:rsid w:val="00617E24"/>
    <w:rsid w:val="006205D0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69B7"/>
    <w:rsid w:val="00627253"/>
    <w:rsid w:val="00627D74"/>
    <w:rsid w:val="00627FC7"/>
    <w:rsid w:val="00631438"/>
    <w:rsid w:val="006318C5"/>
    <w:rsid w:val="00631D2F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6DC2"/>
    <w:rsid w:val="00637167"/>
    <w:rsid w:val="00637903"/>
    <w:rsid w:val="00637E7B"/>
    <w:rsid w:val="0064022F"/>
    <w:rsid w:val="0064024F"/>
    <w:rsid w:val="006403BD"/>
    <w:rsid w:val="006404EA"/>
    <w:rsid w:val="00640757"/>
    <w:rsid w:val="00640AC7"/>
    <w:rsid w:val="00640CB5"/>
    <w:rsid w:val="00641192"/>
    <w:rsid w:val="0064125E"/>
    <w:rsid w:val="00641307"/>
    <w:rsid w:val="0064140A"/>
    <w:rsid w:val="00641A03"/>
    <w:rsid w:val="00641AED"/>
    <w:rsid w:val="00641EA5"/>
    <w:rsid w:val="00641EBD"/>
    <w:rsid w:val="0064274C"/>
    <w:rsid w:val="006428AC"/>
    <w:rsid w:val="00642C71"/>
    <w:rsid w:val="00642CA2"/>
    <w:rsid w:val="0064302B"/>
    <w:rsid w:val="00643FC0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860"/>
    <w:rsid w:val="00651973"/>
    <w:rsid w:val="00651D9A"/>
    <w:rsid w:val="00651DE5"/>
    <w:rsid w:val="00651F92"/>
    <w:rsid w:val="00651FB6"/>
    <w:rsid w:val="0065274B"/>
    <w:rsid w:val="00652D51"/>
    <w:rsid w:val="00653593"/>
    <w:rsid w:val="00653BCE"/>
    <w:rsid w:val="00653BFE"/>
    <w:rsid w:val="00653C05"/>
    <w:rsid w:val="00653EAC"/>
    <w:rsid w:val="00653F98"/>
    <w:rsid w:val="00654023"/>
    <w:rsid w:val="0065466E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2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0D11"/>
    <w:rsid w:val="00671A60"/>
    <w:rsid w:val="00671E64"/>
    <w:rsid w:val="00671F42"/>
    <w:rsid w:val="006720E1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716"/>
    <w:rsid w:val="00675F60"/>
    <w:rsid w:val="006764B9"/>
    <w:rsid w:val="006767C6"/>
    <w:rsid w:val="00676C5D"/>
    <w:rsid w:val="00677C12"/>
    <w:rsid w:val="00677CDF"/>
    <w:rsid w:val="00677F9F"/>
    <w:rsid w:val="00680576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1E55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4AC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01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00D"/>
    <w:rsid w:val="006B11F9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DF1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9C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37A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55D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68A4"/>
    <w:rsid w:val="006F70EF"/>
    <w:rsid w:val="006F73FD"/>
    <w:rsid w:val="00700103"/>
    <w:rsid w:val="00700611"/>
    <w:rsid w:val="00700696"/>
    <w:rsid w:val="007008F7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3FBC"/>
    <w:rsid w:val="00704190"/>
    <w:rsid w:val="007043B3"/>
    <w:rsid w:val="007044E2"/>
    <w:rsid w:val="00704C5A"/>
    <w:rsid w:val="0070519B"/>
    <w:rsid w:val="007056A7"/>
    <w:rsid w:val="00705973"/>
    <w:rsid w:val="00705F63"/>
    <w:rsid w:val="0070621F"/>
    <w:rsid w:val="00706588"/>
    <w:rsid w:val="00706FB8"/>
    <w:rsid w:val="00707C6D"/>
    <w:rsid w:val="00707E33"/>
    <w:rsid w:val="0071007E"/>
    <w:rsid w:val="00710193"/>
    <w:rsid w:val="007103AC"/>
    <w:rsid w:val="007104E8"/>
    <w:rsid w:val="00710618"/>
    <w:rsid w:val="00710630"/>
    <w:rsid w:val="007115C7"/>
    <w:rsid w:val="007118F1"/>
    <w:rsid w:val="00711B78"/>
    <w:rsid w:val="007127EB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DBB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5C39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2E"/>
    <w:rsid w:val="007311C4"/>
    <w:rsid w:val="00731A1C"/>
    <w:rsid w:val="00731BDE"/>
    <w:rsid w:val="00731C9E"/>
    <w:rsid w:val="0073234D"/>
    <w:rsid w:val="00732660"/>
    <w:rsid w:val="00732A83"/>
    <w:rsid w:val="00732A8C"/>
    <w:rsid w:val="0073307D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9DD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27D"/>
    <w:rsid w:val="007543C9"/>
    <w:rsid w:val="00754734"/>
    <w:rsid w:val="007548CC"/>
    <w:rsid w:val="00755318"/>
    <w:rsid w:val="007556C3"/>
    <w:rsid w:val="0075581A"/>
    <w:rsid w:val="00756195"/>
    <w:rsid w:val="007561D9"/>
    <w:rsid w:val="00756544"/>
    <w:rsid w:val="0075655B"/>
    <w:rsid w:val="00756DCF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805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585"/>
    <w:rsid w:val="00792733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638C"/>
    <w:rsid w:val="0079780A"/>
    <w:rsid w:val="00797A5F"/>
    <w:rsid w:val="00797EED"/>
    <w:rsid w:val="007A0034"/>
    <w:rsid w:val="007A017E"/>
    <w:rsid w:val="007A0E6D"/>
    <w:rsid w:val="007A0F8D"/>
    <w:rsid w:val="007A1171"/>
    <w:rsid w:val="007A119F"/>
    <w:rsid w:val="007A1311"/>
    <w:rsid w:val="007A13CC"/>
    <w:rsid w:val="007A14E6"/>
    <w:rsid w:val="007A182B"/>
    <w:rsid w:val="007A1F9F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64B"/>
    <w:rsid w:val="007B6ADC"/>
    <w:rsid w:val="007B6EBA"/>
    <w:rsid w:val="007B6FB5"/>
    <w:rsid w:val="007B7247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DC2"/>
    <w:rsid w:val="007C3FB2"/>
    <w:rsid w:val="007C3FC3"/>
    <w:rsid w:val="007C4571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055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704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C5A"/>
    <w:rsid w:val="007E5E93"/>
    <w:rsid w:val="007E61FE"/>
    <w:rsid w:val="007E62DE"/>
    <w:rsid w:val="007E6320"/>
    <w:rsid w:val="007E640C"/>
    <w:rsid w:val="007E65A4"/>
    <w:rsid w:val="007E66F3"/>
    <w:rsid w:val="007E6772"/>
    <w:rsid w:val="007E6ABC"/>
    <w:rsid w:val="007E6B37"/>
    <w:rsid w:val="007E6CE2"/>
    <w:rsid w:val="007E6E55"/>
    <w:rsid w:val="007E73A2"/>
    <w:rsid w:val="007E749C"/>
    <w:rsid w:val="007E74FE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9B8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C51"/>
    <w:rsid w:val="00803D01"/>
    <w:rsid w:val="00804BFF"/>
    <w:rsid w:val="008051B8"/>
    <w:rsid w:val="008058D0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C4F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7BF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98C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14E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59D5"/>
    <w:rsid w:val="008260AA"/>
    <w:rsid w:val="008260C9"/>
    <w:rsid w:val="00826259"/>
    <w:rsid w:val="00826378"/>
    <w:rsid w:val="008263A9"/>
    <w:rsid w:val="0082676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463"/>
    <w:rsid w:val="00840A19"/>
    <w:rsid w:val="00840B35"/>
    <w:rsid w:val="00841116"/>
    <w:rsid w:val="0084112E"/>
    <w:rsid w:val="008415E6"/>
    <w:rsid w:val="008418B8"/>
    <w:rsid w:val="00841F02"/>
    <w:rsid w:val="00842296"/>
    <w:rsid w:val="0084252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4EBC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22A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B25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60F"/>
    <w:rsid w:val="0085785C"/>
    <w:rsid w:val="00857C7C"/>
    <w:rsid w:val="00857F21"/>
    <w:rsid w:val="00857F58"/>
    <w:rsid w:val="00860033"/>
    <w:rsid w:val="008601A1"/>
    <w:rsid w:val="00860B49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4DEF"/>
    <w:rsid w:val="0086515A"/>
    <w:rsid w:val="008657F2"/>
    <w:rsid w:val="00865894"/>
    <w:rsid w:val="008658CA"/>
    <w:rsid w:val="00865AC6"/>
    <w:rsid w:val="0086612C"/>
    <w:rsid w:val="00866499"/>
    <w:rsid w:val="00866621"/>
    <w:rsid w:val="00866772"/>
    <w:rsid w:val="00866EA9"/>
    <w:rsid w:val="008671D8"/>
    <w:rsid w:val="0086724C"/>
    <w:rsid w:val="008672C8"/>
    <w:rsid w:val="00867DF7"/>
    <w:rsid w:val="00870379"/>
    <w:rsid w:val="00870898"/>
    <w:rsid w:val="00870CAD"/>
    <w:rsid w:val="00871070"/>
    <w:rsid w:val="0087107F"/>
    <w:rsid w:val="00871303"/>
    <w:rsid w:val="0087166B"/>
    <w:rsid w:val="0087175F"/>
    <w:rsid w:val="008717F0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5E32"/>
    <w:rsid w:val="00876036"/>
    <w:rsid w:val="008767D1"/>
    <w:rsid w:val="008769F1"/>
    <w:rsid w:val="00877031"/>
    <w:rsid w:val="00877AD5"/>
    <w:rsid w:val="00877B69"/>
    <w:rsid w:val="00880257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22B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0ED"/>
    <w:rsid w:val="008862D7"/>
    <w:rsid w:val="00886E18"/>
    <w:rsid w:val="00890178"/>
    <w:rsid w:val="008914B2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1E"/>
    <w:rsid w:val="00895B88"/>
    <w:rsid w:val="00896302"/>
    <w:rsid w:val="008967AC"/>
    <w:rsid w:val="00896F7D"/>
    <w:rsid w:val="008976E7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ACE"/>
    <w:rsid w:val="008A4C2B"/>
    <w:rsid w:val="008A4D4B"/>
    <w:rsid w:val="008A4F7C"/>
    <w:rsid w:val="008A5009"/>
    <w:rsid w:val="008A5451"/>
    <w:rsid w:val="008A5679"/>
    <w:rsid w:val="008A57D9"/>
    <w:rsid w:val="008A6324"/>
    <w:rsid w:val="008A6421"/>
    <w:rsid w:val="008A6835"/>
    <w:rsid w:val="008A693E"/>
    <w:rsid w:val="008A7234"/>
    <w:rsid w:val="008A78A6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968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27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843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349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0FC"/>
    <w:rsid w:val="008F529E"/>
    <w:rsid w:val="008F5311"/>
    <w:rsid w:val="008F5396"/>
    <w:rsid w:val="008F5D12"/>
    <w:rsid w:val="008F6688"/>
    <w:rsid w:val="008F6A3E"/>
    <w:rsid w:val="008F6A76"/>
    <w:rsid w:val="008F6C34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2E3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C65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594D"/>
    <w:rsid w:val="00915DDD"/>
    <w:rsid w:val="00916B35"/>
    <w:rsid w:val="00916C13"/>
    <w:rsid w:val="009172CE"/>
    <w:rsid w:val="009173F4"/>
    <w:rsid w:val="00917C04"/>
    <w:rsid w:val="00917FC2"/>
    <w:rsid w:val="009206F3"/>
    <w:rsid w:val="00920D48"/>
    <w:rsid w:val="00921416"/>
    <w:rsid w:val="00922B29"/>
    <w:rsid w:val="00922B75"/>
    <w:rsid w:val="00923221"/>
    <w:rsid w:val="0092336A"/>
    <w:rsid w:val="009234F4"/>
    <w:rsid w:val="00923CA1"/>
    <w:rsid w:val="00924044"/>
    <w:rsid w:val="00924DD5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3A"/>
    <w:rsid w:val="009322C9"/>
    <w:rsid w:val="009323E7"/>
    <w:rsid w:val="009328D6"/>
    <w:rsid w:val="009329CD"/>
    <w:rsid w:val="00932CA0"/>
    <w:rsid w:val="00932E5B"/>
    <w:rsid w:val="00933262"/>
    <w:rsid w:val="00933D86"/>
    <w:rsid w:val="0093457A"/>
    <w:rsid w:val="00934720"/>
    <w:rsid w:val="00934764"/>
    <w:rsid w:val="009347A6"/>
    <w:rsid w:val="00934CC8"/>
    <w:rsid w:val="00934F6A"/>
    <w:rsid w:val="009352AE"/>
    <w:rsid w:val="00935417"/>
    <w:rsid w:val="00935816"/>
    <w:rsid w:val="00935837"/>
    <w:rsid w:val="00935E77"/>
    <w:rsid w:val="009360E9"/>
    <w:rsid w:val="0093614C"/>
    <w:rsid w:val="0093667B"/>
    <w:rsid w:val="00936882"/>
    <w:rsid w:val="00936AAA"/>
    <w:rsid w:val="00936D37"/>
    <w:rsid w:val="00936F96"/>
    <w:rsid w:val="009378E2"/>
    <w:rsid w:val="00937B13"/>
    <w:rsid w:val="00937FDF"/>
    <w:rsid w:val="00940305"/>
    <w:rsid w:val="009405C7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6B0C"/>
    <w:rsid w:val="009473C8"/>
    <w:rsid w:val="00947793"/>
    <w:rsid w:val="00947810"/>
    <w:rsid w:val="00947814"/>
    <w:rsid w:val="009478B6"/>
    <w:rsid w:val="0094793E"/>
    <w:rsid w:val="00947F5F"/>
    <w:rsid w:val="0095016B"/>
    <w:rsid w:val="0095113F"/>
    <w:rsid w:val="009518F8"/>
    <w:rsid w:val="00952109"/>
    <w:rsid w:val="0095245D"/>
    <w:rsid w:val="009525B0"/>
    <w:rsid w:val="00952705"/>
    <w:rsid w:val="00952BD4"/>
    <w:rsid w:val="0095335B"/>
    <w:rsid w:val="009537A2"/>
    <w:rsid w:val="00953AB0"/>
    <w:rsid w:val="00953BC9"/>
    <w:rsid w:val="00953BFC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2754"/>
    <w:rsid w:val="00962D19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4E1"/>
    <w:rsid w:val="00965A0D"/>
    <w:rsid w:val="00966623"/>
    <w:rsid w:val="009675E1"/>
    <w:rsid w:val="009679AF"/>
    <w:rsid w:val="00967D38"/>
    <w:rsid w:val="009708F9"/>
    <w:rsid w:val="00970B94"/>
    <w:rsid w:val="009714FD"/>
    <w:rsid w:val="009715C9"/>
    <w:rsid w:val="009716EC"/>
    <w:rsid w:val="009717AA"/>
    <w:rsid w:val="0097287A"/>
    <w:rsid w:val="009733B3"/>
    <w:rsid w:val="00973506"/>
    <w:rsid w:val="00973B82"/>
    <w:rsid w:val="00973DA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2DF"/>
    <w:rsid w:val="00980429"/>
    <w:rsid w:val="00980900"/>
    <w:rsid w:val="00981010"/>
    <w:rsid w:val="00981E40"/>
    <w:rsid w:val="00982288"/>
    <w:rsid w:val="0098241F"/>
    <w:rsid w:val="00982DFF"/>
    <w:rsid w:val="00982FE2"/>
    <w:rsid w:val="00983805"/>
    <w:rsid w:val="0098393F"/>
    <w:rsid w:val="00983B90"/>
    <w:rsid w:val="00983F3A"/>
    <w:rsid w:val="00983F3E"/>
    <w:rsid w:val="0098412F"/>
    <w:rsid w:val="00985347"/>
    <w:rsid w:val="009855A1"/>
    <w:rsid w:val="009857CF"/>
    <w:rsid w:val="00985A5A"/>
    <w:rsid w:val="00986866"/>
    <w:rsid w:val="009868C7"/>
    <w:rsid w:val="00986F6F"/>
    <w:rsid w:val="009872EB"/>
    <w:rsid w:val="0098738A"/>
    <w:rsid w:val="0098769B"/>
    <w:rsid w:val="00990376"/>
    <w:rsid w:val="0099066D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662"/>
    <w:rsid w:val="009A579F"/>
    <w:rsid w:val="009A5854"/>
    <w:rsid w:val="009A58D1"/>
    <w:rsid w:val="009A5982"/>
    <w:rsid w:val="009A608B"/>
    <w:rsid w:val="009A63F1"/>
    <w:rsid w:val="009A69F0"/>
    <w:rsid w:val="009A6B71"/>
    <w:rsid w:val="009A6D95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855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B7D71"/>
    <w:rsid w:val="009C0442"/>
    <w:rsid w:val="009C0847"/>
    <w:rsid w:val="009C1157"/>
    <w:rsid w:val="009C1170"/>
    <w:rsid w:val="009C1266"/>
    <w:rsid w:val="009C1536"/>
    <w:rsid w:val="009C227C"/>
    <w:rsid w:val="009C22B4"/>
    <w:rsid w:val="009C242E"/>
    <w:rsid w:val="009C271B"/>
    <w:rsid w:val="009C2948"/>
    <w:rsid w:val="009C2FE5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A49"/>
    <w:rsid w:val="009C7C75"/>
    <w:rsid w:val="009D007D"/>
    <w:rsid w:val="009D01FC"/>
    <w:rsid w:val="009D0960"/>
    <w:rsid w:val="009D0F62"/>
    <w:rsid w:val="009D183C"/>
    <w:rsid w:val="009D186A"/>
    <w:rsid w:val="009D1B31"/>
    <w:rsid w:val="009D1DAD"/>
    <w:rsid w:val="009D1E25"/>
    <w:rsid w:val="009D242B"/>
    <w:rsid w:val="009D25A9"/>
    <w:rsid w:val="009D2CC5"/>
    <w:rsid w:val="009D2D7B"/>
    <w:rsid w:val="009D2F3A"/>
    <w:rsid w:val="009D44A6"/>
    <w:rsid w:val="009D4FDE"/>
    <w:rsid w:val="009D563B"/>
    <w:rsid w:val="009D56F6"/>
    <w:rsid w:val="009D5F36"/>
    <w:rsid w:val="009D6226"/>
    <w:rsid w:val="009D63A3"/>
    <w:rsid w:val="009D70CA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25A6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A07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25D"/>
    <w:rsid w:val="009F0EE9"/>
    <w:rsid w:val="009F1176"/>
    <w:rsid w:val="009F1CD0"/>
    <w:rsid w:val="009F1DF7"/>
    <w:rsid w:val="009F20EC"/>
    <w:rsid w:val="009F2544"/>
    <w:rsid w:val="009F2B91"/>
    <w:rsid w:val="009F3391"/>
    <w:rsid w:val="009F387C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3368"/>
    <w:rsid w:val="00A14464"/>
    <w:rsid w:val="00A149E2"/>
    <w:rsid w:val="00A14E63"/>
    <w:rsid w:val="00A14EDC"/>
    <w:rsid w:val="00A1579F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B0"/>
    <w:rsid w:val="00A20FCC"/>
    <w:rsid w:val="00A21D27"/>
    <w:rsid w:val="00A220A4"/>
    <w:rsid w:val="00A22573"/>
    <w:rsid w:val="00A226B6"/>
    <w:rsid w:val="00A22CF2"/>
    <w:rsid w:val="00A22D7F"/>
    <w:rsid w:val="00A23E87"/>
    <w:rsid w:val="00A23F6D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8CD"/>
    <w:rsid w:val="00A32C28"/>
    <w:rsid w:val="00A32F6F"/>
    <w:rsid w:val="00A33228"/>
    <w:rsid w:val="00A333E2"/>
    <w:rsid w:val="00A33C99"/>
    <w:rsid w:val="00A33CD2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0"/>
    <w:rsid w:val="00A424C9"/>
    <w:rsid w:val="00A42640"/>
    <w:rsid w:val="00A4299C"/>
    <w:rsid w:val="00A42AB4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1DA"/>
    <w:rsid w:val="00A458BD"/>
    <w:rsid w:val="00A45CA0"/>
    <w:rsid w:val="00A46220"/>
    <w:rsid w:val="00A466E4"/>
    <w:rsid w:val="00A46769"/>
    <w:rsid w:val="00A46B7C"/>
    <w:rsid w:val="00A46C46"/>
    <w:rsid w:val="00A4752A"/>
    <w:rsid w:val="00A50540"/>
    <w:rsid w:val="00A506C9"/>
    <w:rsid w:val="00A5077E"/>
    <w:rsid w:val="00A508C4"/>
    <w:rsid w:val="00A512C8"/>
    <w:rsid w:val="00A513C4"/>
    <w:rsid w:val="00A516A8"/>
    <w:rsid w:val="00A51F94"/>
    <w:rsid w:val="00A5201C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C43"/>
    <w:rsid w:val="00A67D02"/>
    <w:rsid w:val="00A7010F"/>
    <w:rsid w:val="00A705DF"/>
    <w:rsid w:val="00A70773"/>
    <w:rsid w:val="00A70BD0"/>
    <w:rsid w:val="00A70DB8"/>
    <w:rsid w:val="00A71878"/>
    <w:rsid w:val="00A719CD"/>
    <w:rsid w:val="00A72093"/>
    <w:rsid w:val="00A722E3"/>
    <w:rsid w:val="00A728BD"/>
    <w:rsid w:val="00A72C2F"/>
    <w:rsid w:val="00A72F64"/>
    <w:rsid w:val="00A73536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A58"/>
    <w:rsid w:val="00A83CCB"/>
    <w:rsid w:val="00A84683"/>
    <w:rsid w:val="00A84BCC"/>
    <w:rsid w:val="00A85359"/>
    <w:rsid w:val="00A857EA"/>
    <w:rsid w:val="00A85893"/>
    <w:rsid w:val="00A859BA"/>
    <w:rsid w:val="00A85A00"/>
    <w:rsid w:val="00A860B0"/>
    <w:rsid w:val="00A863E9"/>
    <w:rsid w:val="00A86550"/>
    <w:rsid w:val="00A868FA"/>
    <w:rsid w:val="00A86E6E"/>
    <w:rsid w:val="00A87057"/>
    <w:rsid w:val="00A900BE"/>
    <w:rsid w:val="00A906DC"/>
    <w:rsid w:val="00A90F0B"/>
    <w:rsid w:val="00A9156D"/>
    <w:rsid w:val="00A91BC0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6AA"/>
    <w:rsid w:val="00A959DF"/>
    <w:rsid w:val="00A95D2E"/>
    <w:rsid w:val="00A966D0"/>
    <w:rsid w:val="00A97D0C"/>
    <w:rsid w:val="00AA04E0"/>
    <w:rsid w:val="00AA0AB7"/>
    <w:rsid w:val="00AA0BB2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690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2406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760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2F8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4AA6"/>
    <w:rsid w:val="00AC5B6F"/>
    <w:rsid w:val="00AC5BDE"/>
    <w:rsid w:val="00AC6122"/>
    <w:rsid w:val="00AC65AD"/>
    <w:rsid w:val="00AC6AE0"/>
    <w:rsid w:val="00AC7025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854"/>
    <w:rsid w:val="00AD59DE"/>
    <w:rsid w:val="00AD5F2F"/>
    <w:rsid w:val="00AD65EC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1A8D"/>
    <w:rsid w:val="00AE250B"/>
    <w:rsid w:val="00AE293A"/>
    <w:rsid w:val="00AE30AB"/>
    <w:rsid w:val="00AE33B2"/>
    <w:rsid w:val="00AE354F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627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6A"/>
    <w:rsid w:val="00AF7792"/>
    <w:rsid w:val="00AF77E9"/>
    <w:rsid w:val="00AF7F8E"/>
    <w:rsid w:val="00B00263"/>
    <w:rsid w:val="00B00457"/>
    <w:rsid w:val="00B011E7"/>
    <w:rsid w:val="00B012C4"/>
    <w:rsid w:val="00B0248F"/>
    <w:rsid w:val="00B0286C"/>
    <w:rsid w:val="00B02932"/>
    <w:rsid w:val="00B02D16"/>
    <w:rsid w:val="00B041DD"/>
    <w:rsid w:val="00B04686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EFE"/>
    <w:rsid w:val="00B12F80"/>
    <w:rsid w:val="00B132BB"/>
    <w:rsid w:val="00B13432"/>
    <w:rsid w:val="00B1386C"/>
    <w:rsid w:val="00B13A87"/>
    <w:rsid w:val="00B1440A"/>
    <w:rsid w:val="00B145F0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335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4E96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7D3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6D99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3DB6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47F63"/>
    <w:rsid w:val="00B50594"/>
    <w:rsid w:val="00B5069D"/>
    <w:rsid w:val="00B50832"/>
    <w:rsid w:val="00B5118F"/>
    <w:rsid w:val="00B514E8"/>
    <w:rsid w:val="00B5194D"/>
    <w:rsid w:val="00B51B9F"/>
    <w:rsid w:val="00B51EDB"/>
    <w:rsid w:val="00B51F13"/>
    <w:rsid w:val="00B51FE2"/>
    <w:rsid w:val="00B52022"/>
    <w:rsid w:val="00B52256"/>
    <w:rsid w:val="00B52721"/>
    <w:rsid w:val="00B52913"/>
    <w:rsid w:val="00B52A27"/>
    <w:rsid w:val="00B52E57"/>
    <w:rsid w:val="00B530DE"/>
    <w:rsid w:val="00B53152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0891"/>
    <w:rsid w:val="00B6156C"/>
    <w:rsid w:val="00B61BAB"/>
    <w:rsid w:val="00B61C40"/>
    <w:rsid w:val="00B61C8D"/>
    <w:rsid w:val="00B622CB"/>
    <w:rsid w:val="00B6232F"/>
    <w:rsid w:val="00B62601"/>
    <w:rsid w:val="00B62C76"/>
    <w:rsid w:val="00B62F9B"/>
    <w:rsid w:val="00B630C8"/>
    <w:rsid w:val="00B63178"/>
    <w:rsid w:val="00B632D5"/>
    <w:rsid w:val="00B63C18"/>
    <w:rsid w:val="00B63C78"/>
    <w:rsid w:val="00B63D9B"/>
    <w:rsid w:val="00B63EAF"/>
    <w:rsid w:val="00B64216"/>
    <w:rsid w:val="00B64A8D"/>
    <w:rsid w:val="00B64C20"/>
    <w:rsid w:val="00B64E71"/>
    <w:rsid w:val="00B65786"/>
    <w:rsid w:val="00B659F5"/>
    <w:rsid w:val="00B65DCF"/>
    <w:rsid w:val="00B65F50"/>
    <w:rsid w:val="00B65FFD"/>
    <w:rsid w:val="00B6720E"/>
    <w:rsid w:val="00B67AE0"/>
    <w:rsid w:val="00B70191"/>
    <w:rsid w:val="00B70484"/>
    <w:rsid w:val="00B70CBE"/>
    <w:rsid w:val="00B71D14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6FE2"/>
    <w:rsid w:val="00B77132"/>
    <w:rsid w:val="00B7753D"/>
    <w:rsid w:val="00B775B5"/>
    <w:rsid w:val="00B806DB"/>
    <w:rsid w:val="00B808D0"/>
    <w:rsid w:val="00B814F8"/>
    <w:rsid w:val="00B81ACB"/>
    <w:rsid w:val="00B81BD5"/>
    <w:rsid w:val="00B82707"/>
    <w:rsid w:val="00B82A93"/>
    <w:rsid w:val="00B82AAB"/>
    <w:rsid w:val="00B82F86"/>
    <w:rsid w:val="00B83926"/>
    <w:rsid w:val="00B83B84"/>
    <w:rsid w:val="00B83BB5"/>
    <w:rsid w:val="00B83FB6"/>
    <w:rsid w:val="00B840F3"/>
    <w:rsid w:val="00B840F7"/>
    <w:rsid w:val="00B84F3F"/>
    <w:rsid w:val="00B850AC"/>
    <w:rsid w:val="00B8522B"/>
    <w:rsid w:val="00B8584F"/>
    <w:rsid w:val="00B85AEE"/>
    <w:rsid w:val="00B86388"/>
    <w:rsid w:val="00B867F6"/>
    <w:rsid w:val="00B86C55"/>
    <w:rsid w:val="00B86C85"/>
    <w:rsid w:val="00B87159"/>
    <w:rsid w:val="00B876F3"/>
    <w:rsid w:val="00B87C8F"/>
    <w:rsid w:val="00B87D34"/>
    <w:rsid w:val="00B902E2"/>
    <w:rsid w:val="00B90BCD"/>
    <w:rsid w:val="00B912B0"/>
    <w:rsid w:val="00B91355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6978"/>
    <w:rsid w:val="00B96C71"/>
    <w:rsid w:val="00B9718E"/>
    <w:rsid w:val="00B97333"/>
    <w:rsid w:val="00B97423"/>
    <w:rsid w:val="00B97D6F"/>
    <w:rsid w:val="00BA006F"/>
    <w:rsid w:val="00BA014D"/>
    <w:rsid w:val="00BA07E4"/>
    <w:rsid w:val="00BA1020"/>
    <w:rsid w:val="00BA1521"/>
    <w:rsid w:val="00BA1B22"/>
    <w:rsid w:val="00BA1D1A"/>
    <w:rsid w:val="00BA1F81"/>
    <w:rsid w:val="00BA202A"/>
    <w:rsid w:val="00BA28B6"/>
    <w:rsid w:val="00BA2EDC"/>
    <w:rsid w:val="00BA3561"/>
    <w:rsid w:val="00BA36E5"/>
    <w:rsid w:val="00BA37CC"/>
    <w:rsid w:val="00BA381E"/>
    <w:rsid w:val="00BA381F"/>
    <w:rsid w:val="00BA38EC"/>
    <w:rsid w:val="00BA3B6F"/>
    <w:rsid w:val="00BA3E34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9E"/>
    <w:rsid w:val="00BA73ED"/>
    <w:rsid w:val="00BA74A9"/>
    <w:rsid w:val="00BA7528"/>
    <w:rsid w:val="00BA7C08"/>
    <w:rsid w:val="00BB03CC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74"/>
    <w:rsid w:val="00BC68ED"/>
    <w:rsid w:val="00BC776E"/>
    <w:rsid w:val="00BC7FA5"/>
    <w:rsid w:val="00BD0679"/>
    <w:rsid w:val="00BD09C0"/>
    <w:rsid w:val="00BD0CE8"/>
    <w:rsid w:val="00BD1294"/>
    <w:rsid w:val="00BD1549"/>
    <w:rsid w:val="00BD25FC"/>
    <w:rsid w:val="00BD2D50"/>
    <w:rsid w:val="00BD2E89"/>
    <w:rsid w:val="00BD3F11"/>
    <w:rsid w:val="00BD46CD"/>
    <w:rsid w:val="00BD4B7C"/>
    <w:rsid w:val="00BD4BB6"/>
    <w:rsid w:val="00BD4C89"/>
    <w:rsid w:val="00BD5A6C"/>
    <w:rsid w:val="00BD5B9D"/>
    <w:rsid w:val="00BD6330"/>
    <w:rsid w:val="00BD6744"/>
    <w:rsid w:val="00BD74FA"/>
    <w:rsid w:val="00BD7580"/>
    <w:rsid w:val="00BD7C78"/>
    <w:rsid w:val="00BD7D7F"/>
    <w:rsid w:val="00BE06DF"/>
    <w:rsid w:val="00BE08D6"/>
    <w:rsid w:val="00BE190D"/>
    <w:rsid w:val="00BE1954"/>
    <w:rsid w:val="00BE1E14"/>
    <w:rsid w:val="00BE24C3"/>
    <w:rsid w:val="00BE2733"/>
    <w:rsid w:val="00BE2BBF"/>
    <w:rsid w:val="00BE2D3C"/>
    <w:rsid w:val="00BE3037"/>
    <w:rsid w:val="00BE3713"/>
    <w:rsid w:val="00BE3BE8"/>
    <w:rsid w:val="00BE3EFB"/>
    <w:rsid w:val="00BE403A"/>
    <w:rsid w:val="00BE4BE3"/>
    <w:rsid w:val="00BE5236"/>
    <w:rsid w:val="00BE5DEB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15"/>
    <w:rsid w:val="00BF2B9B"/>
    <w:rsid w:val="00BF2DB7"/>
    <w:rsid w:val="00BF2E8E"/>
    <w:rsid w:val="00BF33E6"/>
    <w:rsid w:val="00BF412A"/>
    <w:rsid w:val="00BF46DA"/>
    <w:rsid w:val="00BF493C"/>
    <w:rsid w:val="00BF4A7E"/>
    <w:rsid w:val="00BF5154"/>
    <w:rsid w:val="00BF5814"/>
    <w:rsid w:val="00BF6309"/>
    <w:rsid w:val="00BF6359"/>
    <w:rsid w:val="00BF6C43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35C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AC9"/>
    <w:rsid w:val="00C05D01"/>
    <w:rsid w:val="00C05F3B"/>
    <w:rsid w:val="00C05F42"/>
    <w:rsid w:val="00C06511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54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6931"/>
    <w:rsid w:val="00C170CD"/>
    <w:rsid w:val="00C17731"/>
    <w:rsid w:val="00C177E4"/>
    <w:rsid w:val="00C2025E"/>
    <w:rsid w:val="00C2075D"/>
    <w:rsid w:val="00C20936"/>
    <w:rsid w:val="00C20C07"/>
    <w:rsid w:val="00C21207"/>
    <w:rsid w:val="00C2144A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6FBC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6C5"/>
    <w:rsid w:val="00C31791"/>
    <w:rsid w:val="00C31A1E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49B"/>
    <w:rsid w:val="00C349ED"/>
    <w:rsid w:val="00C34AE4"/>
    <w:rsid w:val="00C34E19"/>
    <w:rsid w:val="00C3534B"/>
    <w:rsid w:val="00C353E5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37D46"/>
    <w:rsid w:val="00C4022F"/>
    <w:rsid w:val="00C40590"/>
    <w:rsid w:val="00C40A7D"/>
    <w:rsid w:val="00C40FCD"/>
    <w:rsid w:val="00C4105E"/>
    <w:rsid w:val="00C410EC"/>
    <w:rsid w:val="00C410FA"/>
    <w:rsid w:val="00C4129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6A6A"/>
    <w:rsid w:val="00C47106"/>
    <w:rsid w:val="00C471D0"/>
    <w:rsid w:val="00C47BA0"/>
    <w:rsid w:val="00C50CFC"/>
    <w:rsid w:val="00C5127F"/>
    <w:rsid w:val="00C512BA"/>
    <w:rsid w:val="00C5145D"/>
    <w:rsid w:val="00C51B45"/>
    <w:rsid w:val="00C51F6D"/>
    <w:rsid w:val="00C52339"/>
    <w:rsid w:val="00C52704"/>
    <w:rsid w:val="00C527F7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0B6"/>
    <w:rsid w:val="00C5724D"/>
    <w:rsid w:val="00C5773B"/>
    <w:rsid w:val="00C5775B"/>
    <w:rsid w:val="00C57EA5"/>
    <w:rsid w:val="00C60B48"/>
    <w:rsid w:val="00C60C99"/>
    <w:rsid w:val="00C60E2F"/>
    <w:rsid w:val="00C61AFB"/>
    <w:rsid w:val="00C62133"/>
    <w:rsid w:val="00C623BF"/>
    <w:rsid w:val="00C629A6"/>
    <w:rsid w:val="00C62F48"/>
    <w:rsid w:val="00C62FFC"/>
    <w:rsid w:val="00C63A62"/>
    <w:rsid w:val="00C6420E"/>
    <w:rsid w:val="00C6432F"/>
    <w:rsid w:val="00C643DC"/>
    <w:rsid w:val="00C64C88"/>
    <w:rsid w:val="00C64D84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509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762"/>
    <w:rsid w:val="00C74789"/>
    <w:rsid w:val="00C7480D"/>
    <w:rsid w:val="00C74B94"/>
    <w:rsid w:val="00C74F65"/>
    <w:rsid w:val="00C74FBD"/>
    <w:rsid w:val="00C74FE9"/>
    <w:rsid w:val="00C750F9"/>
    <w:rsid w:val="00C7528B"/>
    <w:rsid w:val="00C7603E"/>
    <w:rsid w:val="00C761C1"/>
    <w:rsid w:val="00C76421"/>
    <w:rsid w:val="00C802C2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126"/>
    <w:rsid w:val="00C872EA"/>
    <w:rsid w:val="00C87526"/>
    <w:rsid w:val="00C902C0"/>
    <w:rsid w:val="00C90718"/>
    <w:rsid w:val="00C909D4"/>
    <w:rsid w:val="00C911B2"/>
    <w:rsid w:val="00C91318"/>
    <w:rsid w:val="00C91F44"/>
    <w:rsid w:val="00C92166"/>
    <w:rsid w:val="00C92A28"/>
    <w:rsid w:val="00C92FD2"/>
    <w:rsid w:val="00C93C56"/>
    <w:rsid w:val="00C945EA"/>
    <w:rsid w:val="00C94F2A"/>
    <w:rsid w:val="00C95226"/>
    <w:rsid w:val="00C952C5"/>
    <w:rsid w:val="00C955DE"/>
    <w:rsid w:val="00C95BF7"/>
    <w:rsid w:val="00C962E7"/>
    <w:rsid w:val="00C963D3"/>
    <w:rsid w:val="00C964B3"/>
    <w:rsid w:val="00C964C9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0B8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201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683"/>
    <w:rsid w:val="00CA7711"/>
    <w:rsid w:val="00CB04DD"/>
    <w:rsid w:val="00CB0655"/>
    <w:rsid w:val="00CB0BC7"/>
    <w:rsid w:val="00CB0BDC"/>
    <w:rsid w:val="00CB0C5E"/>
    <w:rsid w:val="00CB114C"/>
    <w:rsid w:val="00CB1488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59D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DCD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2B8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2DDB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CF5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2FA2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4FF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C25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84"/>
    <w:rsid w:val="00D212F5"/>
    <w:rsid w:val="00D21651"/>
    <w:rsid w:val="00D216D2"/>
    <w:rsid w:val="00D21A21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47E"/>
    <w:rsid w:val="00D2777F"/>
    <w:rsid w:val="00D277D5"/>
    <w:rsid w:val="00D30F06"/>
    <w:rsid w:val="00D31150"/>
    <w:rsid w:val="00D312DF"/>
    <w:rsid w:val="00D31AC7"/>
    <w:rsid w:val="00D31CA8"/>
    <w:rsid w:val="00D32C89"/>
    <w:rsid w:val="00D32E21"/>
    <w:rsid w:val="00D3346E"/>
    <w:rsid w:val="00D33494"/>
    <w:rsid w:val="00D33623"/>
    <w:rsid w:val="00D336B2"/>
    <w:rsid w:val="00D33DCF"/>
    <w:rsid w:val="00D341D2"/>
    <w:rsid w:val="00D343ED"/>
    <w:rsid w:val="00D343F0"/>
    <w:rsid w:val="00D34A89"/>
    <w:rsid w:val="00D34D1F"/>
    <w:rsid w:val="00D34E6F"/>
    <w:rsid w:val="00D353CD"/>
    <w:rsid w:val="00D35629"/>
    <w:rsid w:val="00D35781"/>
    <w:rsid w:val="00D3578E"/>
    <w:rsid w:val="00D359A6"/>
    <w:rsid w:val="00D35C8A"/>
    <w:rsid w:val="00D362C9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5B2F"/>
    <w:rsid w:val="00D45EAD"/>
    <w:rsid w:val="00D45FF2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40E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50A"/>
    <w:rsid w:val="00D578CB"/>
    <w:rsid w:val="00D57951"/>
    <w:rsid w:val="00D57AC3"/>
    <w:rsid w:val="00D57E20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5D3E"/>
    <w:rsid w:val="00D663D3"/>
    <w:rsid w:val="00D6651C"/>
    <w:rsid w:val="00D666FB"/>
    <w:rsid w:val="00D66DCA"/>
    <w:rsid w:val="00D66FFE"/>
    <w:rsid w:val="00D6710F"/>
    <w:rsid w:val="00D6714E"/>
    <w:rsid w:val="00D67691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965"/>
    <w:rsid w:val="00D71AA4"/>
    <w:rsid w:val="00D71C09"/>
    <w:rsid w:val="00D71C1E"/>
    <w:rsid w:val="00D71FE9"/>
    <w:rsid w:val="00D721E6"/>
    <w:rsid w:val="00D726C7"/>
    <w:rsid w:val="00D73A7E"/>
    <w:rsid w:val="00D73AF0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77979"/>
    <w:rsid w:val="00D80072"/>
    <w:rsid w:val="00D807E3"/>
    <w:rsid w:val="00D80905"/>
    <w:rsid w:val="00D80B64"/>
    <w:rsid w:val="00D80EAA"/>
    <w:rsid w:val="00D814D5"/>
    <w:rsid w:val="00D818EB"/>
    <w:rsid w:val="00D81962"/>
    <w:rsid w:val="00D82266"/>
    <w:rsid w:val="00D822AF"/>
    <w:rsid w:val="00D82855"/>
    <w:rsid w:val="00D828E8"/>
    <w:rsid w:val="00D82938"/>
    <w:rsid w:val="00D82AC8"/>
    <w:rsid w:val="00D8384C"/>
    <w:rsid w:val="00D83949"/>
    <w:rsid w:val="00D8481B"/>
    <w:rsid w:val="00D84A0B"/>
    <w:rsid w:val="00D85CE9"/>
    <w:rsid w:val="00D85E33"/>
    <w:rsid w:val="00D86740"/>
    <w:rsid w:val="00D86B58"/>
    <w:rsid w:val="00D87CB3"/>
    <w:rsid w:val="00D9025A"/>
    <w:rsid w:val="00D9049A"/>
    <w:rsid w:val="00D90E25"/>
    <w:rsid w:val="00D91328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21"/>
    <w:rsid w:val="00DA26E9"/>
    <w:rsid w:val="00DA27AA"/>
    <w:rsid w:val="00DA2EAA"/>
    <w:rsid w:val="00DA3781"/>
    <w:rsid w:val="00DA38C5"/>
    <w:rsid w:val="00DA3E8A"/>
    <w:rsid w:val="00DA3F01"/>
    <w:rsid w:val="00DA435E"/>
    <w:rsid w:val="00DA47C0"/>
    <w:rsid w:val="00DA4839"/>
    <w:rsid w:val="00DA4C74"/>
    <w:rsid w:val="00DA5359"/>
    <w:rsid w:val="00DA5CAD"/>
    <w:rsid w:val="00DA6297"/>
    <w:rsid w:val="00DA65C0"/>
    <w:rsid w:val="00DA6A96"/>
    <w:rsid w:val="00DA7148"/>
    <w:rsid w:val="00DA729D"/>
    <w:rsid w:val="00DA7714"/>
    <w:rsid w:val="00DA7A0B"/>
    <w:rsid w:val="00DA7CDF"/>
    <w:rsid w:val="00DB04F6"/>
    <w:rsid w:val="00DB0B9B"/>
    <w:rsid w:val="00DB0C99"/>
    <w:rsid w:val="00DB0F2D"/>
    <w:rsid w:val="00DB1047"/>
    <w:rsid w:val="00DB14C1"/>
    <w:rsid w:val="00DB1691"/>
    <w:rsid w:val="00DB1A5F"/>
    <w:rsid w:val="00DB1C5A"/>
    <w:rsid w:val="00DB1C7F"/>
    <w:rsid w:val="00DB20E6"/>
    <w:rsid w:val="00DB2A24"/>
    <w:rsid w:val="00DB2A34"/>
    <w:rsid w:val="00DB34BF"/>
    <w:rsid w:val="00DB3ED3"/>
    <w:rsid w:val="00DB4107"/>
    <w:rsid w:val="00DB435A"/>
    <w:rsid w:val="00DB47F4"/>
    <w:rsid w:val="00DB49A5"/>
    <w:rsid w:val="00DB4A0B"/>
    <w:rsid w:val="00DB4B21"/>
    <w:rsid w:val="00DB4E2C"/>
    <w:rsid w:val="00DB53A6"/>
    <w:rsid w:val="00DB590E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03D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4B5"/>
    <w:rsid w:val="00DE0784"/>
    <w:rsid w:val="00DE07AE"/>
    <w:rsid w:val="00DE1804"/>
    <w:rsid w:val="00DE1883"/>
    <w:rsid w:val="00DE1983"/>
    <w:rsid w:val="00DE20F9"/>
    <w:rsid w:val="00DE22A5"/>
    <w:rsid w:val="00DE2432"/>
    <w:rsid w:val="00DE247E"/>
    <w:rsid w:val="00DE24C3"/>
    <w:rsid w:val="00DE2683"/>
    <w:rsid w:val="00DE2839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414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935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C7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36E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813"/>
    <w:rsid w:val="00E229C5"/>
    <w:rsid w:val="00E22AA1"/>
    <w:rsid w:val="00E23DAF"/>
    <w:rsid w:val="00E23F4F"/>
    <w:rsid w:val="00E24059"/>
    <w:rsid w:val="00E242A0"/>
    <w:rsid w:val="00E24392"/>
    <w:rsid w:val="00E243F2"/>
    <w:rsid w:val="00E24A61"/>
    <w:rsid w:val="00E24DDC"/>
    <w:rsid w:val="00E24EEA"/>
    <w:rsid w:val="00E25080"/>
    <w:rsid w:val="00E255F6"/>
    <w:rsid w:val="00E25999"/>
    <w:rsid w:val="00E25AC0"/>
    <w:rsid w:val="00E26467"/>
    <w:rsid w:val="00E2698F"/>
    <w:rsid w:val="00E2724D"/>
    <w:rsid w:val="00E2734F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421"/>
    <w:rsid w:val="00E327E9"/>
    <w:rsid w:val="00E32D2E"/>
    <w:rsid w:val="00E33D35"/>
    <w:rsid w:val="00E3412B"/>
    <w:rsid w:val="00E34473"/>
    <w:rsid w:val="00E34AF3"/>
    <w:rsid w:val="00E35465"/>
    <w:rsid w:val="00E354EA"/>
    <w:rsid w:val="00E35AA0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3BD"/>
    <w:rsid w:val="00E42461"/>
    <w:rsid w:val="00E42557"/>
    <w:rsid w:val="00E4259B"/>
    <w:rsid w:val="00E42789"/>
    <w:rsid w:val="00E42DFE"/>
    <w:rsid w:val="00E43268"/>
    <w:rsid w:val="00E436F5"/>
    <w:rsid w:val="00E4424C"/>
    <w:rsid w:val="00E446BE"/>
    <w:rsid w:val="00E4474B"/>
    <w:rsid w:val="00E44A08"/>
    <w:rsid w:val="00E44E39"/>
    <w:rsid w:val="00E453DD"/>
    <w:rsid w:val="00E45704"/>
    <w:rsid w:val="00E45ED2"/>
    <w:rsid w:val="00E464FD"/>
    <w:rsid w:val="00E465E7"/>
    <w:rsid w:val="00E46948"/>
    <w:rsid w:val="00E46C00"/>
    <w:rsid w:val="00E46F97"/>
    <w:rsid w:val="00E47467"/>
    <w:rsid w:val="00E47D93"/>
    <w:rsid w:val="00E50610"/>
    <w:rsid w:val="00E5186E"/>
    <w:rsid w:val="00E51A15"/>
    <w:rsid w:val="00E51B3F"/>
    <w:rsid w:val="00E51B6E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57E55"/>
    <w:rsid w:val="00E606A6"/>
    <w:rsid w:val="00E6097A"/>
    <w:rsid w:val="00E6171B"/>
    <w:rsid w:val="00E62058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8"/>
    <w:rsid w:val="00E660BA"/>
    <w:rsid w:val="00E66D85"/>
    <w:rsid w:val="00E66E71"/>
    <w:rsid w:val="00E672C0"/>
    <w:rsid w:val="00E6738B"/>
    <w:rsid w:val="00E6740D"/>
    <w:rsid w:val="00E70118"/>
    <w:rsid w:val="00E70457"/>
    <w:rsid w:val="00E70463"/>
    <w:rsid w:val="00E716B1"/>
    <w:rsid w:val="00E71769"/>
    <w:rsid w:val="00E71AED"/>
    <w:rsid w:val="00E71C7C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47F"/>
    <w:rsid w:val="00E84821"/>
    <w:rsid w:val="00E84E9C"/>
    <w:rsid w:val="00E84FD5"/>
    <w:rsid w:val="00E8559C"/>
    <w:rsid w:val="00E855F8"/>
    <w:rsid w:val="00E85C48"/>
    <w:rsid w:val="00E86359"/>
    <w:rsid w:val="00E86462"/>
    <w:rsid w:val="00E86842"/>
    <w:rsid w:val="00E86AB7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2CF3"/>
    <w:rsid w:val="00E93136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1B5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280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2B1"/>
    <w:rsid w:val="00EB35F2"/>
    <w:rsid w:val="00EB36DC"/>
    <w:rsid w:val="00EB3768"/>
    <w:rsid w:val="00EB37EF"/>
    <w:rsid w:val="00EB399D"/>
    <w:rsid w:val="00EB4031"/>
    <w:rsid w:val="00EB4863"/>
    <w:rsid w:val="00EB48F3"/>
    <w:rsid w:val="00EB4E05"/>
    <w:rsid w:val="00EB4E19"/>
    <w:rsid w:val="00EB556F"/>
    <w:rsid w:val="00EB5754"/>
    <w:rsid w:val="00EB5954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B789C"/>
    <w:rsid w:val="00EC0552"/>
    <w:rsid w:val="00EC1060"/>
    <w:rsid w:val="00EC11A0"/>
    <w:rsid w:val="00EC156F"/>
    <w:rsid w:val="00EC191A"/>
    <w:rsid w:val="00EC1DBC"/>
    <w:rsid w:val="00EC29C6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49A"/>
    <w:rsid w:val="00EC6F64"/>
    <w:rsid w:val="00EC7378"/>
    <w:rsid w:val="00EC7D05"/>
    <w:rsid w:val="00ED0527"/>
    <w:rsid w:val="00ED05ED"/>
    <w:rsid w:val="00ED0636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A5A"/>
    <w:rsid w:val="00ED4CF3"/>
    <w:rsid w:val="00ED5AC5"/>
    <w:rsid w:val="00ED5C62"/>
    <w:rsid w:val="00ED6697"/>
    <w:rsid w:val="00ED68F5"/>
    <w:rsid w:val="00ED6901"/>
    <w:rsid w:val="00ED7479"/>
    <w:rsid w:val="00ED76B2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35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730"/>
    <w:rsid w:val="00EF3D84"/>
    <w:rsid w:val="00EF42CA"/>
    <w:rsid w:val="00EF4B43"/>
    <w:rsid w:val="00EF4CF1"/>
    <w:rsid w:val="00EF51C5"/>
    <w:rsid w:val="00EF5328"/>
    <w:rsid w:val="00EF5649"/>
    <w:rsid w:val="00EF5667"/>
    <w:rsid w:val="00EF5799"/>
    <w:rsid w:val="00EF5E6F"/>
    <w:rsid w:val="00EF5F4B"/>
    <w:rsid w:val="00EF6E34"/>
    <w:rsid w:val="00EF6E7A"/>
    <w:rsid w:val="00EF754F"/>
    <w:rsid w:val="00EF7D57"/>
    <w:rsid w:val="00F00471"/>
    <w:rsid w:val="00F00828"/>
    <w:rsid w:val="00F00990"/>
    <w:rsid w:val="00F00EEA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5B0"/>
    <w:rsid w:val="00F046A5"/>
    <w:rsid w:val="00F04836"/>
    <w:rsid w:val="00F0531C"/>
    <w:rsid w:val="00F05635"/>
    <w:rsid w:val="00F05BB1"/>
    <w:rsid w:val="00F05EF5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1A6"/>
    <w:rsid w:val="00F14314"/>
    <w:rsid w:val="00F14E22"/>
    <w:rsid w:val="00F152F5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27BA5"/>
    <w:rsid w:val="00F3036C"/>
    <w:rsid w:val="00F30BC7"/>
    <w:rsid w:val="00F30BF5"/>
    <w:rsid w:val="00F30C50"/>
    <w:rsid w:val="00F30CFF"/>
    <w:rsid w:val="00F30F06"/>
    <w:rsid w:val="00F311C9"/>
    <w:rsid w:val="00F3165F"/>
    <w:rsid w:val="00F31D58"/>
    <w:rsid w:val="00F32DFA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5E33"/>
    <w:rsid w:val="00F363BF"/>
    <w:rsid w:val="00F364BC"/>
    <w:rsid w:val="00F36859"/>
    <w:rsid w:val="00F37234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7B2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09A"/>
    <w:rsid w:val="00F4724C"/>
    <w:rsid w:val="00F47607"/>
    <w:rsid w:val="00F47674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0DC"/>
    <w:rsid w:val="00F5332E"/>
    <w:rsid w:val="00F53477"/>
    <w:rsid w:val="00F53488"/>
    <w:rsid w:val="00F53BC0"/>
    <w:rsid w:val="00F54618"/>
    <w:rsid w:val="00F548D3"/>
    <w:rsid w:val="00F54B9A"/>
    <w:rsid w:val="00F54C6E"/>
    <w:rsid w:val="00F54E5A"/>
    <w:rsid w:val="00F551C9"/>
    <w:rsid w:val="00F5526D"/>
    <w:rsid w:val="00F552B7"/>
    <w:rsid w:val="00F555A1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6A4"/>
    <w:rsid w:val="00F61537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1EB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855"/>
    <w:rsid w:val="00F73AA9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18E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3AD0"/>
    <w:rsid w:val="00F84B1E"/>
    <w:rsid w:val="00F84F39"/>
    <w:rsid w:val="00F854B3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366"/>
    <w:rsid w:val="00F92479"/>
    <w:rsid w:val="00F924B3"/>
    <w:rsid w:val="00F92612"/>
    <w:rsid w:val="00F926A6"/>
    <w:rsid w:val="00F929AC"/>
    <w:rsid w:val="00F92D2C"/>
    <w:rsid w:val="00F92DCC"/>
    <w:rsid w:val="00F93161"/>
    <w:rsid w:val="00F93471"/>
    <w:rsid w:val="00F93766"/>
    <w:rsid w:val="00F93916"/>
    <w:rsid w:val="00F939DE"/>
    <w:rsid w:val="00F93C00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2EC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CC9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4C5"/>
    <w:rsid w:val="00FA7782"/>
    <w:rsid w:val="00FA7BB3"/>
    <w:rsid w:val="00FB023B"/>
    <w:rsid w:val="00FB07DC"/>
    <w:rsid w:val="00FB0C48"/>
    <w:rsid w:val="00FB0EB9"/>
    <w:rsid w:val="00FB111E"/>
    <w:rsid w:val="00FB1211"/>
    <w:rsid w:val="00FB1354"/>
    <w:rsid w:val="00FB13C1"/>
    <w:rsid w:val="00FB16B2"/>
    <w:rsid w:val="00FB1798"/>
    <w:rsid w:val="00FB1C11"/>
    <w:rsid w:val="00FB1CC5"/>
    <w:rsid w:val="00FB1E9A"/>
    <w:rsid w:val="00FB2156"/>
    <w:rsid w:val="00FB2353"/>
    <w:rsid w:val="00FB245E"/>
    <w:rsid w:val="00FB2532"/>
    <w:rsid w:val="00FB2948"/>
    <w:rsid w:val="00FB2CDC"/>
    <w:rsid w:val="00FB2EEB"/>
    <w:rsid w:val="00FB3262"/>
    <w:rsid w:val="00FB33EB"/>
    <w:rsid w:val="00FB3CF1"/>
    <w:rsid w:val="00FB4169"/>
    <w:rsid w:val="00FB467B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066"/>
    <w:rsid w:val="00FC148F"/>
    <w:rsid w:val="00FC1669"/>
    <w:rsid w:val="00FC16E6"/>
    <w:rsid w:val="00FC1937"/>
    <w:rsid w:val="00FC1B15"/>
    <w:rsid w:val="00FC1BA1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0BE7"/>
    <w:rsid w:val="00FD1750"/>
    <w:rsid w:val="00FD1AA2"/>
    <w:rsid w:val="00FD1C07"/>
    <w:rsid w:val="00FD1E62"/>
    <w:rsid w:val="00FD207B"/>
    <w:rsid w:val="00FD2238"/>
    <w:rsid w:val="00FD26EA"/>
    <w:rsid w:val="00FD2A7D"/>
    <w:rsid w:val="00FD2BBF"/>
    <w:rsid w:val="00FD2BC3"/>
    <w:rsid w:val="00FD2FF7"/>
    <w:rsid w:val="00FD305C"/>
    <w:rsid w:val="00FD37CB"/>
    <w:rsid w:val="00FD390F"/>
    <w:rsid w:val="00FD39D1"/>
    <w:rsid w:val="00FD4401"/>
    <w:rsid w:val="00FD469C"/>
    <w:rsid w:val="00FD54DE"/>
    <w:rsid w:val="00FD6505"/>
    <w:rsid w:val="00FD68D6"/>
    <w:rsid w:val="00FD6DEC"/>
    <w:rsid w:val="00FD72CC"/>
    <w:rsid w:val="00FD7705"/>
    <w:rsid w:val="00FD781E"/>
    <w:rsid w:val="00FD78B7"/>
    <w:rsid w:val="00FD7D84"/>
    <w:rsid w:val="00FE065F"/>
    <w:rsid w:val="00FE0C4C"/>
    <w:rsid w:val="00FE0DC7"/>
    <w:rsid w:val="00FE10D6"/>
    <w:rsid w:val="00FE16E2"/>
    <w:rsid w:val="00FE1E2B"/>
    <w:rsid w:val="00FE1F18"/>
    <w:rsid w:val="00FE3516"/>
    <w:rsid w:val="00FE3814"/>
    <w:rsid w:val="00FE3BF0"/>
    <w:rsid w:val="00FE43A1"/>
    <w:rsid w:val="00FE489C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0A6"/>
    <w:rsid w:val="00FF0179"/>
    <w:rsid w:val="00FF01FE"/>
    <w:rsid w:val="00FF0B4E"/>
    <w:rsid w:val="00FF1736"/>
    <w:rsid w:val="00FF1B00"/>
    <w:rsid w:val="00FF2070"/>
    <w:rsid w:val="00FF2395"/>
    <w:rsid w:val="00FF2630"/>
    <w:rsid w:val="00FF28AE"/>
    <w:rsid w:val="00FF2A99"/>
    <w:rsid w:val="00FF2ADE"/>
    <w:rsid w:val="00FF2BC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1F4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6BD1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B0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B0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DB57-4D30-4F9C-90E8-7930277D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11619</Words>
  <Characters>66234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kolizey</dc:creator>
  <cp:lastModifiedBy>IslamM</cp:lastModifiedBy>
  <cp:revision>7</cp:revision>
  <cp:lastPrinted>2022-03-10T12:11:00Z</cp:lastPrinted>
  <dcterms:created xsi:type="dcterms:W3CDTF">2022-06-09T13:01:00Z</dcterms:created>
  <dcterms:modified xsi:type="dcterms:W3CDTF">2022-06-16T05:58:00Z</dcterms:modified>
</cp:coreProperties>
</file>