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FD" w:rsidRPr="004520FD" w:rsidRDefault="004520FD" w:rsidP="004520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520FD">
        <w:rPr>
          <w:rFonts w:ascii="Times New Roman" w:hAnsi="Times New Roman" w:cs="Times New Roman"/>
          <w:b/>
          <w:i/>
          <w:sz w:val="28"/>
          <w:szCs w:val="28"/>
        </w:rPr>
        <w:t>1) Развитие производства автомобилей в Чеченской Республике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4520FD">
        <w:rPr>
          <w:rFonts w:ascii="Times New Roman" w:hAnsi="Times New Roman" w:cs="Times New Roman"/>
          <w:sz w:val="28"/>
          <w:szCs w:val="28"/>
        </w:rPr>
        <w:t>:</w:t>
      </w:r>
      <w:r w:rsidRPr="00452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0FD">
        <w:rPr>
          <w:rFonts w:ascii="Times New Roman" w:hAnsi="Times New Roman" w:cs="Times New Roman"/>
          <w:sz w:val="28"/>
          <w:szCs w:val="28"/>
        </w:rPr>
        <w:t>реализация одного из направлений программы развития автомобильной отрасли Чеченской Республики. В рамках проекта предусматривается строительство цеха сварки, цеха окраски и создание системы внутренней логистики завода.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Инициатор проекта:</w:t>
      </w:r>
      <w:r w:rsidRPr="004520FD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4520FD">
        <w:rPr>
          <w:rFonts w:ascii="Times New Roman" w:hAnsi="Times New Roman" w:cs="Times New Roman"/>
          <w:sz w:val="28"/>
          <w:szCs w:val="28"/>
        </w:rPr>
        <w:t>Чеченавто</w:t>
      </w:r>
      <w:proofErr w:type="spellEnd"/>
      <w:r w:rsidRPr="004520FD">
        <w:rPr>
          <w:rFonts w:ascii="Times New Roman" w:hAnsi="Times New Roman" w:cs="Times New Roman"/>
          <w:sz w:val="28"/>
          <w:szCs w:val="28"/>
        </w:rPr>
        <w:t>».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Проектная мощность</w:t>
      </w:r>
      <w:r w:rsidRPr="004520FD">
        <w:rPr>
          <w:rFonts w:ascii="Times New Roman" w:hAnsi="Times New Roman" w:cs="Times New Roman"/>
          <w:sz w:val="28"/>
          <w:szCs w:val="28"/>
        </w:rPr>
        <w:t>: 50 тыс.шт. автомобилей в год.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 xml:space="preserve">Общая стоимость проекта: </w:t>
      </w:r>
      <w:r w:rsidRPr="004520FD">
        <w:rPr>
          <w:rFonts w:ascii="Times New Roman" w:hAnsi="Times New Roman" w:cs="Times New Roman"/>
          <w:sz w:val="28"/>
          <w:szCs w:val="28"/>
        </w:rPr>
        <w:t>– 6180,902 млн. руб.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Эффективность проекта</w:t>
      </w:r>
      <w:r w:rsidRPr="004520FD">
        <w:rPr>
          <w:rFonts w:ascii="Times New Roman" w:hAnsi="Times New Roman" w:cs="Times New Roman"/>
          <w:sz w:val="28"/>
          <w:szCs w:val="28"/>
        </w:rPr>
        <w:t>: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создание до 988 новых рабочих мест (согласно ПСД);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налоговые платежи в бюджеты разных уровней в объеме до 2 584,8млн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 (с года выхода на проектную мощность);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срок окупаемости – 7,8лет;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чистый дисконтированный доход – 3 583,2млн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внутренняя норма доходности – 18,13%.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520FD">
        <w:rPr>
          <w:rFonts w:ascii="Times New Roman" w:hAnsi="Times New Roman" w:cs="Times New Roman"/>
          <w:b/>
          <w:i/>
          <w:sz w:val="28"/>
          <w:szCs w:val="28"/>
        </w:rPr>
        <w:t xml:space="preserve">2) Строительство завода по производству </w:t>
      </w:r>
      <w:proofErr w:type="spellStart"/>
      <w:r w:rsidRPr="004520FD">
        <w:rPr>
          <w:rFonts w:ascii="Times New Roman" w:hAnsi="Times New Roman" w:cs="Times New Roman"/>
          <w:b/>
          <w:i/>
          <w:sz w:val="28"/>
          <w:szCs w:val="28"/>
        </w:rPr>
        <w:t>автокомпонентов</w:t>
      </w:r>
      <w:proofErr w:type="spellEnd"/>
      <w:r w:rsidRPr="004520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4520FD">
        <w:rPr>
          <w:rFonts w:ascii="Times New Roman" w:hAnsi="Times New Roman" w:cs="Times New Roman"/>
          <w:sz w:val="28"/>
          <w:szCs w:val="28"/>
        </w:rPr>
        <w:t xml:space="preserve">: в ходе реализации проекта будет проведена технологическая модернизация и реконструкция промышленных предприятий Чеченской Республики, предусматривающие приобретение и наладку современного технологического оборудования по производству </w:t>
      </w:r>
      <w:proofErr w:type="spellStart"/>
      <w:r w:rsidRPr="004520FD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Pr="004520FD">
        <w:rPr>
          <w:rFonts w:ascii="Times New Roman" w:hAnsi="Times New Roman" w:cs="Times New Roman"/>
          <w:sz w:val="28"/>
          <w:szCs w:val="28"/>
        </w:rPr>
        <w:t xml:space="preserve"> широкого номенклатурного ряда (до 60 наименований) на данных предприятиях.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Инициатор проекта:</w:t>
      </w:r>
      <w:r w:rsidRPr="004520FD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4520FD">
        <w:rPr>
          <w:rFonts w:ascii="Times New Roman" w:hAnsi="Times New Roman" w:cs="Times New Roman"/>
          <w:sz w:val="28"/>
          <w:szCs w:val="28"/>
        </w:rPr>
        <w:t>Чеченавто</w:t>
      </w:r>
      <w:proofErr w:type="spellEnd"/>
      <w:r w:rsidRPr="004520FD">
        <w:rPr>
          <w:rFonts w:ascii="Times New Roman" w:hAnsi="Times New Roman" w:cs="Times New Roman"/>
          <w:sz w:val="28"/>
          <w:szCs w:val="28"/>
        </w:rPr>
        <w:t>»/ ООО «Завод «</w:t>
      </w:r>
      <w:proofErr w:type="spellStart"/>
      <w:r w:rsidRPr="004520FD">
        <w:rPr>
          <w:rFonts w:ascii="Times New Roman" w:hAnsi="Times New Roman" w:cs="Times New Roman"/>
          <w:sz w:val="28"/>
          <w:szCs w:val="28"/>
        </w:rPr>
        <w:t>Автокомпоненты</w:t>
      </w:r>
      <w:proofErr w:type="spellEnd"/>
      <w:r w:rsidRPr="004520F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Проектная мощность</w:t>
      </w:r>
      <w:r w:rsidRPr="004520FD">
        <w:rPr>
          <w:rFonts w:ascii="Times New Roman" w:hAnsi="Times New Roman" w:cs="Times New Roman"/>
          <w:sz w:val="28"/>
          <w:szCs w:val="28"/>
        </w:rPr>
        <w:t xml:space="preserve">: 250 000 шт. </w:t>
      </w:r>
      <w:proofErr w:type="spellStart"/>
      <w:r w:rsidRPr="004520FD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Pr="004520FD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Общая стоимость проекта</w:t>
      </w:r>
      <w:r w:rsidRPr="004520FD">
        <w:rPr>
          <w:rFonts w:ascii="Times New Roman" w:hAnsi="Times New Roman" w:cs="Times New Roman"/>
          <w:sz w:val="28"/>
          <w:szCs w:val="28"/>
        </w:rPr>
        <w:t>: 2373,74млн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 xml:space="preserve">Эффективность проекта: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создание более 200 новых рабочих мест;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lastRenderedPageBreak/>
        <w:t>- налоговые платежи в бюджеты разных уровней в объеме до 40,0млн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 (ориентировочная среднегодовая сумма);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 xml:space="preserve">- срок окупаемости – ориентировочно, 10 лет;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внутренняя норма доходности – ориентировочно, 15%.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520FD">
        <w:rPr>
          <w:rFonts w:ascii="Times New Roman" w:hAnsi="Times New Roman" w:cs="Times New Roman"/>
          <w:b/>
          <w:i/>
          <w:sz w:val="28"/>
          <w:szCs w:val="28"/>
        </w:rPr>
        <w:t>3) Строительство кожевенного завода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4520FD">
        <w:rPr>
          <w:rFonts w:ascii="Times New Roman" w:hAnsi="Times New Roman" w:cs="Times New Roman"/>
          <w:sz w:val="28"/>
          <w:szCs w:val="28"/>
        </w:rPr>
        <w:t>: проект позволит создать современное кожевенное производство, обеспечивающее требуемую производительность и качественную обработку кожи.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Инициатор проекта:</w:t>
      </w:r>
      <w:r w:rsidRPr="004520FD">
        <w:rPr>
          <w:rFonts w:ascii="Times New Roman" w:hAnsi="Times New Roman" w:cs="Times New Roman"/>
          <w:sz w:val="28"/>
          <w:szCs w:val="28"/>
        </w:rPr>
        <w:t xml:space="preserve"> ООО «Кожевенный завод».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Проектная мощность</w:t>
      </w:r>
      <w:r w:rsidRPr="004520FD">
        <w:rPr>
          <w:rFonts w:ascii="Times New Roman" w:hAnsi="Times New Roman" w:cs="Times New Roman"/>
          <w:sz w:val="28"/>
          <w:szCs w:val="28"/>
        </w:rPr>
        <w:t>: 1 152 000 кв.м. кожи в год.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 xml:space="preserve">Общая стоимость проекта: </w:t>
      </w:r>
      <w:r w:rsidRPr="004520FD">
        <w:rPr>
          <w:rFonts w:ascii="Times New Roman" w:hAnsi="Times New Roman" w:cs="Times New Roman"/>
          <w:sz w:val="28"/>
          <w:szCs w:val="28"/>
        </w:rPr>
        <w:t>1 449,849 млн. руб.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Эффективность проекта</w:t>
      </w:r>
      <w:r w:rsidRPr="004520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создание 245 новых рабочих мест;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налоговые платежи в бюджеты разных уровней в объеме до 250,0млн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 (среднегодовая сумма);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срок окупаемости – 8 л.4мес;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чистый дисконтированный доход – 1 247,4 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внутренняя норма доходности – 24,89%.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520FD">
        <w:rPr>
          <w:rFonts w:ascii="Times New Roman" w:hAnsi="Times New Roman" w:cs="Times New Roman"/>
          <w:b/>
          <w:i/>
          <w:sz w:val="28"/>
          <w:szCs w:val="28"/>
        </w:rPr>
        <w:t>4) Строительство обувной фабрики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4520FD">
        <w:rPr>
          <w:rFonts w:ascii="Times New Roman" w:hAnsi="Times New Roman" w:cs="Times New Roman"/>
          <w:sz w:val="28"/>
          <w:szCs w:val="28"/>
        </w:rPr>
        <w:t>: в рамках проекта планируется строительство фабрики по производству модельной, спортивной и специализированной обуви с использованием современной технологии производства, обеспечивающей требуемую производительность и выпуск качественной обуви.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Инициатор проекта:</w:t>
      </w:r>
      <w:r w:rsidRPr="004520FD">
        <w:rPr>
          <w:rFonts w:ascii="Times New Roman" w:hAnsi="Times New Roman" w:cs="Times New Roman"/>
          <w:sz w:val="28"/>
          <w:szCs w:val="28"/>
        </w:rPr>
        <w:t xml:space="preserve"> ООО «Обувная фабрика».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Проектная мощность</w:t>
      </w:r>
      <w:r w:rsidRPr="004520FD">
        <w:rPr>
          <w:rFonts w:ascii="Times New Roman" w:hAnsi="Times New Roman" w:cs="Times New Roman"/>
          <w:sz w:val="28"/>
          <w:szCs w:val="28"/>
        </w:rPr>
        <w:t>: 2 200 000 пар обуви в год.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Общая стоимость проекта:</w:t>
      </w:r>
      <w:r w:rsidRPr="004520FD">
        <w:rPr>
          <w:rFonts w:ascii="Times New Roman" w:hAnsi="Times New Roman" w:cs="Times New Roman"/>
          <w:sz w:val="28"/>
          <w:szCs w:val="28"/>
        </w:rPr>
        <w:t xml:space="preserve"> 1 644,905 млн. руб.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 xml:space="preserve">Эффективность проекта: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создание 2 961 новых рабочих мест;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lastRenderedPageBreak/>
        <w:t>- налоговые платежи в бюджеты разных уровней в объеме до 546,7млн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 (среднегодовая сумма);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срок окупаемости – 8лет;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чистый дисконтированный доход – 676,9млн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внутренняя норма доходности – 28,76%.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520FD">
        <w:rPr>
          <w:rFonts w:ascii="Times New Roman" w:hAnsi="Times New Roman" w:cs="Times New Roman"/>
          <w:b/>
          <w:i/>
          <w:sz w:val="28"/>
          <w:szCs w:val="28"/>
        </w:rPr>
        <w:t>5) Организация производства приборов учета на базе ООО «Энергия Плюс»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4520FD">
        <w:rPr>
          <w:rFonts w:ascii="Times New Roman" w:hAnsi="Times New Roman" w:cs="Times New Roman"/>
          <w:sz w:val="28"/>
          <w:szCs w:val="28"/>
        </w:rPr>
        <w:t xml:space="preserve">: организация на территории Чеченской 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Республики серийного производства приборов учета энергоресурсов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Инициатор проекта:</w:t>
      </w:r>
      <w:r w:rsidRPr="004520FD">
        <w:rPr>
          <w:rFonts w:ascii="Times New Roman" w:hAnsi="Times New Roman" w:cs="Times New Roman"/>
          <w:sz w:val="28"/>
          <w:szCs w:val="28"/>
        </w:rPr>
        <w:t xml:space="preserve"> ООО «Энергия Плюс».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Проектная мощность</w:t>
      </w:r>
      <w:r w:rsidRPr="004520FD">
        <w:rPr>
          <w:rFonts w:ascii="Times New Roman" w:hAnsi="Times New Roman" w:cs="Times New Roman"/>
          <w:sz w:val="28"/>
          <w:szCs w:val="28"/>
        </w:rPr>
        <w:t>: до 180 тыс.шт.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Общая стоимость проекта</w:t>
      </w:r>
      <w:r w:rsidRPr="004520FD">
        <w:rPr>
          <w:rFonts w:ascii="Times New Roman" w:hAnsi="Times New Roman" w:cs="Times New Roman"/>
          <w:sz w:val="28"/>
          <w:szCs w:val="28"/>
        </w:rPr>
        <w:t>: 270,0млн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Социальная эффективность проекта</w:t>
      </w:r>
      <w:r w:rsidRPr="004520FD">
        <w:rPr>
          <w:rFonts w:ascii="Times New Roman" w:hAnsi="Times New Roman" w:cs="Times New Roman"/>
          <w:sz w:val="28"/>
          <w:szCs w:val="28"/>
        </w:rPr>
        <w:t>: около 56 дополнительных рабочих мест.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Бюджетная эффективность:</w:t>
      </w:r>
      <w:r w:rsidRPr="004520FD">
        <w:rPr>
          <w:rFonts w:ascii="Times New Roman" w:hAnsi="Times New Roman" w:cs="Times New Roman"/>
          <w:sz w:val="28"/>
          <w:szCs w:val="28"/>
        </w:rPr>
        <w:t xml:space="preserve"> 4,8 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Проекты по созданию в Чеченской Республике производств электротехнической продукции планируются к осуществлению в рамках достижения намеченных направлений сотрудничества между Чеченской Республикой и ОАО «Российские сети», а также реализации трёхсторонних соглашений о сотрудничестве между Министерством промышленности и энергетики Чеченской Республики, ОАО «МРСК Северного Кавказа» и инициаторами проектов.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520FD">
        <w:rPr>
          <w:rFonts w:ascii="Times New Roman" w:hAnsi="Times New Roman" w:cs="Times New Roman"/>
          <w:b/>
          <w:i/>
          <w:sz w:val="28"/>
          <w:szCs w:val="28"/>
        </w:rPr>
        <w:t xml:space="preserve">6) Строительство и запуск завода по выпуску быстромонтируемых опор на композитных стойках в Чеченской Республике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4520FD">
        <w:rPr>
          <w:rFonts w:ascii="Times New Roman" w:hAnsi="Times New Roman" w:cs="Times New Roman"/>
          <w:sz w:val="28"/>
          <w:szCs w:val="28"/>
        </w:rPr>
        <w:t xml:space="preserve"> организация крупного научно-производственного кластера на территории Чеченской Республики по внедрению и развитию </w:t>
      </w:r>
      <w:proofErr w:type="spellStart"/>
      <w:r w:rsidRPr="004520FD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4520FD">
        <w:rPr>
          <w:rFonts w:ascii="Times New Roman" w:hAnsi="Times New Roman" w:cs="Times New Roman"/>
          <w:sz w:val="28"/>
          <w:szCs w:val="28"/>
        </w:rPr>
        <w:t xml:space="preserve"> технологий, соответствующих требованиям Федерального закона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Инициатор проекта:</w:t>
      </w:r>
      <w:r w:rsidRPr="004520FD">
        <w:rPr>
          <w:rFonts w:ascii="Times New Roman" w:hAnsi="Times New Roman" w:cs="Times New Roman"/>
          <w:sz w:val="28"/>
          <w:szCs w:val="28"/>
        </w:rPr>
        <w:t xml:space="preserve"> ООО «Новые композитные технологии».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lastRenderedPageBreak/>
        <w:t>Проектная мощность</w:t>
      </w:r>
      <w:r w:rsidRPr="004520FD">
        <w:rPr>
          <w:rFonts w:ascii="Times New Roman" w:hAnsi="Times New Roman" w:cs="Times New Roman"/>
          <w:sz w:val="28"/>
          <w:szCs w:val="28"/>
        </w:rPr>
        <w:t>: 9059,617 тонн опор в год.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Общая стоимость проекта</w:t>
      </w:r>
      <w:r w:rsidRPr="004520FD">
        <w:rPr>
          <w:rFonts w:ascii="Times New Roman" w:hAnsi="Times New Roman" w:cs="Times New Roman"/>
          <w:sz w:val="28"/>
          <w:szCs w:val="28"/>
        </w:rPr>
        <w:t>: 1 837,0 млн. руб.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Эффективность проекта:</w:t>
      </w:r>
    </w:p>
    <w:p w:rsidR="004520FD" w:rsidRPr="004520FD" w:rsidRDefault="004520FD" w:rsidP="004520FD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20FD">
        <w:rPr>
          <w:rFonts w:ascii="Times New Roman" w:eastAsia="Calibri" w:hAnsi="Times New Roman" w:cs="Times New Roman"/>
          <w:sz w:val="28"/>
          <w:szCs w:val="28"/>
          <w:lang w:eastAsia="en-US"/>
        </w:rPr>
        <w:t>- создание 343 рабочих мест;</w:t>
      </w:r>
    </w:p>
    <w:p w:rsidR="004520FD" w:rsidRPr="004520FD" w:rsidRDefault="004520FD" w:rsidP="004520F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бюджетная эффективность – 242,447 млн. руб. (среднегодовое значение)</w:t>
      </w:r>
    </w:p>
    <w:p w:rsidR="004520FD" w:rsidRPr="004520FD" w:rsidRDefault="004520FD" w:rsidP="004520FD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20FD">
        <w:rPr>
          <w:rFonts w:ascii="Times New Roman" w:hAnsi="Times New Roman" w:cs="Times New Roman"/>
          <w:sz w:val="28"/>
          <w:szCs w:val="28"/>
        </w:rPr>
        <w:t>- чистый дисконтированный доход (NPV) -  20 327,0 тыс. руб.;</w:t>
      </w:r>
    </w:p>
    <w:p w:rsidR="004520FD" w:rsidRPr="004520FD" w:rsidRDefault="004520FD" w:rsidP="004520FD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20FD">
        <w:rPr>
          <w:rFonts w:ascii="Times New Roman" w:eastAsia="Calibri" w:hAnsi="Times New Roman" w:cs="Times New Roman"/>
          <w:sz w:val="28"/>
          <w:szCs w:val="28"/>
          <w:lang w:eastAsia="en-US"/>
        </w:rPr>
        <w:t>- срок окупаемости – 9 лет, 11 мес.;</w:t>
      </w:r>
    </w:p>
    <w:p w:rsidR="004520FD" w:rsidRPr="004520FD" w:rsidRDefault="004520FD" w:rsidP="004520FD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20FD">
        <w:rPr>
          <w:rFonts w:ascii="Times New Roman" w:eastAsia="Calibri" w:hAnsi="Times New Roman" w:cs="Times New Roman"/>
          <w:sz w:val="28"/>
          <w:szCs w:val="28"/>
          <w:lang w:eastAsia="en-US"/>
        </w:rPr>
        <w:t>- внутренняя норма доходности – 37,21%.</w:t>
      </w:r>
    </w:p>
    <w:p w:rsidR="004520FD" w:rsidRPr="004520FD" w:rsidRDefault="004520FD" w:rsidP="004520FD">
      <w:pPr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20FD" w:rsidRPr="004520FD" w:rsidRDefault="004520FD" w:rsidP="004520FD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4520FD">
        <w:rPr>
          <w:rFonts w:ascii="Times New Roman" w:hAnsi="Times New Roman" w:cs="Times New Roman"/>
          <w:sz w:val="28"/>
          <w:szCs w:val="28"/>
          <w:u w:val="single"/>
        </w:rPr>
        <w:t>5.1.2. Инвестиционные проекты в сфере энергетики Чеченской Республики: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520FD">
        <w:rPr>
          <w:rFonts w:ascii="Times New Roman" w:hAnsi="Times New Roman" w:cs="Times New Roman"/>
          <w:b/>
          <w:i/>
          <w:sz w:val="28"/>
          <w:szCs w:val="28"/>
        </w:rPr>
        <w:t>7) Строительство первой очереди каскада гидроэлектростанций на реке Аргун ("</w:t>
      </w:r>
      <w:proofErr w:type="spellStart"/>
      <w:r w:rsidRPr="004520FD">
        <w:rPr>
          <w:rFonts w:ascii="Times New Roman" w:hAnsi="Times New Roman" w:cs="Times New Roman"/>
          <w:b/>
          <w:i/>
          <w:sz w:val="28"/>
          <w:szCs w:val="28"/>
        </w:rPr>
        <w:t>Чири-Юртская</w:t>
      </w:r>
      <w:proofErr w:type="spellEnd"/>
      <w:r w:rsidRPr="004520FD">
        <w:rPr>
          <w:rFonts w:ascii="Times New Roman" w:hAnsi="Times New Roman" w:cs="Times New Roman"/>
          <w:b/>
          <w:i/>
          <w:sz w:val="28"/>
          <w:szCs w:val="28"/>
        </w:rPr>
        <w:t>" ГЭС, "</w:t>
      </w:r>
      <w:proofErr w:type="spellStart"/>
      <w:r w:rsidRPr="004520FD">
        <w:rPr>
          <w:rFonts w:ascii="Times New Roman" w:hAnsi="Times New Roman" w:cs="Times New Roman"/>
          <w:b/>
          <w:i/>
          <w:sz w:val="28"/>
          <w:szCs w:val="28"/>
        </w:rPr>
        <w:t>Дуба-Юртская</w:t>
      </w:r>
      <w:proofErr w:type="spellEnd"/>
      <w:r w:rsidRPr="004520FD">
        <w:rPr>
          <w:rFonts w:ascii="Times New Roman" w:hAnsi="Times New Roman" w:cs="Times New Roman"/>
          <w:b/>
          <w:i/>
          <w:sz w:val="28"/>
          <w:szCs w:val="28"/>
        </w:rPr>
        <w:t xml:space="preserve">" ГЭС и Промышленный канал)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4520FD">
        <w:rPr>
          <w:rFonts w:ascii="Times New Roman" w:hAnsi="Times New Roman" w:cs="Times New Roman"/>
          <w:sz w:val="28"/>
          <w:szCs w:val="28"/>
        </w:rPr>
        <w:t xml:space="preserve"> производство электроэнергии на базе возобновляемых источников энергии, путем строительства и ввода в эксплуатацию каскада ГЭС на р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 xml:space="preserve">ргун. Реализация данного проекта позволит Чеченской Республике осуществлять производство собственной электроэнергии, для прохождения пиковых режимов, а также будет решена задача обеспечения </w:t>
      </w:r>
      <w:proofErr w:type="spellStart"/>
      <w:r w:rsidRPr="004520FD">
        <w:rPr>
          <w:rFonts w:ascii="Times New Roman" w:hAnsi="Times New Roman" w:cs="Times New Roman"/>
          <w:sz w:val="28"/>
          <w:szCs w:val="28"/>
        </w:rPr>
        <w:t>энергобезопасности</w:t>
      </w:r>
      <w:proofErr w:type="spellEnd"/>
      <w:r w:rsidRPr="004520FD">
        <w:rPr>
          <w:rFonts w:ascii="Times New Roman" w:hAnsi="Times New Roman" w:cs="Times New Roman"/>
          <w:sz w:val="28"/>
          <w:szCs w:val="28"/>
        </w:rPr>
        <w:t xml:space="preserve"> региона.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Инициатор проекта:</w:t>
      </w:r>
      <w:r w:rsidRPr="004520FD">
        <w:rPr>
          <w:rFonts w:ascii="Times New Roman" w:hAnsi="Times New Roman" w:cs="Times New Roman"/>
          <w:sz w:val="28"/>
          <w:szCs w:val="28"/>
        </w:rPr>
        <w:t xml:space="preserve"> ОАО «</w:t>
      </w:r>
      <w:proofErr w:type="spellStart"/>
      <w:r w:rsidRPr="004520FD">
        <w:rPr>
          <w:rFonts w:ascii="Times New Roman" w:hAnsi="Times New Roman" w:cs="Times New Roman"/>
          <w:sz w:val="28"/>
          <w:szCs w:val="28"/>
        </w:rPr>
        <w:t>ПИК-Альтэнерго</w:t>
      </w:r>
      <w:proofErr w:type="spellEnd"/>
      <w:r w:rsidRPr="004520FD">
        <w:rPr>
          <w:rFonts w:ascii="Times New Roman" w:hAnsi="Times New Roman" w:cs="Times New Roman"/>
          <w:sz w:val="28"/>
          <w:szCs w:val="28"/>
        </w:rPr>
        <w:t>».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Проектная мощность</w:t>
      </w:r>
      <w:r w:rsidRPr="004520FD">
        <w:rPr>
          <w:rFonts w:ascii="Times New Roman" w:hAnsi="Times New Roman" w:cs="Times New Roman"/>
          <w:sz w:val="28"/>
          <w:szCs w:val="28"/>
        </w:rPr>
        <w:t>: суммарная мощность по</w:t>
      </w:r>
      <w:r w:rsidR="004A2780">
        <w:rPr>
          <w:rFonts w:ascii="Times New Roman" w:hAnsi="Times New Roman" w:cs="Times New Roman"/>
          <w:sz w:val="28"/>
          <w:szCs w:val="28"/>
        </w:rPr>
        <w:t xml:space="preserve"> данному объекту составляет 89</w:t>
      </w:r>
      <w:r w:rsidRPr="004520FD">
        <w:rPr>
          <w:rFonts w:ascii="Times New Roman" w:hAnsi="Times New Roman" w:cs="Times New Roman"/>
          <w:sz w:val="28"/>
          <w:szCs w:val="28"/>
        </w:rPr>
        <w:t xml:space="preserve"> МВт, в том числе: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20FD">
        <w:rPr>
          <w:rFonts w:ascii="Times New Roman" w:hAnsi="Times New Roman" w:cs="Times New Roman"/>
          <w:sz w:val="28"/>
          <w:szCs w:val="28"/>
        </w:rPr>
        <w:t>Дуба-Юртская</w:t>
      </w:r>
      <w:proofErr w:type="spellEnd"/>
      <w:r w:rsidRPr="004520FD">
        <w:rPr>
          <w:rFonts w:ascii="Times New Roman" w:hAnsi="Times New Roman" w:cs="Times New Roman"/>
          <w:sz w:val="28"/>
          <w:szCs w:val="28"/>
        </w:rPr>
        <w:t xml:space="preserve"> ГЭС – 40 МВт;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520FD">
        <w:rPr>
          <w:rFonts w:ascii="Times New Roman" w:hAnsi="Times New Roman" w:cs="Times New Roman"/>
          <w:sz w:val="28"/>
          <w:szCs w:val="28"/>
        </w:rPr>
        <w:t>Чири-Юртская</w:t>
      </w:r>
      <w:proofErr w:type="spellEnd"/>
      <w:r w:rsidRPr="004520FD">
        <w:rPr>
          <w:rFonts w:ascii="Times New Roman" w:hAnsi="Times New Roman" w:cs="Times New Roman"/>
          <w:sz w:val="28"/>
          <w:szCs w:val="28"/>
        </w:rPr>
        <w:t xml:space="preserve"> ГЭС – 27 МВт;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Промышленный канал – 5,6 МВт.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Общая стоимость проекта</w:t>
      </w:r>
      <w:r w:rsidRPr="004520FD">
        <w:rPr>
          <w:rFonts w:ascii="Times New Roman" w:hAnsi="Times New Roman" w:cs="Times New Roman"/>
          <w:sz w:val="28"/>
          <w:szCs w:val="28"/>
        </w:rPr>
        <w:t xml:space="preserve"> – 11 448,400млн. руб.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 xml:space="preserve">Эффективность проекта: </w:t>
      </w:r>
    </w:p>
    <w:p w:rsidR="004520FD" w:rsidRPr="004520FD" w:rsidRDefault="00D701CF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создание </w:t>
      </w:r>
      <w:r w:rsidR="004520FD" w:rsidRPr="004520FD">
        <w:rPr>
          <w:rFonts w:ascii="Times New Roman" w:hAnsi="Times New Roman" w:cs="Times New Roman"/>
          <w:sz w:val="28"/>
          <w:szCs w:val="28"/>
        </w:rPr>
        <w:t>50 новых рабочих мест;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налоговые платежи в бюджеты разных уровней в объеме 43,2 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срок окупаемости – 15лет;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 xml:space="preserve">- внутренняя норма доходности – 7-11%.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520FD">
        <w:rPr>
          <w:rFonts w:ascii="Times New Roman" w:hAnsi="Times New Roman" w:cs="Times New Roman"/>
          <w:b/>
          <w:i/>
          <w:sz w:val="28"/>
          <w:szCs w:val="28"/>
        </w:rPr>
        <w:t>8) Строительство Грозненской ТЭС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Pr="004520FD">
        <w:rPr>
          <w:rFonts w:ascii="Times New Roman" w:hAnsi="Times New Roman" w:cs="Times New Roman"/>
          <w:sz w:val="28"/>
          <w:szCs w:val="28"/>
        </w:rPr>
        <w:t xml:space="preserve"> снятие ограничений по </w:t>
      </w:r>
      <w:proofErr w:type="spellStart"/>
      <w:r w:rsidRPr="004520FD">
        <w:rPr>
          <w:rFonts w:ascii="Times New Roman" w:hAnsi="Times New Roman" w:cs="Times New Roman"/>
          <w:sz w:val="28"/>
          <w:szCs w:val="28"/>
        </w:rPr>
        <w:t>перетокам</w:t>
      </w:r>
      <w:proofErr w:type="spellEnd"/>
      <w:r w:rsidRPr="004520FD">
        <w:rPr>
          <w:rFonts w:ascii="Times New Roman" w:hAnsi="Times New Roman" w:cs="Times New Roman"/>
          <w:sz w:val="28"/>
          <w:szCs w:val="28"/>
        </w:rPr>
        <w:t xml:space="preserve"> из центральных районов в СКФО и реализация электроэнергия другим регионам в объеме до 1млрд. кВтч.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 xml:space="preserve">Инициатор проекта: </w:t>
      </w:r>
      <w:r w:rsidRPr="004520FD">
        <w:rPr>
          <w:rFonts w:ascii="Times New Roman" w:hAnsi="Times New Roman" w:cs="Times New Roman"/>
          <w:sz w:val="28"/>
          <w:szCs w:val="28"/>
        </w:rPr>
        <w:t>ПАО «Вторая генерирующая компания оптового рынка электроэнергии» (ОГК-2)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Проектная мощность</w:t>
      </w:r>
      <w:r w:rsidRPr="004520FD">
        <w:rPr>
          <w:rFonts w:ascii="Times New Roman" w:hAnsi="Times New Roman" w:cs="Times New Roman"/>
          <w:sz w:val="28"/>
          <w:szCs w:val="28"/>
        </w:rPr>
        <w:t>: установленная мощность новой станции по электроэнергии составит 444 МВт, а по тепловой энергии - 280 Гкал/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Общая стоимость проекта</w:t>
      </w:r>
      <w:r w:rsidRPr="004520FD">
        <w:rPr>
          <w:rFonts w:ascii="Times New Roman" w:hAnsi="Times New Roman" w:cs="Times New Roman"/>
          <w:sz w:val="28"/>
          <w:szCs w:val="28"/>
        </w:rPr>
        <w:t xml:space="preserve"> – 26</w:t>
      </w:r>
      <w:r w:rsidRPr="004520F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520FD">
        <w:rPr>
          <w:rFonts w:ascii="Times New Roman" w:hAnsi="Times New Roman" w:cs="Times New Roman"/>
          <w:sz w:val="28"/>
          <w:szCs w:val="28"/>
        </w:rPr>
        <w:t>000,0 млн.</w:t>
      </w:r>
      <w:r w:rsidR="004A2780">
        <w:rPr>
          <w:rFonts w:ascii="Times New Roman" w:hAnsi="Times New Roman" w:cs="Times New Roman"/>
          <w:sz w:val="28"/>
          <w:szCs w:val="28"/>
        </w:rPr>
        <w:t xml:space="preserve"> </w:t>
      </w:r>
      <w:r w:rsidRPr="004520FD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 xml:space="preserve">Эффективность проекта: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создание до 300 новых рабочих мест;</w:t>
      </w:r>
    </w:p>
    <w:p w:rsidR="004520FD" w:rsidRPr="004520FD" w:rsidRDefault="004520FD" w:rsidP="004520FD">
      <w:pPr>
        <w:tabs>
          <w:tab w:val="left" w:pos="993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ТЭО находится в стадии разработки, суммы налоговых платежей не обозначены.</w:t>
      </w:r>
    </w:p>
    <w:p w:rsidR="004520FD" w:rsidRPr="004520FD" w:rsidRDefault="004520FD" w:rsidP="004520FD">
      <w:pPr>
        <w:tabs>
          <w:tab w:val="left" w:pos="993"/>
        </w:tabs>
        <w:ind w:left="851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срок окупаемости – 15 лет;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внутренняя норма доходности – 10,5%.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520FD">
        <w:rPr>
          <w:rFonts w:ascii="Times New Roman" w:hAnsi="Times New Roman" w:cs="Times New Roman"/>
          <w:b/>
          <w:i/>
          <w:sz w:val="28"/>
          <w:szCs w:val="28"/>
        </w:rPr>
        <w:t xml:space="preserve">9) Строительство малых ГЭС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4520FD">
        <w:rPr>
          <w:rFonts w:ascii="Times New Roman" w:hAnsi="Times New Roman" w:cs="Times New Roman"/>
          <w:sz w:val="28"/>
          <w:szCs w:val="28"/>
        </w:rPr>
        <w:t>: создание возможности обеспечения электроэнергией дефицитных районов Чеченской Республики посредством освоения гидроэнергетического потенциала малых горных рек.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Инициатор проекта:</w:t>
      </w:r>
      <w:r w:rsidRPr="004520FD">
        <w:rPr>
          <w:rFonts w:ascii="Times New Roman" w:hAnsi="Times New Roman" w:cs="Times New Roman"/>
          <w:sz w:val="28"/>
          <w:szCs w:val="28"/>
        </w:rPr>
        <w:t xml:space="preserve"> Министерство промышленности и энергетики ЧР.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Проектная мощность</w:t>
      </w:r>
      <w:r w:rsidRPr="004520FD">
        <w:rPr>
          <w:rFonts w:ascii="Times New Roman" w:hAnsi="Times New Roman" w:cs="Times New Roman"/>
          <w:sz w:val="28"/>
          <w:szCs w:val="28"/>
        </w:rPr>
        <w:t>: 15 МВт.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Общая стоимость проекта</w:t>
      </w:r>
      <w:r w:rsidRPr="004520FD">
        <w:rPr>
          <w:rFonts w:ascii="Times New Roman" w:hAnsi="Times New Roman" w:cs="Times New Roman"/>
          <w:sz w:val="28"/>
          <w:szCs w:val="28"/>
        </w:rPr>
        <w:t xml:space="preserve">: 850,0 млн. руб.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 xml:space="preserve">Эффективность проекта: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lastRenderedPageBreak/>
        <w:t>- создание 50 новых рабочих мест;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налоговые платежи в бюджеты разных уровней в объеме 6,9 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520FD">
        <w:rPr>
          <w:rFonts w:ascii="Times New Roman" w:hAnsi="Times New Roman" w:cs="Times New Roman"/>
          <w:b/>
          <w:i/>
          <w:sz w:val="28"/>
          <w:szCs w:val="28"/>
        </w:rPr>
        <w:t xml:space="preserve">10) Строительство нефтеперерабатывающего завода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4520FD">
        <w:rPr>
          <w:rFonts w:ascii="Times New Roman" w:hAnsi="Times New Roman" w:cs="Times New Roman"/>
          <w:sz w:val="28"/>
          <w:szCs w:val="28"/>
        </w:rPr>
        <w:t>: реализация инвестиционного проекта «Строительство нефтеперерабатывающего завода на территории Чеченской Республики (г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розный)» мощностью 1 млн.тонн нефти в год предполагается в рамках достигнутых между Правительством Чеченской Республики и ОАО «НК «Роснефть» договоренностей.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Инициатор проекта</w:t>
      </w:r>
      <w:r w:rsidRPr="004520FD">
        <w:rPr>
          <w:rFonts w:ascii="Times New Roman" w:hAnsi="Times New Roman" w:cs="Times New Roman"/>
          <w:sz w:val="28"/>
          <w:szCs w:val="28"/>
        </w:rPr>
        <w:t>: ПАО «НК «Роснефть».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Проектная мощность</w:t>
      </w:r>
      <w:r w:rsidRPr="004520FD">
        <w:rPr>
          <w:rFonts w:ascii="Times New Roman" w:hAnsi="Times New Roman" w:cs="Times New Roman"/>
          <w:sz w:val="28"/>
          <w:szCs w:val="28"/>
        </w:rPr>
        <w:t>: 1 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онн нефти в год.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Общая стоимость проекта</w:t>
      </w:r>
      <w:r w:rsidRPr="004520FD">
        <w:rPr>
          <w:rFonts w:ascii="Times New Roman" w:hAnsi="Times New Roman" w:cs="Times New Roman"/>
          <w:sz w:val="28"/>
          <w:szCs w:val="28"/>
        </w:rPr>
        <w:t xml:space="preserve"> – 17089,0млн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 xml:space="preserve">Эффективность проекта: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создание 400 новых рабочих мест;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налоговые платежи в бюджеты разных уровней в объеме 683,56млн</w:t>
      </w:r>
      <w:proofErr w:type="gramStart"/>
      <w:r w:rsidRPr="004520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520FD">
        <w:rPr>
          <w:rFonts w:ascii="Times New Roman" w:hAnsi="Times New Roman" w:cs="Times New Roman"/>
          <w:sz w:val="28"/>
          <w:szCs w:val="28"/>
        </w:rPr>
        <w:t>уб.;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срок окупаемости – 9,9лет;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520FD">
        <w:rPr>
          <w:rFonts w:ascii="Times New Roman" w:hAnsi="Times New Roman" w:cs="Times New Roman"/>
          <w:sz w:val="28"/>
          <w:szCs w:val="28"/>
        </w:rPr>
        <w:t>- внутренняя норма доходности – 20,7%.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520FD">
        <w:rPr>
          <w:rFonts w:ascii="Times New Roman" w:hAnsi="Times New Roman" w:cs="Times New Roman"/>
          <w:b/>
          <w:i/>
          <w:sz w:val="28"/>
          <w:szCs w:val="28"/>
        </w:rPr>
        <w:t xml:space="preserve">11) Строительство и реконструкция </w:t>
      </w:r>
      <w:proofErr w:type="spellStart"/>
      <w:r w:rsidRPr="004520FD">
        <w:rPr>
          <w:rFonts w:ascii="Times New Roman" w:hAnsi="Times New Roman" w:cs="Times New Roman"/>
          <w:b/>
          <w:i/>
          <w:sz w:val="28"/>
          <w:szCs w:val="28"/>
        </w:rPr>
        <w:t>внутрипоселковых</w:t>
      </w:r>
      <w:proofErr w:type="spellEnd"/>
      <w:r w:rsidRPr="004520FD">
        <w:rPr>
          <w:rFonts w:ascii="Times New Roman" w:hAnsi="Times New Roman" w:cs="Times New Roman"/>
          <w:b/>
          <w:i/>
          <w:sz w:val="28"/>
          <w:szCs w:val="28"/>
        </w:rPr>
        <w:t xml:space="preserve"> газопроводов в Чеченской Республике 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Цель проекта</w:t>
      </w:r>
      <w:r w:rsidRPr="004520FD">
        <w:rPr>
          <w:rFonts w:ascii="Times New Roman" w:hAnsi="Times New Roman" w:cs="Times New Roman"/>
          <w:sz w:val="28"/>
          <w:szCs w:val="28"/>
        </w:rPr>
        <w:t>: реконструкция и техническое перевооружение распределительных газопроводов на территории Чеченской Республики. Протяженность: 7 534,82 км.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 xml:space="preserve">Инициатор проекта: </w:t>
      </w:r>
      <w:r w:rsidRPr="004520FD">
        <w:rPr>
          <w:rFonts w:ascii="Times New Roman" w:hAnsi="Times New Roman" w:cs="Times New Roman"/>
          <w:sz w:val="28"/>
          <w:szCs w:val="28"/>
        </w:rPr>
        <w:t>Министерство промышленности и энергетики ЧР.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 xml:space="preserve">Потребность в финансировании: </w:t>
      </w:r>
      <w:r w:rsidRPr="004520FD">
        <w:rPr>
          <w:rFonts w:ascii="Times New Roman" w:hAnsi="Times New Roman" w:cs="Times New Roman"/>
          <w:sz w:val="28"/>
          <w:szCs w:val="28"/>
        </w:rPr>
        <w:t xml:space="preserve">21785,94 млн. руб., в том числе средства на разработку ПСД – 1646,780 млн. руб. Разработка ПСД в размере вышеуказанной суммы будет финансироваться из бюджета Чеченской Республики в 2013-2015 годах:  2013 год - 495,0 млн. руб. (выделенные средства); 2014 год - 590,08 млн. руб.; 2015 год - 561,7млн. руб.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Эффективность проекта</w:t>
      </w:r>
      <w:r w:rsidRPr="004520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20FD" w:rsidRPr="004520FD" w:rsidRDefault="004520FD" w:rsidP="004520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sz w:val="28"/>
          <w:szCs w:val="28"/>
        </w:rPr>
        <w:t>- создание 134 новых рабочих мест.</w:t>
      </w:r>
    </w:p>
    <w:p w:rsidR="004520FD" w:rsidRDefault="004520FD" w:rsidP="004520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520FD"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520FD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1841B5" w:rsidRPr="001841B5">
        <w:rPr>
          <w:rFonts w:ascii="Times New Roman" w:eastAsia="Times New Roman" w:hAnsi="Times New Roman" w:cs="Times New Roman"/>
          <w:b/>
          <w:i/>
          <w:sz w:val="28"/>
          <w:szCs w:val="28"/>
        </w:rPr>
        <w:t>Комплексное использование энергии геотермальных вод</w:t>
      </w:r>
      <w:r w:rsidR="001841B5" w:rsidRPr="004520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20FD">
        <w:rPr>
          <w:rFonts w:ascii="Times New Roman" w:hAnsi="Times New Roman" w:cs="Times New Roman"/>
          <w:b/>
          <w:i/>
          <w:sz w:val="28"/>
          <w:szCs w:val="28"/>
        </w:rPr>
        <w:t>в Чеченской Республике</w:t>
      </w:r>
    </w:p>
    <w:p w:rsidR="001841B5" w:rsidRDefault="001841B5" w:rsidP="003E3C22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3C22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Целью проекта</w:t>
      </w:r>
      <w:r w:rsidRPr="002833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организация комплексного использования энергии геотермальных вод Чеченской Республики посредством восстановления комплексов по добыче и транспортировке геотермальной воды для отопления и горячего водоснабжения, выработки электроэнергии, выращивания овощей (тепличное хозяйство), лечебно-оздоровительных целей (санаторно-курортные лечебницы), розлив минеральной воды, производство </w:t>
      </w:r>
      <w:proofErr w:type="spellStart"/>
      <w:r w:rsidRPr="00283374">
        <w:rPr>
          <w:rFonts w:ascii="Times New Roman" w:eastAsia="Calibri" w:hAnsi="Times New Roman" w:cs="Times New Roman"/>
          <w:sz w:val="28"/>
          <w:szCs w:val="28"/>
          <w:lang w:eastAsia="en-US"/>
        </w:rPr>
        <w:t>биопродукции</w:t>
      </w:r>
      <w:proofErr w:type="spellEnd"/>
    </w:p>
    <w:p w:rsidR="00F5414A" w:rsidRPr="003E3C22" w:rsidRDefault="00F5414A" w:rsidP="003E3C2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520FD">
        <w:rPr>
          <w:rFonts w:ascii="Times New Roman" w:hAnsi="Times New Roman" w:cs="Times New Roman"/>
          <w:i/>
          <w:sz w:val="28"/>
          <w:szCs w:val="28"/>
        </w:rPr>
        <w:t>Эффективность проекта</w:t>
      </w:r>
      <w:r w:rsidRPr="004520FD">
        <w:rPr>
          <w:rFonts w:ascii="Times New Roman" w:hAnsi="Times New Roman" w:cs="Times New Roman"/>
          <w:sz w:val="28"/>
          <w:szCs w:val="28"/>
        </w:rPr>
        <w:t>:</w:t>
      </w:r>
      <w:r w:rsidR="003E3C22">
        <w:rPr>
          <w:rFonts w:ascii="Times New Roman" w:hAnsi="Times New Roman" w:cs="Times New Roman"/>
          <w:sz w:val="28"/>
          <w:szCs w:val="28"/>
        </w:rPr>
        <w:t xml:space="preserve"> </w:t>
      </w:r>
      <w:r w:rsidRPr="00F5414A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Планируемая внутренняя норма рентабельности по проекту, % - 9,6%</w:t>
      </w:r>
    </w:p>
    <w:p w:rsidR="00283374" w:rsidRDefault="00283374" w:rsidP="003E3C22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3DE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Потребность в финансировании:</w:t>
      </w:r>
      <w:r w:rsidR="003C3DE6" w:rsidRPr="003C3D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4 781,6 млн. руб.</w:t>
      </w:r>
    </w:p>
    <w:p w:rsidR="00C45B8B" w:rsidRPr="00C45B8B" w:rsidRDefault="00C45B8B" w:rsidP="004520FD">
      <w:pPr>
        <w:rPr>
          <w:rFonts w:ascii="Times New Roman" w:hAnsi="Times New Roman" w:cs="Times New Roman"/>
          <w:sz w:val="28"/>
          <w:szCs w:val="28"/>
        </w:rPr>
      </w:pPr>
      <w:r w:rsidRPr="00C45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Имеется технико-экономическое обоснование эксплуатации </w:t>
      </w:r>
      <w:proofErr w:type="spellStart"/>
      <w:r w:rsidRPr="00C45B8B">
        <w:rPr>
          <w:rFonts w:ascii="Times New Roman" w:eastAsia="Calibri" w:hAnsi="Times New Roman" w:cs="Times New Roman"/>
          <w:sz w:val="28"/>
          <w:szCs w:val="28"/>
          <w:lang w:eastAsia="en-US"/>
        </w:rPr>
        <w:t>Ханкальского</w:t>
      </w:r>
      <w:proofErr w:type="spellEnd"/>
      <w:r w:rsidRPr="00C45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месторождения, концепция освоения Октябрьского месторождения, бизнес-план</w:t>
      </w:r>
      <w:proofErr w:type="gramStart"/>
      <w:r w:rsidRPr="00C45B8B">
        <w:rPr>
          <w:rFonts w:ascii="Times New Roman" w:eastAsia="Calibri" w:hAnsi="Times New Roman" w:cs="Times New Roman"/>
          <w:sz w:val="28"/>
          <w:szCs w:val="28"/>
          <w:lang w:eastAsia="en-US"/>
        </w:rPr>
        <w:t>..</w:t>
      </w:r>
      <w:proofErr w:type="gramEnd"/>
    </w:p>
    <w:sectPr w:rsidR="00C45B8B" w:rsidRPr="00C45B8B" w:rsidSect="00C0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0FD"/>
    <w:rsid w:val="001841B5"/>
    <w:rsid w:val="00283374"/>
    <w:rsid w:val="003C3DE6"/>
    <w:rsid w:val="003E3C22"/>
    <w:rsid w:val="004520FD"/>
    <w:rsid w:val="004A2780"/>
    <w:rsid w:val="007B78A8"/>
    <w:rsid w:val="00C04105"/>
    <w:rsid w:val="00C45B8B"/>
    <w:rsid w:val="00D701CF"/>
    <w:rsid w:val="00F46AFB"/>
    <w:rsid w:val="00F5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2018-07-10T12:44:00Z</cp:lastPrinted>
  <dcterms:created xsi:type="dcterms:W3CDTF">2018-07-10T12:33:00Z</dcterms:created>
  <dcterms:modified xsi:type="dcterms:W3CDTF">2018-07-19T11:12:00Z</dcterms:modified>
</cp:coreProperties>
</file>