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XSpec="center" w:tblpY="-5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05DC3" w:rsidRPr="00605DC3" w:rsidTr="00BD01EB">
        <w:trPr>
          <w:trHeight w:val="1127"/>
        </w:trPr>
        <w:tc>
          <w:tcPr>
            <w:tcW w:w="9923" w:type="dxa"/>
          </w:tcPr>
          <w:p w:rsidR="00D818F7" w:rsidRPr="00605DC3" w:rsidRDefault="00D818F7" w:rsidP="000663AB">
            <w:pPr>
              <w:jc w:val="right"/>
              <w:textAlignment w:val="baseline"/>
              <w:rPr>
                <w:rFonts w:ascii="Times New Roman" w:eastAsia="Times New Roman" w:hAnsi="Times New Roman" w:cs="Times New Roman"/>
                <w:sz w:val="20"/>
                <w:szCs w:val="20"/>
                <w:lang w:val="en-US"/>
              </w:rPr>
            </w:pPr>
          </w:p>
          <w:p w:rsidR="00D818F7" w:rsidRPr="00605DC3" w:rsidRDefault="00D818F7" w:rsidP="000663AB">
            <w:pPr>
              <w:jc w:val="right"/>
              <w:textAlignment w:val="baseline"/>
              <w:rPr>
                <w:rFonts w:ascii="Times New Roman" w:eastAsia="Times New Roman" w:hAnsi="Times New Roman" w:cs="Times New Roman"/>
                <w:sz w:val="20"/>
                <w:szCs w:val="20"/>
                <w:lang w:val="en-US"/>
              </w:rPr>
            </w:pPr>
          </w:p>
          <w:p w:rsidR="00D818F7" w:rsidRPr="00605DC3" w:rsidRDefault="00D818F7" w:rsidP="000663AB">
            <w:pPr>
              <w:jc w:val="center"/>
              <w:textAlignment w:val="baseline"/>
              <w:rPr>
                <w:rFonts w:ascii="Times New Roman" w:eastAsia="Times New Roman" w:hAnsi="Times New Roman" w:cs="Times New Roman"/>
                <w:sz w:val="20"/>
                <w:szCs w:val="20"/>
                <w:lang w:val="en-US"/>
              </w:rPr>
            </w:pPr>
          </w:p>
          <w:p w:rsidR="00D818F7" w:rsidRPr="00605DC3" w:rsidRDefault="00D818F7" w:rsidP="000663AB">
            <w:pPr>
              <w:jc w:val="right"/>
              <w:textAlignment w:val="baseline"/>
              <w:rPr>
                <w:rFonts w:ascii="Times New Roman" w:eastAsia="Times New Roman" w:hAnsi="Times New Roman" w:cs="Times New Roman"/>
                <w:sz w:val="20"/>
                <w:szCs w:val="20"/>
              </w:rPr>
            </w:pPr>
            <w:r w:rsidRPr="00605DC3">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1" locked="0" layoutInCell="1" allowOverlap="1" wp14:anchorId="6EFB13AB" wp14:editId="312E8647">
                      <wp:simplePos x="0" y="0"/>
                      <wp:positionH relativeFrom="column">
                        <wp:posOffset>2781935</wp:posOffset>
                      </wp:positionH>
                      <wp:positionV relativeFrom="paragraph">
                        <wp:posOffset>-405765</wp:posOffset>
                      </wp:positionV>
                      <wp:extent cx="633730" cy="614680"/>
                      <wp:effectExtent l="0" t="0" r="0" b="0"/>
                      <wp:wrapTight wrapText="bothSides">
                        <wp:wrapPolygon edited="0">
                          <wp:start x="5844" y="0"/>
                          <wp:lineTo x="0" y="4017"/>
                          <wp:lineTo x="0" y="18074"/>
                          <wp:lineTo x="5844" y="20752"/>
                          <wp:lineTo x="15583" y="20752"/>
                          <wp:lineTo x="20778" y="17405"/>
                          <wp:lineTo x="20778" y="3347"/>
                          <wp:lineTo x="14934" y="0"/>
                          <wp:lineTo x="5844" y="0"/>
                        </wp:wrapPolygon>
                      </wp:wrapTight>
                      <wp:docPr id="67"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33730" cy="614680"/>
                                <a:chOff x="1620" y="1017"/>
                                <a:chExt cx="904" cy="883"/>
                              </a:xfrm>
                            </wpg:grpSpPr>
                            <wps:wsp>
                              <wps:cNvPr id="68" name="Oval 34"/>
                              <wps:cNvSpPr>
                                <a:spLocks noChangeAspect="1" noChangeArrowheads="1"/>
                              </wps:cNvSpPr>
                              <wps:spPr bwMode="auto">
                                <a:xfrm>
                                  <a:off x="1755" y="1144"/>
                                  <a:ext cx="639" cy="635"/>
                                </a:xfrm>
                                <a:prstGeom prst="ellipse">
                                  <a:avLst/>
                                </a:prstGeom>
                                <a:solidFill>
                                  <a:srgbClr val="FFFF00"/>
                                </a:solidFill>
                                <a:ln w="9525">
                                  <a:solidFill>
                                    <a:srgbClr val="FFFF00"/>
                                  </a:solidFill>
                                  <a:round/>
                                  <a:headEnd/>
                                  <a:tailEnd/>
                                </a:ln>
                              </wps:spPr>
                              <wps:bodyPr rot="0" vert="horz" wrap="square" lIns="91440" tIns="45720" rIns="91440" bIns="45720" anchor="ctr" anchorCtr="0" upright="1">
                                <a:noAutofit/>
                              </wps:bodyPr>
                            </wps:wsp>
                            <wps:wsp>
                              <wps:cNvPr id="69" name="Oval 35"/>
                              <wps:cNvSpPr>
                                <a:spLocks noChangeAspect="1" noChangeArrowheads="1"/>
                              </wps:cNvSpPr>
                              <wps:spPr bwMode="auto">
                                <a:xfrm>
                                  <a:off x="1620" y="1017"/>
                                  <a:ext cx="904" cy="883"/>
                                </a:xfrm>
                                <a:prstGeom prst="ellipse">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Oval 36"/>
                              <wps:cNvSpPr>
                                <a:spLocks noChangeAspect="1" noChangeArrowheads="1"/>
                              </wps:cNvSpPr>
                              <wps:spPr bwMode="auto">
                                <a:xfrm>
                                  <a:off x="1648" y="1046"/>
                                  <a:ext cx="848" cy="826"/>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71" name="Freeform 37"/>
                              <wps:cNvSpPr>
                                <a:spLocks noChangeAspect="1" noEditPoints="1"/>
                              </wps:cNvSpPr>
                              <wps:spPr bwMode="auto">
                                <a:xfrm>
                                  <a:off x="1670" y="1064"/>
                                  <a:ext cx="806" cy="793"/>
                                </a:xfrm>
                                <a:custGeom>
                                  <a:avLst/>
                                  <a:gdLst>
                                    <a:gd name="T0" fmla="*/ 147 w 232"/>
                                    <a:gd name="T1" fmla="*/ 14 h 228"/>
                                    <a:gd name="T2" fmla="*/ 113 w 232"/>
                                    <a:gd name="T3" fmla="*/ 3 h 228"/>
                                    <a:gd name="T4" fmla="*/ 108 w 232"/>
                                    <a:gd name="T5" fmla="*/ 11 h 228"/>
                                    <a:gd name="T6" fmla="*/ 73 w 232"/>
                                    <a:gd name="T7" fmla="*/ 10 h 228"/>
                                    <a:gd name="T8" fmla="*/ 62 w 232"/>
                                    <a:gd name="T9" fmla="*/ 20 h 228"/>
                                    <a:gd name="T10" fmla="*/ 40 w 232"/>
                                    <a:gd name="T11" fmla="*/ 38 h 228"/>
                                    <a:gd name="T12" fmla="*/ 31 w 232"/>
                                    <a:gd name="T13" fmla="*/ 45 h 228"/>
                                    <a:gd name="T14" fmla="*/ 16 w 232"/>
                                    <a:gd name="T15" fmla="*/ 64 h 228"/>
                                    <a:gd name="T16" fmla="*/ 4 w 232"/>
                                    <a:gd name="T17" fmla="*/ 84 h 228"/>
                                    <a:gd name="T18" fmla="*/ 5 w 232"/>
                                    <a:gd name="T19" fmla="*/ 100 h 228"/>
                                    <a:gd name="T20" fmla="*/ 4 w 232"/>
                                    <a:gd name="T21" fmla="*/ 130 h 228"/>
                                    <a:gd name="T22" fmla="*/ 11 w 232"/>
                                    <a:gd name="T23" fmla="*/ 137 h 228"/>
                                    <a:gd name="T24" fmla="*/ 15 w 232"/>
                                    <a:gd name="T25" fmla="*/ 171 h 228"/>
                                    <a:gd name="T26" fmla="*/ 29 w 232"/>
                                    <a:gd name="T27" fmla="*/ 173 h 228"/>
                                    <a:gd name="T28" fmla="*/ 45 w 232"/>
                                    <a:gd name="T29" fmla="*/ 203 h 228"/>
                                    <a:gd name="T30" fmla="*/ 59 w 232"/>
                                    <a:gd name="T31" fmla="*/ 204 h 228"/>
                                    <a:gd name="T32" fmla="*/ 81 w 232"/>
                                    <a:gd name="T33" fmla="*/ 222 h 228"/>
                                    <a:gd name="T34" fmla="*/ 96 w 232"/>
                                    <a:gd name="T35" fmla="*/ 219 h 228"/>
                                    <a:gd name="T36" fmla="*/ 126 w 232"/>
                                    <a:gd name="T37" fmla="*/ 223 h 228"/>
                                    <a:gd name="T38" fmla="*/ 137 w 232"/>
                                    <a:gd name="T39" fmla="*/ 221 h 228"/>
                                    <a:gd name="T40" fmla="*/ 160 w 232"/>
                                    <a:gd name="T41" fmla="*/ 215 h 228"/>
                                    <a:gd name="T42" fmla="*/ 186 w 232"/>
                                    <a:gd name="T43" fmla="*/ 203 h 228"/>
                                    <a:gd name="T44" fmla="*/ 191 w 232"/>
                                    <a:gd name="T45" fmla="*/ 194 h 228"/>
                                    <a:gd name="T46" fmla="*/ 213 w 232"/>
                                    <a:gd name="T47" fmla="*/ 172 h 228"/>
                                    <a:gd name="T48" fmla="*/ 212 w 232"/>
                                    <a:gd name="T49" fmla="*/ 162 h 228"/>
                                    <a:gd name="T50" fmla="*/ 227 w 232"/>
                                    <a:gd name="T51" fmla="*/ 131 h 228"/>
                                    <a:gd name="T52" fmla="*/ 221 w 232"/>
                                    <a:gd name="T53" fmla="*/ 124 h 228"/>
                                    <a:gd name="T54" fmla="*/ 229 w 232"/>
                                    <a:gd name="T55" fmla="*/ 90 h 228"/>
                                    <a:gd name="T56" fmla="*/ 220 w 232"/>
                                    <a:gd name="T57" fmla="*/ 78 h 228"/>
                                    <a:gd name="T58" fmla="*/ 212 w 232"/>
                                    <a:gd name="T59" fmla="*/ 50 h 228"/>
                                    <a:gd name="T60" fmla="*/ 201 w 232"/>
                                    <a:gd name="T61" fmla="*/ 45 h 228"/>
                                    <a:gd name="T62" fmla="*/ 182 w 232"/>
                                    <a:gd name="T63" fmla="*/ 25 h 228"/>
                                    <a:gd name="T64" fmla="*/ 166 w 232"/>
                                    <a:gd name="T65" fmla="*/ 12 h 228"/>
                                    <a:gd name="T66" fmla="*/ 189 w 232"/>
                                    <a:gd name="T67" fmla="*/ 37 h 228"/>
                                    <a:gd name="T68" fmla="*/ 204 w 232"/>
                                    <a:gd name="T69" fmla="*/ 65 h 228"/>
                                    <a:gd name="T70" fmla="*/ 218 w 232"/>
                                    <a:gd name="T71" fmla="*/ 67 h 228"/>
                                    <a:gd name="T72" fmla="*/ 222 w 232"/>
                                    <a:gd name="T73" fmla="*/ 104 h 228"/>
                                    <a:gd name="T74" fmla="*/ 222 w 232"/>
                                    <a:gd name="T75" fmla="*/ 116 h 228"/>
                                    <a:gd name="T76" fmla="*/ 225 w 232"/>
                                    <a:gd name="T77" fmla="*/ 138 h 228"/>
                                    <a:gd name="T78" fmla="*/ 205 w 232"/>
                                    <a:gd name="T79" fmla="*/ 167 h 228"/>
                                    <a:gd name="T80" fmla="*/ 199 w 232"/>
                                    <a:gd name="T81" fmla="*/ 181 h 228"/>
                                    <a:gd name="T82" fmla="*/ 181 w 232"/>
                                    <a:gd name="T83" fmla="*/ 197 h 228"/>
                                    <a:gd name="T84" fmla="*/ 159 w 232"/>
                                    <a:gd name="T85" fmla="*/ 205 h 228"/>
                                    <a:gd name="T86" fmla="*/ 149 w 232"/>
                                    <a:gd name="T87" fmla="*/ 219 h 228"/>
                                    <a:gd name="T88" fmla="*/ 113 w 232"/>
                                    <a:gd name="T89" fmla="*/ 215 h 228"/>
                                    <a:gd name="T90" fmla="*/ 98 w 232"/>
                                    <a:gd name="T91" fmla="*/ 217 h 228"/>
                                    <a:gd name="T92" fmla="*/ 75 w 232"/>
                                    <a:gd name="T93" fmla="*/ 210 h 228"/>
                                    <a:gd name="T94" fmla="*/ 49 w 232"/>
                                    <a:gd name="T95" fmla="*/ 194 h 228"/>
                                    <a:gd name="T96" fmla="*/ 36 w 232"/>
                                    <a:gd name="T97" fmla="*/ 192 h 228"/>
                                    <a:gd name="T98" fmla="*/ 16 w 232"/>
                                    <a:gd name="T99" fmla="*/ 160 h 228"/>
                                    <a:gd name="T100" fmla="*/ 16 w 232"/>
                                    <a:gd name="T101" fmla="*/ 149 h 228"/>
                                    <a:gd name="T102" fmla="*/ 5 w 232"/>
                                    <a:gd name="T103" fmla="*/ 127 h 228"/>
                                    <a:gd name="T104" fmla="*/ 13 w 232"/>
                                    <a:gd name="T105" fmla="*/ 94 h 228"/>
                                    <a:gd name="T106" fmla="*/ 13 w 232"/>
                                    <a:gd name="T107" fmla="*/ 81 h 228"/>
                                    <a:gd name="T108" fmla="*/ 27 w 232"/>
                                    <a:gd name="T109" fmla="*/ 57 h 228"/>
                                    <a:gd name="T110" fmla="*/ 44 w 232"/>
                                    <a:gd name="T111" fmla="*/ 43 h 228"/>
                                    <a:gd name="T112" fmla="*/ 49 w 232"/>
                                    <a:gd name="T113" fmla="*/ 27 h 228"/>
                                    <a:gd name="T114" fmla="*/ 82 w 232"/>
                                    <a:gd name="T115" fmla="*/ 17 h 228"/>
                                    <a:gd name="T116" fmla="*/ 96 w 232"/>
                                    <a:gd name="T117" fmla="*/ 11 h 228"/>
                                    <a:gd name="T118" fmla="*/ 121 w 232"/>
                                    <a:gd name="T119" fmla="*/ 10 h 228"/>
                                    <a:gd name="T120" fmla="*/ 150 w 232"/>
                                    <a:gd name="T121" fmla="*/ 17 h 228"/>
                                    <a:gd name="T122" fmla="*/ 163 w 232"/>
                                    <a:gd name="T123" fmla="*/ 14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32" h="228">
                                      <a:moveTo>
                                        <a:pt x="156" y="7"/>
                                      </a:moveTo>
                                      <a:cubicBezTo>
                                        <a:pt x="155" y="8"/>
                                        <a:pt x="153" y="9"/>
                                        <a:pt x="153" y="10"/>
                                      </a:cubicBezTo>
                                      <a:cubicBezTo>
                                        <a:pt x="153" y="10"/>
                                        <a:pt x="152" y="10"/>
                                        <a:pt x="152" y="10"/>
                                      </a:cubicBezTo>
                                      <a:cubicBezTo>
                                        <a:pt x="152" y="9"/>
                                        <a:pt x="152" y="9"/>
                                        <a:pt x="152" y="8"/>
                                      </a:cubicBezTo>
                                      <a:cubicBezTo>
                                        <a:pt x="152" y="8"/>
                                        <a:pt x="152" y="7"/>
                                        <a:pt x="151" y="7"/>
                                      </a:cubicBezTo>
                                      <a:lnTo>
                                        <a:pt x="151" y="7"/>
                                      </a:lnTo>
                                      <a:cubicBezTo>
                                        <a:pt x="151" y="7"/>
                                        <a:pt x="151" y="6"/>
                                        <a:pt x="151" y="6"/>
                                      </a:cubicBezTo>
                                      <a:cubicBezTo>
                                        <a:pt x="150" y="5"/>
                                        <a:pt x="148" y="5"/>
                                        <a:pt x="147" y="5"/>
                                      </a:cubicBezTo>
                                      <a:cubicBezTo>
                                        <a:pt x="146" y="5"/>
                                        <a:pt x="144" y="5"/>
                                        <a:pt x="143" y="6"/>
                                      </a:cubicBezTo>
                                      <a:cubicBezTo>
                                        <a:pt x="140" y="8"/>
                                        <a:pt x="142" y="13"/>
                                        <a:pt x="145" y="12"/>
                                      </a:cubicBezTo>
                                      <a:cubicBezTo>
                                        <a:pt x="144" y="11"/>
                                        <a:pt x="144" y="9"/>
                                        <a:pt x="145" y="8"/>
                                      </a:cubicBezTo>
                                      <a:cubicBezTo>
                                        <a:pt x="145" y="8"/>
                                        <a:pt x="146" y="8"/>
                                        <a:pt x="147" y="8"/>
                                      </a:cubicBezTo>
                                      <a:cubicBezTo>
                                        <a:pt x="147" y="8"/>
                                        <a:pt x="148" y="8"/>
                                        <a:pt x="148" y="8"/>
                                      </a:cubicBezTo>
                                      <a:cubicBezTo>
                                        <a:pt x="148" y="9"/>
                                        <a:pt x="149" y="9"/>
                                        <a:pt x="149" y="9"/>
                                      </a:cubicBezTo>
                                      <a:lnTo>
                                        <a:pt x="149" y="9"/>
                                      </a:lnTo>
                                      <a:cubicBezTo>
                                        <a:pt x="149" y="9"/>
                                        <a:pt x="149" y="9"/>
                                        <a:pt x="149" y="9"/>
                                      </a:cubicBezTo>
                                      <a:cubicBezTo>
                                        <a:pt x="149" y="10"/>
                                        <a:pt x="149" y="10"/>
                                        <a:pt x="149" y="10"/>
                                      </a:cubicBezTo>
                                      <a:cubicBezTo>
                                        <a:pt x="149" y="11"/>
                                        <a:pt x="149" y="13"/>
                                        <a:pt x="148" y="14"/>
                                      </a:cubicBezTo>
                                      <a:lnTo>
                                        <a:pt x="148" y="14"/>
                                      </a:lnTo>
                                      <a:cubicBezTo>
                                        <a:pt x="148" y="14"/>
                                        <a:pt x="148" y="14"/>
                                        <a:pt x="148" y="14"/>
                                      </a:cubicBezTo>
                                      <a:cubicBezTo>
                                        <a:pt x="148" y="14"/>
                                        <a:pt x="148" y="14"/>
                                        <a:pt x="147" y="14"/>
                                      </a:cubicBezTo>
                                      <a:cubicBezTo>
                                        <a:pt x="146" y="15"/>
                                        <a:pt x="145" y="15"/>
                                        <a:pt x="144" y="14"/>
                                      </a:cubicBezTo>
                                      <a:lnTo>
                                        <a:pt x="144" y="14"/>
                                      </a:lnTo>
                                      <a:cubicBezTo>
                                        <a:pt x="143" y="14"/>
                                        <a:pt x="140" y="12"/>
                                        <a:pt x="138" y="10"/>
                                      </a:cubicBezTo>
                                      <a:cubicBezTo>
                                        <a:pt x="138" y="9"/>
                                        <a:pt x="137" y="9"/>
                                        <a:pt x="136" y="8"/>
                                      </a:cubicBezTo>
                                      <a:lnTo>
                                        <a:pt x="136" y="8"/>
                                      </a:lnTo>
                                      <a:cubicBezTo>
                                        <a:pt x="136" y="8"/>
                                        <a:pt x="136" y="8"/>
                                        <a:pt x="136" y="8"/>
                                      </a:cubicBezTo>
                                      <a:lnTo>
                                        <a:pt x="136" y="8"/>
                                      </a:lnTo>
                                      <a:cubicBezTo>
                                        <a:pt x="136" y="8"/>
                                        <a:pt x="136" y="8"/>
                                        <a:pt x="135" y="8"/>
                                      </a:cubicBezTo>
                                      <a:cubicBezTo>
                                        <a:pt x="135" y="7"/>
                                        <a:pt x="135" y="7"/>
                                        <a:pt x="135" y="7"/>
                                      </a:cubicBezTo>
                                      <a:lnTo>
                                        <a:pt x="135" y="7"/>
                                      </a:lnTo>
                                      <a:cubicBezTo>
                                        <a:pt x="134" y="7"/>
                                        <a:pt x="134" y="6"/>
                                        <a:pt x="134" y="6"/>
                                      </a:cubicBezTo>
                                      <a:cubicBezTo>
                                        <a:pt x="131" y="4"/>
                                        <a:pt x="129" y="2"/>
                                        <a:pt x="127" y="1"/>
                                      </a:cubicBezTo>
                                      <a:lnTo>
                                        <a:pt x="127" y="1"/>
                                      </a:lnTo>
                                      <a:cubicBezTo>
                                        <a:pt x="125" y="1"/>
                                        <a:pt x="123" y="1"/>
                                        <a:pt x="121" y="1"/>
                                      </a:cubicBezTo>
                                      <a:cubicBezTo>
                                        <a:pt x="121" y="2"/>
                                        <a:pt x="120" y="2"/>
                                        <a:pt x="120" y="2"/>
                                      </a:cubicBezTo>
                                      <a:cubicBezTo>
                                        <a:pt x="120" y="2"/>
                                        <a:pt x="119" y="3"/>
                                        <a:pt x="119" y="3"/>
                                      </a:cubicBezTo>
                                      <a:lnTo>
                                        <a:pt x="119" y="3"/>
                                      </a:lnTo>
                                      <a:cubicBezTo>
                                        <a:pt x="119" y="3"/>
                                        <a:pt x="118" y="4"/>
                                        <a:pt x="118" y="4"/>
                                      </a:cubicBezTo>
                                      <a:cubicBezTo>
                                        <a:pt x="118" y="3"/>
                                        <a:pt x="117" y="2"/>
                                        <a:pt x="116" y="0"/>
                                      </a:cubicBezTo>
                                      <a:cubicBezTo>
                                        <a:pt x="115" y="2"/>
                                        <a:pt x="114" y="3"/>
                                        <a:pt x="114" y="4"/>
                                      </a:cubicBezTo>
                                      <a:cubicBezTo>
                                        <a:pt x="114" y="4"/>
                                        <a:pt x="114" y="4"/>
                                        <a:pt x="114" y="4"/>
                                      </a:cubicBezTo>
                                      <a:cubicBezTo>
                                        <a:pt x="113" y="3"/>
                                        <a:pt x="113" y="3"/>
                                        <a:pt x="113" y="3"/>
                                      </a:cubicBezTo>
                                      <a:cubicBezTo>
                                        <a:pt x="113" y="2"/>
                                        <a:pt x="112" y="2"/>
                                        <a:pt x="112" y="2"/>
                                      </a:cubicBezTo>
                                      <a:lnTo>
                                        <a:pt x="112" y="2"/>
                                      </a:lnTo>
                                      <a:cubicBezTo>
                                        <a:pt x="111" y="1"/>
                                        <a:pt x="111" y="1"/>
                                        <a:pt x="111" y="1"/>
                                      </a:cubicBezTo>
                                      <a:cubicBezTo>
                                        <a:pt x="109" y="1"/>
                                        <a:pt x="108" y="1"/>
                                        <a:pt x="107" y="1"/>
                                      </a:cubicBezTo>
                                      <a:cubicBezTo>
                                        <a:pt x="105" y="1"/>
                                        <a:pt x="104" y="2"/>
                                        <a:pt x="104" y="3"/>
                                      </a:cubicBezTo>
                                      <a:cubicBezTo>
                                        <a:pt x="102" y="7"/>
                                        <a:pt x="105" y="10"/>
                                        <a:pt x="108" y="9"/>
                                      </a:cubicBezTo>
                                      <a:cubicBezTo>
                                        <a:pt x="106" y="8"/>
                                        <a:pt x="105" y="6"/>
                                        <a:pt x="106" y="5"/>
                                      </a:cubicBezTo>
                                      <a:cubicBezTo>
                                        <a:pt x="107" y="4"/>
                                        <a:pt x="107" y="4"/>
                                        <a:pt x="108" y="4"/>
                                      </a:cubicBezTo>
                                      <a:cubicBezTo>
                                        <a:pt x="108" y="4"/>
                                        <a:pt x="109" y="4"/>
                                        <a:pt x="109" y="4"/>
                                      </a:cubicBezTo>
                                      <a:cubicBezTo>
                                        <a:pt x="110" y="4"/>
                                        <a:pt x="110" y="4"/>
                                        <a:pt x="110" y="4"/>
                                      </a:cubicBezTo>
                                      <a:lnTo>
                                        <a:pt x="110" y="4"/>
                                      </a:lnTo>
                                      <a:cubicBezTo>
                                        <a:pt x="110" y="4"/>
                                        <a:pt x="110" y="5"/>
                                        <a:pt x="110" y="5"/>
                                      </a:cubicBezTo>
                                      <a:cubicBezTo>
                                        <a:pt x="111" y="5"/>
                                        <a:pt x="111" y="5"/>
                                        <a:pt x="111" y="5"/>
                                      </a:cubicBezTo>
                                      <a:cubicBezTo>
                                        <a:pt x="112" y="6"/>
                                        <a:pt x="112" y="8"/>
                                        <a:pt x="111" y="9"/>
                                      </a:cubicBezTo>
                                      <a:lnTo>
                                        <a:pt x="111" y="9"/>
                                      </a:lnTo>
                                      <a:cubicBezTo>
                                        <a:pt x="111" y="9"/>
                                        <a:pt x="111" y="9"/>
                                        <a:pt x="111" y="9"/>
                                      </a:cubicBezTo>
                                      <a:cubicBezTo>
                                        <a:pt x="111" y="10"/>
                                        <a:pt x="111" y="10"/>
                                        <a:pt x="111" y="10"/>
                                      </a:cubicBezTo>
                                      <a:cubicBezTo>
                                        <a:pt x="110" y="11"/>
                                        <a:pt x="109" y="11"/>
                                        <a:pt x="108" y="11"/>
                                      </a:cubicBezTo>
                                      <a:lnTo>
                                        <a:pt x="108" y="11"/>
                                      </a:lnTo>
                                      <a:cubicBezTo>
                                        <a:pt x="106" y="11"/>
                                        <a:pt x="103" y="10"/>
                                        <a:pt x="101" y="9"/>
                                      </a:cubicBezTo>
                                      <a:cubicBezTo>
                                        <a:pt x="100" y="9"/>
                                        <a:pt x="99" y="8"/>
                                        <a:pt x="98" y="8"/>
                                      </a:cubicBezTo>
                                      <a:lnTo>
                                        <a:pt x="98" y="8"/>
                                      </a:lnTo>
                                      <a:cubicBezTo>
                                        <a:pt x="98" y="8"/>
                                        <a:pt x="98" y="8"/>
                                        <a:pt x="98" y="8"/>
                                      </a:cubicBezTo>
                                      <a:lnTo>
                                        <a:pt x="98" y="8"/>
                                      </a:lnTo>
                                      <a:cubicBezTo>
                                        <a:pt x="98" y="8"/>
                                        <a:pt x="97" y="8"/>
                                        <a:pt x="97" y="8"/>
                                      </a:cubicBezTo>
                                      <a:cubicBezTo>
                                        <a:pt x="97" y="7"/>
                                        <a:pt x="96" y="7"/>
                                        <a:pt x="96" y="7"/>
                                      </a:cubicBezTo>
                                      <a:lnTo>
                                        <a:pt x="96" y="7"/>
                                      </a:lnTo>
                                      <a:cubicBezTo>
                                        <a:pt x="96" y="7"/>
                                        <a:pt x="95" y="7"/>
                                        <a:pt x="95" y="7"/>
                                      </a:cubicBezTo>
                                      <a:cubicBezTo>
                                        <a:pt x="92" y="6"/>
                                        <a:pt x="89" y="5"/>
                                        <a:pt x="87" y="4"/>
                                      </a:cubicBezTo>
                                      <a:lnTo>
                                        <a:pt x="87" y="4"/>
                                      </a:lnTo>
                                      <a:cubicBezTo>
                                        <a:pt x="85" y="4"/>
                                        <a:pt x="83" y="5"/>
                                        <a:pt x="81" y="7"/>
                                      </a:cubicBezTo>
                                      <a:cubicBezTo>
                                        <a:pt x="81" y="7"/>
                                        <a:pt x="81" y="7"/>
                                        <a:pt x="81" y="8"/>
                                      </a:cubicBezTo>
                                      <a:cubicBezTo>
                                        <a:pt x="80" y="8"/>
                                        <a:pt x="80" y="8"/>
                                        <a:pt x="80" y="9"/>
                                      </a:cubicBezTo>
                                      <a:lnTo>
                                        <a:pt x="80" y="9"/>
                                      </a:lnTo>
                                      <a:cubicBezTo>
                                        <a:pt x="80" y="9"/>
                                        <a:pt x="80" y="10"/>
                                        <a:pt x="80" y="10"/>
                                      </a:cubicBezTo>
                                      <a:cubicBezTo>
                                        <a:pt x="79" y="9"/>
                                        <a:pt x="78" y="8"/>
                                        <a:pt x="76" y="7"/>
                                      </a:cubicBezTo>
                                      <a:cubicBezTo>
                                        <a:pt x="76" y="9"/>
                                        <a:pt x="76" y="10"/>
                                        <a:pt x="76" y="11"/>
                                      </a:cubicBezTo>
                                      <a:cubicBezTo>
                                        <a:pt x="75" y="11"/>
                                        <a:pt x="75" y="11"/>
                                        <a:pt x="75" y="11"/>
                                      </a:cubicBezTo>
                                      <a:cubicBezTo>
                                        <a:pt x="75" y="11"/>
                                        <a:pt x="74" y="11"/>
                                        <a:pt x="74" y="10"/>
                                      </a:cubicBezTo>
                                      <a:cubicBezTo>
                                        <a:pt x="74" y="10"/>
                                        <a:pt x="73" y="10"/>
                                        <a:pt x="73" y="10"/>
                                      </a:cubicBezTo>
                                      <a:lnTo>
                                        <a:pt x="73" y="10"/>
                                      </a:lnTo>
                                      <a:cubicBezTo>
                                        <a:pt x="72" y="10"/>
                                        <a:pt x="72" y="10"/>
                                        <a:pt x="71" y="10"/>
                                      </a:cubicBezTo>
                                      <a:cubicBezTo>
                                        <a:pt x="70" y="10"/>
                                        <a:pt x="69" y="10"/>
                                        <a:pt x="68" y="11"/>
                                      </a:cubicBezTo>
                                      <a:cubicBezTo>
                                        <a:pt x="67" y="12"/>
                                        <a:pt x="66" y="13"/>
                                        <a:pt x="66" y="14"/>
                                      </a:cubicBezTo>
                                      <a:cubicBezTo>
                                        <a:pt x="65" y="18"/>
                                        <a:pt x="69" y="20"/>
                                        <a:pt x="71" y="18"/>
                                      </a:cubicBezTo>
                                      <a:cubicBezTo>
                                        <a:pt x="70" y="18"/>
                                        <a:pt x="68" y="16"/>
                                        <a:pt x="69" y="15"/>
                                      </a:cubicBezTo>
                                      <a:cubicBezTo>
                                        <a:pt x="69" y="14"/>
                                        <a:pt x="69" y="14"/>
                                        <a:pt x="70" y="13"/>
                                      </a:cubicBezTo>
                                      <a:cubicBezTo>
                                        <a:pt x="70" y="13"/>
                                        <a:pt x="71" y="13"/>
                                        <a:pt x="71" y="13"/>
                                      </a:cubicBezTo>
                                      <a:cubicBezTo>
                                        <a:pt x="72" y="13"/>
                                        <a:pt x="72" y="13"/>
                                        <a:pt x="72" y="13"/>
                                      </a:cubicBezTo>
                                      <a:lnTo>
                                        <a:pt x="72" y="13"/>
                                      </a:lnTo>
                                      <a:cubicBezTo>
                                        <a:pt x="72" y="13"/>
                                        <a:pt x="72" y="13"/>
                                        <a:pt x="73" y="13"/>
                                      </a:cubicBezTo>
                                      <a:cubicBezTo>
                                        <a:pt x="73" y="13"/>
                                        <a:pt x="73" y="13"/>
                                        <a:pt x="73" y="14"/>
                                      </a:cubicBezTo>
                                      <a:cubicBezTo>
                                        <a:pt x="74" y="14"/>
                                        <a:pt x="75" y="16"/>
                                        <a:pt x="75" y="17"/>
                                      </a:cubicBezTo>
                                      <a:lnTo>
                                        <a:pt x="75" y="17"/>
                                      </a:lnTo>
                                      <a:cubicBezTo>
                                        <a:pt x="75" y="17"/>
                                        <a:pt x="75" y="17"/>
                                        <a:pt x="75" y="17"/>
                                      </a:cubicBezTo>
                                      <a:cubicBezTo>
                                        <a:pt x="75" y="18"/>
                                        <a:pt x="75" y="18"/>
                                        <a:pt x="74" y="18"/>
                                      </a:cubicBezTo>
                                      <a:cubicBezTo>
                                        <a:pt x="74" y="19"/>
                                        <a:pt x="73" y="20"/>
                                        <a:pt x="72" y="20"/>
                                      </a:cubicBezTo>
                                      <a:lnTo>
                                        <a:pt x="72" y="20"/>
                                      </a:lnTo>
                                      <a:cubicBezTo>
                                        <a:pt x="71" y="20"/>
                                        <a:pt x="68" y="20"/>
                                        <a:pt x="65" y="20"/>
                                      </a:cubicBezTo>
                                      <a:cubicBezTo>
                                        <a:pt x="64" y="20"/>
                                        <a:pt x="63" y="20"/>
                                        <a:pt x="62" y="20"/>
                                      </a:cubicBezTo>
                                      <a:lnTo>
                                        <a:pt x="62" y="20"/>
                                      </a:lnTo>
                                      <a:cubicBezTo>
                                        <a:pt x="62" y="20"/>
                                        <a:pt x="62" y="20"/>
                                        <a:pt x="62" y="20"/>
                                      </a:cubicBezTo>
                                      <a:lnTo>
                                        <a:pt x="62" y="20"/>
                                      </a:lnTo>
                                      <a:cubicBezTo>
                                        <a:pt x="62" y="20"/>
                                        <a:pt x="61" y="20"/>
                                        <a:pt x="61" y="20"/>
                                      </a:cubicBezTo>
                                      <a:cubicBezTo>
                                        <a:pt x="61" y="20"/>
                                        <a:pt x="60" y="20"/>
                                        <a:pt x="60" y="20"/>
                                      </a:cubicBezTo>
                                      <a:lnTo>
                                        <a:pt x="60" y="20"/>
                                      </a:lnTo>
                                      <a:cubicBezTo>
                                        <a:pt x="60" y="20"/>
                                        <a:pt x="59" y="20"/>
                                        <a:pt x="59" y="20"/>
                                      </a:cubicBezTo>
                                      <a:cubicBezTo>
                                        <a:pt x="56" y="20"/>
                                        <a:pt x="52" y="20"/>
                                        <a:pt x="50" y="21"/>
                                      </a:cubicBezTo>
                                      <a:lnTo>
                                        <a:pt x="50" y="21"/>
                                      </a:lnTo>
                                      <a:cubicBezTo>
                                        <a:pt x="48" y="21"/>
                                        <a:pt x="47" y="23"/>
                                        <a:pt x="46" y="25"/>
                                      </a:cubicBezTo>
                                      <a:cubicBezTo>
                                        <a:pt x="46" y="25"/>
                                        <a:pt x="46" y="25"/>
                                        <a:pt x="45" y="26"/>
                                      </a:cubicBezTo>
                                      <a:cubicBezTo>
                                        <a:pt x="45" y="26"/>
                                        <a:pt x="45" y="27"/>
                                        <a:pt x="45" y="27"/>
                                      </a:cubicBezTo>
                                      <a:lnTo>
                                        <a:pt x="45" y="27"/>
                                      </a:lnTo>
                                      <a:cubicBezTo>
                                        <a:pt x="45" y="28"/>
                                        <a:pt x="45" y="28"/>
                                        <a:pt x="45" y="29"/>
                                      </a:cubicBezTo>
                                      <a:cubicBezTo>
                                        <a:pt x="44" y="28"/>
                                        <a:pt x="43" y="27"/>
                                        <a:pt x="41" y="27"/>
                                      </a:cubicBezTo>
                                      <a:cubicBezTo>
                                        <a:pt x="41" y="28"/>
                                        <a:pt x="42" y="30"/>
                                        <a:pt x="42" y="31"/>
                                      </a:cubicBezTo>
                                      <a:cubicBezTo>
                                        <a:pt x="42" y="31"/>
                                        <a:pt x="42" y="31"/>
                                        <a:pt x="42" y="31"/>
                                      </a:cubicBezTo>
                                      <a:cubicBezTo>
                                        <a:pt x="41" y="31"/>
                                        <a:pt x="41" y="31"/>
                                        <a:pt x="40" y="31"/>
                                      </a:cubicBezTo>
                                      <a:cubicBezTo>
                                        <a:pt x="40" y="30"/>
                                        <a:pt x="39" y="30"/>
                                        <a:pt x="39" y="30"/>
                                      </a:cubicBezTo>
                                      <a:lnTo>
                                        <a:pt x="39" y="30"/>
                                      </a:lnTo>
                                      <a:cubicBezTo>
                                        <a:pt x="38" y="31"/>
                                        <a:pt x="38" y="31"/>
                                        <a:pt x="38" y="31"/>
                                      </a:cubicBezTo>
                                      <a:cubicBezTo>
                                        <a:pt x="36" y="31"/>
                                        <a:pt x="35" y="32"/>
                                        <a:pt x="35" y="33"/>
                                      </a:cubicBezTo>
                                      <a:cubicBezTo>
                                        <a:pt x="34" y="34"/>
                                        <a:pt x="33" y="35"/>
                                        <a:pt x="34" y="37"/>
                                      </a:cubicBezTo>
                                      <a:cubicBezTo>
                                        <a:pt x="34" y="41"/>
                                        <a:pt x="39" y="42"/>
                                        <a:pt x="40" y="38"/>
                                      </a:cubicBezTo>
                                      <a:cubicBezTo>
                                        <a:pt x="39" y="39"/>
                                        <a:pt x="37" y="38"/>
                                        <a:pt x="37" y="36"/>
                                      </a:cubicBezTo>
                                      <a:cubicBezTo>
                                        <a:pt x="37" y="36"/>
                                        <a:pt x="37" y="35"/>
                                        <a:pt x="37" y="35"/>
                                      </a:cubicBezTo>
                                      <a:cubicBezTo>
                                        <a:pt x="38" y="34"/>
                                        <a:pt x="38" y="34"/>
                                        <a:pt x="39" y="34"/>
                                      </a:cubicBezTo>
                                      <a:cubicBezTo>
                                        <a:pt x="39" y="34"/>
                                        <a:pt x="39" y="34"/>
                                        <a:pt x="39" y="34"/>
                                      </a:cubicBezTo>
                                      <a:lnTo>
                                        <a:pt x="39" y="34"/>
                                      </a:lnTo>
                                      <a:cubicBezTo>
                                        <a:pt x="39" y="34"/>
                                        <a:pt x="40" y="34"/>
                                        <a:pt x="40" y="34"/>
                                      </a:cubicBezTo>
                                      <a:cubicBezTo>
                                        <a:pt x="40" y="34"/>
                                        <a:pt x="40" y="34"/>
                                        <a:pt x="41" y="34"/>
                                      </a:cubicBezTo>
                                      <a:cubicBezTo>
                                        <a:pt x="42" y="34"/>
                                        <a:pt x="43" y="35"/>
                                        <a:pt x="43" y="36"/>
                                      </a:cubicBezTo>
                                      <a:lnTo>
                                        <a:pt x="43" y="36"/>
                                      </a:lnTo>
                                      <a:cubicBezTo>
                                        <a:pt x="43" y="37"/>
                                        <a:pt x="43" y="37"/>
                                        <a:pt x="43" y="37"/>
                                      </a:cubicBezTo>
                                      <a:cubicBezTo>
                                        <a:pt x="43" y="37"/>
                                        <a:pt x="43" y="37"/>
                                        <a:pt x="43" y="38"/>
                                      </a:cubicBezTo>
                                      <a:cubicBezTo>
                                        <a:pt x="43" y="39"/>
                                        <a:pt x="43" y="40"/>
                                        <a:pt x="42" y="40"/>
                                      </a:cubicBezTo>
                                      <a:lnTo>
                                        <a:pt x="42" y="40"/>
                                      </a:lnTo>
                                      <a:cubicBezTo>
                                        <a:pt x="41" y="41"/>
                                        <a:pt x="38" y="42"/>
                                        <a:pt x="35" y="43"/>
                                      </a:cubicBezTo>
                                      <a:cubicBezTo>
                                        <a:pt x="34" y="43"/>
                                        <a:pt x="33" y="44"/>
                                        <a:pt x="33" y="44"/>
                                      </a:cubicBezTo>
                                      <a:lnTo>
                                        <a:pt x="33" y="44"/>
                                      </a:lnTo>
                                      <a:cubicBezTo>
                                        <a:pt x="33" y="44"/>
                                        <a:pt x="33" y="44"/>
                                        <a:pt x="33" y="44"/>
                                      </a:cubicBezTo>
                                      <a:lnTo>
                                        <a:pt x="33" y="44"/>
                                      </a:lnTo>
                                      <a:cubicBezTo>
                                        <a:pt x="32" y="44"/>
                                        <a:pt x="32" y="44"/>
                                        <a:pt x="31" y="44"/>
                                      </a:cubicBezTo>
                                      <a:cubicBezTo>
                                        <a:pt x="31" y="44"/>
                                        <a:pt x="31" y="45"/>
                                        <a:pt x="31" y="45"/>
                                      </a:cubicBezTo>
                                      <a:lnTo>
                                        <a:pt x="31" y="45"/>
                                      </a:lnTo>
                                      <a:cubicBezTo>
                                        <a:pt x="30" y="45"/>
                                        <a:pt x="30" y="45"/>
                                        <a:pt x="29" y="45"/>
                                      </a:cubicBezTo>
                                      <a:cubicBezTo>
                                        <a:pt x="26" y="46"/>
                                        <a:pt x="23" y="47"/>
                                        <a:pt x="22" y="48"/>
                                      </a:cubicBezTo>
                                      <a:lnTo>
                                        <a:pt x="22" y="48"/>
                                      </a:lnTo>
                                      <a:cubicBezTo>
                                        <a:pt x="20" y="50"/>
                                        <a:pt x="19" y="51"/>
                                        <a:pt x="19" y="53"/>
                                      </a:cubicBezTo>
                                      <a:cubicBezTo>
                                        <a:pt x="19" y="54"/>
                                        <a:pt x="19" y="54"/>
                                        <a:pt x="19" y="55"/>
                                      </a:cubicBezTo>
                                      <a:cubicBezTo>
                                        <a:pt x="19" y="55"/>
                                        <a:pt x="19" y="55"/>
                                        <a:pt x="19" y="56"/>
                                      </a:cubicBezTo>
                                      <a:lnTo>
                                        <a:pt x="19" y="56"/>
                                      </a:lnTo>
                                      <a:cubicBezTo>
                                        <a:pt x="19" y="56"/>
                                        <a:pt x="20" y="57"/>
                                        <a:pt x="20" y="57"/>
                                      </a:cubicBezTo>
                                      <a:cubicBezTo>
                                        <a:pt x="18" y="57"/>
                                        <a:pt x="17" y="57"/>
                                        <a:pt x="15" y="57"/>
                                      </a:cubicBezTo>
                                      <a:cubicBezTo>
                                        <a:pt x="16" y="58"/>
                                        <a:pt x="17" y="60"/>
                                        <a:pt x="18" y="61"/>
                                      </a:cubicBezTo>
                                      <a:cubicBezTo>
                                        <a:pt x="17" y="61"/>
                                        <a:pt x="17" y="61"/>
                                        <a:pt x="17" y="61"/>
                                      </a:cubicBezTo>
                                      <a:cubicBezTo>
                                        <a:pt x="17" y="61"/>
                                        <a:pt x="16" y="61"/>
                                        <a:pt x="16" y="61"/>
                                      </a:cubicBezTo>
                                      <a:cubicBezTo>
                                        <a:pt x="15" y="61"/>
                                        <a:pt x="15" y="61"/>
                                        <a:pt x="14" y="61"/>
                                      </a:cubicBezTo>
                                      <a:lnTo>
                                        <a:pt x="14" y="61"/>
                                      </a:lnTo>
                                      <a:cubicBezTo>
                                        <a:pt x="14" y="61"/>
                                        <a:pt x="14" y="62"/>
                                        <a:pt x="13" y="62"/>
                                      </a:cubicBezTo>
                                      <a:cubicBezTo>
                                        <a:pt x="12" y="63"/>
                                        <a:pt x="11" y="64"/>
                                        <a:pt x="11" y="65"/>
                                      </a:cubicBezTo>
                                      <a:cubicBezTo>
                                        <a:pt x="11" y="66"/>
                                        <a:pt x="11" y="68"/>
                                        <a:pt x="11" y="69"/>
                                      </a:cubicBezTo>
                                      <a:cubicBezTo>
                                        <a:pt x="14" y="72"/>
                                        <a:pt x="19" y="72"/>
                                        <a:pt x="18" y="68"/>
                                      </a:cubicBezTo>
                                      <a:cubicBezTo>
                                        <a:pt x="17" y="69"/>
                                        <a:pt x="15" y="69"/>
                                        <a:pt x="14" y="68"/>
                                      </a:cubicBezTo>
                                      <a:cubicBezTo>
                                        <a:pt x="14" y="67"/>
                                        <a:pt x="14" y="67"/>
                                        <a:pt x="14" y="66"/>
                                      </a:cubicBezTo>
                                      <a:cubicBezTo>
                                        <a:pt x="15" y="65"/>
                                        <a:pt x="15" y="65"/>
                                        <a:pt x="15" y="64"/>
                                      </a:cubicBezTo>
                                      <a:cubicBezTo>
                                        <a:pt x="15" y="64"/>
                                        <a:pt x="16" y="64"/>
                                        <a:pt x="16" y="64"/>
                                      </a:cubicBezTo>
                                      <a:lnTo>
                                        <a:pt x="16" y="64"/>
                                      </a:lnTo>
                                      <a:cubicBezTo>
                                        <a:pt x="16" y="64"/>
                                        <a:pt x="16" y="64"/>
                                        <a:pt x="16" y="64"/>
                                      </a:cubicBezTo>
                                      <a:cubicBezTo>
                                        <a:pt x="17" y="64"/>
                                        <a:pt x="17" y="64"/>
                                        <a:pt x="17" y="64"/>
                                      </a:cubicBezTo>
                                      <a:cubicBezTo>
                                        <a:pt x="18" y="64"/>
                                        <a:pt x="20" y="65"/>
                                        <a:pt x="20" y="65"/>
                                      </a:cubicBezTo>
                                      <a:lnTo>
                                        <a:pt x="20" y="65"/>
                                      </a:lnTo>
                                      <a:cubicBezTo>
                                        <a:pt x="21" y="66"/>
                                        <a:pt x="21" y="66"/>
                                        <a:pt x="21" y="66"/>
                                      </a:cubicBezTo>
                                      <a:cubicBezTo>
                                        <a:pt x="21" y="66"/>
                                        <a:pt x="21" y="66"/>
                                        <a:pt x="21" y="66"/>
                                      </a:cubicBezTo>
                                      <a:cubicBezTo>
                                        <a:pt x="21" y="67"/>
                                        <a:pt x="21" y="69"/>
                                        <a:pt x="20" y="70"/>
                                      </a:cubicBezTo>
                                      <a:lnTo>
                                        <a:pt x="20" y="70"/>
                                      </a:lnTo>
                                      <a:cubicBezTo>
                                        <a:pt x="20" y="71"/>
                                        <a:pt x="17" y="73"/>
                                        <a:pt x="15" y="74"/>
                                      </a:cubicBezTo>
                                      <a:cubicBezTo>
                                        <a:pt x="14" y="75"/>
                                        <a:pt x="14" y="76"/>
                                        <a:pt x="13" y="76"/>
                                      </a:cubicBezTo>
                                      <a:lnTo>
                                        <a:pt x="13" y="76"/>
                                      </a:lnTo>
                                      <a:cubicBezTo>
                                        <a:pt x="13" y="76"/>
                                        <a:pt x="13" y="76"/>
                                        <a:pt x="13" y="76"/>
                                      </a:cubicBezTo>
                                      <a:lnTo>
                                        <a:pt x="13" y="76"/>
                                      </a:lnTo>
                                      <a:cubicBezTo>
                                        <a:pt x="13" y="76"/>
                                        <a:pt x="12" y="77"/>
                                        <a:pt x="12" y="77"/>
                                      </a:cubicBezTo>
                                      <a:cubicBezTo>
                                        <a:pt x="12" y="77"/>
                                        <a:pt x="12" y="77"/>
                                        <a:pt x="12" y="77"/>
                                      </a:cubicBezTo>
                                      <a:lnTo>
                                        <a:pt x="12" y="77"/>
                                      </a:lnTo>
                                      <a:cubicBezTo>
                                        <a:pt x="11" y="78"/>
                                        <a:pt x="11" y="78"/>
                                        <a:pt x="10" y="78"/>
                                      </a:cubicBezTo>
                                      <a:cubicBezTo>
                                        <a:pt x="8" y="80"/>
                                        <a:pt x="5" y="82"/>
                                        <a:pt x="4" y="84"/>
                                      </a:cubicBezTo>
                                      <a:lnTo>
                                        <a:pt x="4" y="84"/>
                                      </a:lnTo>
                                      <a:cubicBezTo>
                                        <a:pt x="3" y="86"/>
                                        <a:pt x="3" y="88"/>
                                        <a:pt x="4" y="90"/>
                                      </a:cubicBezTo>
                                      <a:cubicBezTo>
                                        <a:pt x="4" y="90"/>
                                        <a:pt x="4" y="90"/>
                                        <a:pt x="4" y="91"/>
                                      </a:cubicBezTo>
                                      <a:cubicBezTo>
                                        <a:pt x="4" y="91"/>
                                        <a:pt x="4" y="91"/>
                                        <a:pt x="5" y="92"/>
                                      </a:cubicBezTo>
                                      <a:lnTo>
                                        <a:pt x="5" y="92"/>
                                      </a:lnTo>
                                      <a:cubicBezTo>
                                        <a:pt x="5" y="92"/>
                                        <a:pt x="5" y="92"/>
                                        <a:pt x="6" y="93"/>
                                      </a:cubicBezTo>
                                      <a:cubicBezTo>
                                        <a:pt x="4" y="93"/>
                                        <a:pt x="3" y="93"/>
                                        <a:pt x="1" y="94"/>
                                      </a:cubicBezTo>
                                      <a:cubicBezTo>
                                        <a:pt x="2" y="95"/>
                                        <a:pt x="4" y="96"/>
                                        <a:pt x="5" y="97"/>
                                      </a:cubicBezTo>
                                      <a:cubicBezTo>
                                        <a:pt x="5" y="97"/>
                                        <a:pt x="5" y="97"/>
                                        <a:pt x="4" y="97"/>
                                      </a:cubicBezTo>
                                      <a:cubicBezTo>
                                        <a:pt x="4" y="97"/>
                                        <a:pt x="4" y="97"/>
                                        <a:pt x="3" y="98"/>
                                      </a:cubicBezTo>
                                      <a:cubicBezTo>
                                        <a:pt x="3" y="98"/>
                                        <a:pt x="2" y="98"/>
                                        <a:pt x="2" y="98"/>
                                      </a:cubicBezTo>
                                      <a:lnTo>
                                        <a:pt x="2" y="98"/>
                                      </a:lnTo>
                                      <a:cubicBezTo>
                                        <a:pt x="2" y="99"/>
                                        <a:pt x="1" y="99"/>
                                        <a:pt x="1" y="99"/>
                                      </a:cubicBezTo>
                                      <a:cubicBezTo>
                                        <a:pt x="1" y="101"/>
                                        <a:pt x="0" y="102"/>
                                        <a:pt x="0" y="103"/>
                                      </a:cubicBezTo>
                                      <a:cubicBezTo>
                                        <a:pt x="1" y="104"/>
                                        <a:pt x="1" y="106"/>
                                        <a:pt x="2" y="107"/>
                                      </a:cubicBezTo>
                                      <a:cubicBezTo>
                                        <a:pt x="5" y="109"/>
                                        <a:pt x="10" y="107"/>
                                        <a:pt x="8" y="104"/>
                                      </a:cubicBezTo>
                                      <a:cubicBezTo>
                                        <a:pt x="8" y="105"/>
                                        <a:pt x="6" y="106"/>
                                        <a:pt x="4" y="104"/>
                                      </a:cubicBezTo>
                                      <a:cubicBezTo>
                                        <a:pt x="4" y="104"/>
                                        <a:pt x="4" y="103"/>
                                        <a:pt x="4" y="103"/>
                                      </a:cubicBezTo>
                                      <a:cubicBezTo>
                                        <a:pt x="4" y="102"/>
                                        <a:pt x="4" y="102"/>
                                        <a:pt x="4" y="101"/>
                                      </a:cubicBezTo>
                                      <a:cubicBezTo>
                                        <a:pt x="4" y="101"/>
                                        <a:pt x="4" y="101"/>
                                        <a:pt x="4" y="101"/>
                                      </a:cubicBezTo>
                                      <a:lnTo>
                                        <a:pt x="4" y="101"/>
                                      </a:lnTo>
                                      <a:cubicBezTo>
                                        <a:pt x="5" y="101"/>
                                        <a:pt x="5" y="100"/>
                                        <a:pt x="5" y="100"/>
                                      </a:cubicBezTo>
                                      <a:cubicBezTo>
                                        <a:pt x="5" y="100"/>
                                        <a:pt x="5" y="100"/>
                                        <a:pt x="6" y="100"/>
                                      </a:cubicBezTo>
                                      <a:cubicBezTo>
                                        <a:pt x="7" y="100"/>
                                        <a:pt x="8" y="100"/>
                                        <a:pt x="9" y="100"/>
                                      </a:cubicBezTo>
                                      <a:lnTo>
                                        <a:pt x="9" y="100"/>
                                      </a:lnTo>
                                      <a:cubicBezTo>
                                        <a:pt x="9" y="100"/>
                                        <a:pt x="10" y="100"/>
                                        <a:pt x="10" y="101"/>
                                      </a:cubicBezTo>
                                      <a:cubicBezTo>
                                        <a:pt x="10" y="101"/>
                                        <a:pt x="10" y="101"/>
                                        <a:pt x="10" y="101"/>
                                      </a:cubicBezTo>
                                      <a:cubicBezTo>
                                        <a:pt x="11" y="102"/>
                                        <a:pt x="11" y="103"/>
                                        <a:pt x="11" y="104"/>
                                      </a:cubicBezTo>
                                      <a:lnTo>
                                        <a:pt x="11" y="104"/>
                                      </a:lnTo>
                                      <a:cubicBezTo>
                                        <a:pt x="10" y="106"/>
                                        <a:pt x="9" y="108"/>
                                        <a:pt x="7" y="110"/>
                                      </a:cubicBezTo>
                                      <a:cubicBezTo>
                                        <a:pt x="7" y="111"/>
                                        <a:pt x="6" y="112"/>
                                        <a:pt x="6" y="113"/>
                                      </a:cubicBezTo>
                                      <a:lnTo>
                                        <a:pt x="6" y="113"/>
                                      </a:lnTo>
                                      <a:cubicBezTo>
                                        <a:pt x="6" y="113"/>
                                        <a:pt x="6" y="113"/>
                                        <a:pt x="6" y="113"/>
                                      </a:cubicBezTo>
                                      <a:lnTo>
                                        <a:pt x="6" y="113"/>
                                      </a:lnTo>
                                      <a:cubicBezTo>
                                        <a:pt x="6" y="113"/>
                                        <a:pt x="6" y="113"/>
                                        <a:pt x="5" y="114"/>
                                      </a:cubicBezTo>
                                      <a:cubicBezTo>
                                        <a:pt x="5" y="114"/>
                                        <a:pt x="5" y="114"/>
                                        <a:pt x="5" y="114"/>
                                      </a:cubicBezTo>
                                      <a:lnTo>
                                        <a:pt x="5" y="114"/>
                                      </a:lnTo>
                                      <a:cubicBezTo>
                                        <a:pt x="5" y="115"/>
                                        <a:pt x="5" y="115"/>
                                        <a:pt x="4" y="116"/>
                                      </a:cubicBezTo>
                                      <a:cubicBezTo>
                                        <a:pt x="3" y="118"/>
                                        <a:pt x="1" y="121"/>
                                        <a:pt x="1" y="123"/>
                                      </a:cubicBezTo>
                                      <a:lnTo>
                                        <a:pt x="1" y="123"/>
                                      </a:lnTo>
                                      <a:cubicBezTo>
                                        <a:pt x="0" y="125"/>
                                        <a:pt x="1" y="127"/>
                                        <a:pt x="2" y="129"/>
                                      </a:cubicBezTo>
                                      <a:cubicBezTo>
                                        <a:pt x="2" y="129"/>
                                        <a:pt x="2" y="129"/>
                                        <a:pt x="3" y="130"/>
                                      </a:cubicBezTo>
                                      <a:cubicBezTo>
                                        <a:pt x="3" y="130"/>
                                        <a:pt x="3" y="130"/>
                                        <a:pt x="4" y="130"/>
                                      </a:cubicBezTo>
                                      <a:lnTo>
                                        <a:pt x="4" y="130"/>
                                      </a:lnTo>
                                      <a:cubicBezTo>
                                        <a:pt x="4" y="130"/>
                                        <a:pt x="4" y="131"/>
                                        <a:pt x="5" y="131"/>
                                      </a:cubicBezTo>
                                      <a:cubicBezTo>
                                        <a:pt x="4" y="131"/>
                                        <a:pt x="2" y="132"/>
                                        <a:pt x="1" y="134"/>
                                      </a:cubicBezTo>
                                      <a:cubicBezTo>
                                        <a:pt x="3" y="134"/>
                                        <a:pt x="4" y="135"/>
                                        <a:pt x="6" y="135"/>
                                      </a:cubicBezTo>
                                      <a:cubicBezTo>
                                        <a:pt x="6" y="135"/>
                                        <a:pt x="5" y="135"/>
                                        <a:pt x="5" y="135"/>
                                      </a:cubicBezTo>
                                      <a:cubicBezTo>
                                        <a:pt x="5" y="136"/>
                                        <a:pt x="5" y="136"/>
                                        <a:pt x="4" y="136"/>
                                      </a:cubicBezTo>
                                      <a:cubicBezTo>
                                        <a:pt x="4" y="137"/>
                                        <a:pt x="4" y="137"/>
                                        <a:pt x="3" y="137"/>
                                      </a:cubicBezTo>
                                      <a:lnTo>
                                        <a:pt x="3" y="137"/>
                                      </a:lnTo>
                                      <a:cubicBezTo>
                                        <a:pt x="3" y="138"/>
                                        <a:pt x="3" y="138"/>
                                        <a:pt x="3" y="139"/>
                                      </a:cubicBezTo>
                                      <a:cubicBezTo>
                                        <a:pt x="3" y="140"/>
                                        <a:pt x="3" y="141"/>
                                        <a:pt x="4" y="142"/>
                                      </a:cubicBezTo>
                                      <a:cubicBezTo>
                                        <a:pt x="4" y="144"/>
                                        <a:pt x="5" y="145"/>
                                        <a:pt x="6" y="145"/>
                                      </a:cubicBezTo>
                                      <a:cubicBezTo>
                                        <a:pt x="10" y="146"/>
                                        <a:pt x="14" y="143"/>
                                        <a:pt x="11" y="140"/>
                                      </a:cubicBezTo>
                                      <a:cubicBezTo>
                                        <a:pt x="11" y="142"/>
                                        <a:pt x="9" y="143"/>
                                        <a:pt x="8" y="142"/>
                                      </a:cubicBezTo>
                                      <a:cubicBezTo>
                                        <a:pt x="7" y="142"/>
                                        <a:pt x="7" y="142"/>
                                        <a:pt x="7" y="141"/>
                                      </a:cubicBezTo>
                                      <a:cubicBezTo>
                                        <a:pt x="6" y="140"/>
                                        <a:pt x="6" y="140"/>
                                        <a:pt x="6" y="139"/>
                                      </a:cubicBezTo>
                                      <a:cubicBezTo>
                                        <a:pt x="6" y="139"/>
                                        <a:pt x="6" y="139"/>
                                        <a:pt x="6" y="139"/>
                                      </a:cubicBezTo>
                                      <a:lnTo>
                                        <a:pt x="6" y="139"/>
                                      </a:lnTo>
                                      <a:cubicBezTo>
                                        <a:pt x="7" y="139"/>
                                        <a:pt x="7" y="138"/>
                                        <a:pt x="7" y="138"/>
                                      </a:cubicBezTo>
                                      <a:cubicBezTo>
                                        <a:pt x="7" y="138"/>
                                        <a:pt x="7" y="138"/>
                                        <a:pt x="7" y="138"/>
                                      </a:cubicBezTo>
                                      <a:cubicBezTo>
                                        <a:pt x="8" y="137"/>
                                        <a:pt x="10" y="137"/>
                                        <a:pt x="11" y="137"/>
                                      </a:cubicBezTo>
                                      <a:lnTo>
                                        <a:pt x="11" y="137"/>
                                      </a:lnTo>
                                      <a:cubicBezTo>
                                        <a:pt x="11" y="137"/>
                                        <a:pt x="11" y="137"/>
                                        <a:pt x="11" y="137"/>
                                      </a:cubicBezTo>
                                      <a:cubicBezTo>
                                        <a:pt x="12" y="137"/>
                                        <a:pt x="12" y="137"/>
                                        <a:pt x="12" y="137"/>
                                      </a:cubicBezTo>
                                      <a:cubicBezTo>
                                        <a:pt x="13" y="138"/>
                                        <a:pt x="13" y="139"/>
                                        <a:pt x="14" y="140"/>
                                      </a:cubicBezTo>
                                      <a:lnTo>
                                        <a:pt x="14" y="140"/>
                                      </a:lnTo>
                                      <a:cubicBezTo>
                                        <a:pt x="14" y="141"/>
                                        <a:pt x="13" y="144"/>
                                        <a:pt x="13" y="147"/>
                                      </a:cubicBezTo>
                                      <a:cubicBezTo>
                                        <a:pt x="13" y="148"/>
                                        <a:pt x="12" y="149"/>
                                        <a:pt x="12" y="150"/>
                                      </a:cubicBezTo>
                                      <a:lnTo>
                                        <a:pt x="12" y="150"/>
                                      </a:lnTo>
                                      <a:cubicBezTo>
                                        <a:pt x="12" y="150"/>
                                        <a:pt x="12" y="150"/>
                                        <a:pt x="12" y="150"/>
                                      </a:cubicBezTo>
                                      <a:lnTo>
                                        <a:pt x="12" y="150"/>
                                      </a:lnTo>
                                      <a:cubicBezTo>
                                        <a:pt x="12" y="150"/>
                                        <a:pt x="12" y="150"/>
                                        <a:pt x="12" y="151"/>
                                      </a:cubicBezTo>
                                      <a:cubicBezTo>
                                        <a:pt x="12" y="151"/>
                                        <a:pt x="12" y="151"/>
                                        <a:pt x="12" y="151"/>
                                      </a:cubicBezTo>
                                      <a:lnTo>
                                        <a:pt x="12" y="151"/>
                                      </a:lnTo>
                                      <a:cubicBezTo>
                                        <a:pt x="12" y="152"/>
                                        <a:pt x="12" y="152"/>
                                        <a:pt x="12" y="153"/>
                                      </a:cubicBezTo>
                                      <a:cubicBezTo>
                                        <a:pt x="11" y="156"/>
                                        <a:pt x="10" y="159"/>
                                        <a:pt x="11" y="161"/>
                                      </a:cubicBezTo>
                                      <a:lnTo>
                                        <a:pt x="11" y="161"/>
                                      </a:lnTo>
                                      <a:cubicBezTo>
                                        <a:pt x="11" y="163"/>
                                        <a:pt x="12" y="165"/>
                                        <a:pt x="14" y="166"/>
                                      </a:cubicBezTo>
                                      <a:cubicBezTo>
                                        <a:pt x="14" y="166"/>
                                        <a:pt x="15" y="166"/>
                                        <a:pt x="15" y="166"/>
                                      </a:cubicBezTo>
                                      <a:cubicBezTo>
                                        <a:pt x="15" y="167"/>
                                        <a:pt x="16" y="167"/>
                                        <a:pt x="16" y="167"/>
                                      </a:cubicBezTo>
                                      <a:lnTo>
                                        <a:pt x="16" y="167"/>
                                      </a:lnTo>
                                      <a:cubicBezTo>
                                        <a:pt x="17" y="167"/>
                                        <a:pt x="17" y="167"/>
                                        <a:pt x="17" y="167"/>
                                      </a:cubicBezTo>
                                      <a:cubicBezTo>
                                        <a:pt x="16" y="168"/>
                                        <a:pt x="16" y="169"/>
                                        <a:pt x="15" y="171"/>
                                      </a:cubicBezTo>
                                      <a:cubicBezTo>
                                        <a:pt x="17" y="171"/>
                                        <a:pt x="18" y="171"/>
                                        <a:pt x="20" y="170"/>
                                      </a:cubicBezTo>
                                      <a:cubicBezTo>
                                        <a:pt x="20" y="171"/>
                                        <a:pt x="20" y="171"/>
                                        <a:pt x="19" y="171"/>
                                      </a:cubicBezTo>
                                      <a:cubicBezTo>
                                        <a:pt x="19" y="171"/>
                                        <a:pt x="19" y="172"/>
                                        <a:pt x="19" y="172"/>
                                      </a:cubicBezTo>
                                      <a:cubicBezTo>
                                        <a:pt x="19" y="173"/>
                                        <a:pt x="19" y="173"/>
                                        <a:pt x="19" y="174"/>
                                      </a:cubicBezTo>
                                      <a:lnTo>
                                        <a:pt x="19" y="174"/>
                                      </a:lnTo>
                                      <a:cubicBezTo>
                                        <a:pt x="18" y="174"/>
                                        <a:pt x="18" y="174"/>
                                        <a:pt x="19" y="175"/>
                                      </a:cubicBezTo>
                                      <a:cubicBezTo>
                                        <a:pt x="19" y="176"/>
                                        <a:pt x="19" y="177"/>
                                        <a:pt x="20" y="178"/>
                                      </a:cubicBezTo>
                                      <a:cubicBezTo>
                                        <a:pt x="21" y="179"/>
                                        <a:pt x="23" y="180"/>
                                        <a:pt x="24" y="180"/>
                                      </a:cubicBezTo>
                                      <a:cubicBezTo>
                                        <a:pt x="28" y="180"/>
                                        <a:pt x="30" y="175"/>
                                        <a:pt x="27" y="174"/>
                                      </a:cubicBezTo>
                                      <a:cubicBezTo>
                                        <a:pt x="27" y="175"/>
                                        <a:pt x="26" y="177"/>
                                        <a:pt x="24" y="177"/>
                                      </a:cubicBezTo>
                                      <a:cubicBezTo>
                                        <a:pt x="24" y="177"/>
                                        <a:pt x="23" y="176"/>
                                        <a:pt x="23" y="176"/>
                                      </a:cubicBezTo>
                                      <a:cubicBezTo>
                                        <a:pt x="22" y="175"/>
                                        <a:pt x="22" y="175"/>
                                        <a:pt x="22" y="174"/>
                                      </a:cubicBezTo>
                                      <a:cubicBezTo>
                                        <a:pt x="22" y="174"/>
                                        <a:pt x="22" y="174"/>
                                        <a:pt x="22" y="174"/>
                                      </a:cubicBezTo>
                                      <a:lnTo>
                                        <a:pt x="22" y="174"/>
                                      </a:lnTo>
                                      <a:cubicBezTo>
                                        <a:pt x="22" y="174"/>
                                        <a:pt x="22" y="173"/>
                                        <a:pt x="22" y="173"/>
                                      </a:cubicBezTo>
                                      <a:cubicBezTo>
                                        <a:pt x="22" y="173"/>
                                        <a:pt x="22" y="173"/>
                                        <a:pt x="22" y="173"/>
                                      </a:cubicBezTo>
                                      <a:cubicBezTo>
                                        <a:pt x="23" y="171"/>
                                        <a:pt x="24" y="171"/>
                                        <a:pt x="25" y="170"/>
                                      </a:cubicBezTo>
                                      <a:lnTo>
                                        <a:pt x="25" y="170"/>
                                      </a:lnTo>
                                      <a:cubicBezTo>
                                        <a:pt x="25" y="170"/>
                                        <a:pt x="26" y="170"/>
                                        <a:pt x="26" y="170"/>
                                      </a:cubicBezTo>
                                      <a:cubicBezTo>
                                        <a:pt x="26" y="170"/>
                                        <a:pt x="26" y="170"/>
                                        <a:pt x="26" y="171"/>
                                      </a:cubicBezTo>
                                      <a:cubicBezTo>
                                        <a:pt x="27" y="171"/>
                                        <a:pt x="28" y="172"/>
                                        <a:pt x="29" y="173"/>
                                      </a:cubicBezTo>
                                      <a:lnTo>
                                        <a:pt x="29" y="173"/>
                                      </a:lnTo>
                                      <a:cubicBezTo>
                                        <a:pt x="30" y="174"/>
                                        <a:pt x="30" y="177"/>
                                        <a:pt x="31" y="179"/>
                                      </a:cubicBezTo>
                                      <a:cubicBezTo>
                                        <a:pt x="31" y="180"/>
                                        <a:pt x="31" y="181"/>
                                        <a:pt x="31" y="182"/>
                                      </a:cubicBezTo>
                                      <a:lnTo>
                                        <a:pt x="31" y="182"/>
                                      </a:lnTo>
                                      <a:cubicBezTo>
                                        <a:pt x="31" y="182"/>
                                        <a:pt x="31" y="182"/>
                                        <a:pt x="31" y="182"/>
                                      </a:cubicBezTo>
                                      <a:lnTo>
                                        <a:pt x="31" y="182"/>
                                      </a:lnTo>
                                      <a:cubicBezTo>
                                        <a:pt x="31" y="182"/>
                                        <a:pt x="31" y="183"/>
                                        <a:pt x="31" y="183"/>
                                      </a:cubicBezTo>
                                      <a:cubicBezTo>
                                        <a:pt x="31" y="183"/>
                                        <a:pt x="31" y="184"/>
                                        <a:pt x="31" y="184"/>
                                      </a:cubicBezTo>
                                      <a:lnTo>
                                        <a:pt x="31" y="184"/>
                                      </a:lnTo>
                                      <a:cubicBezTo>
                                        <a:pt x="31" y="184"/>
                                        <a:pt x="32" y="185"/>
                                        <a:pt x="32" y="185"/>
                                      </a:cubicBezTo>
                                      <a:cubicBezTo>
                                        <a:pt x="32" y="188"/>
                                        <a:pt x="33" y="192"/>
                                        <a:pt x="34" y="193"/>
                                      </a:cubicBezTo>
                                      <a:lnTo>
                                        <a:pt x="34" y="193"/>
                                      </a:lnTo>
                                      <a:cubicBezTo>
                                        <a:pt x="35" y="195"/>
                                        <a:pt x="36" y="196"/>
                                        <a:pt x="38" y="197"/>
                                      </a:cubicBezTo>
                                      <a:cubicBezTo>
                                        <a:pt x="39" y="197"/>
                                        <a:pt x="39" y="197"/>
                                        <a:pt x="39" y="197"/>
                                      </a:cubicBezTo>
                                      <a:cubicBezTo>
                                        <a:pt x="40" y="197"/>
                                        <a:pt x="40" y="197"/>
                                        <a:pt x="41" y="197"/>
                                      </a:cubicBezTo>
                                      <a:lnTo>
                                        <a:pt x="41" y="197"/>
                                      </a:lnTo>
                                      <a:cubicBezTo>
                                        <a:pt x="41" y="197"/>
                                        <a:pt x="41" y="197"/>
                                        <a:pt x="42" y="197"/>
                                      </a:cubicBezTo>
                                      <a:cubicBezTo>
                                        <a:pt x="41" y="198"/>
                                        <a:pt x="41" y="199"/>
                                        <a:pt x="41" y="201"/>
                                      </a:cubicBezTo>
                                      <a:cubicBezTo>
                                        <a:pt x="43" y="201"/>
                                        <a:pt x="44" y="200"/>
                                        <a:pt x="45" y="199"/>
                                      </a:cubicBezTo>
                                      <a:cubicBezTo>
                                        <a:pt x="45" y="199"/>
                                        <a:pt x="45" y="200"/>
                                        <a:pt x="45" y="200"/>
                                      </a:cubicBezTo>
                                      <a:cubicBezTo>
                                        <a:pt x="45" y="200"/>
                                        <a:pt x="45" y="201"/>
                                        <a:pt x="45" y="201"/>
                                      </a:cubicBezTo>
                                      <a:cubicBezTo>
                                        <a:pt x="45" y="202"/>
                                        <a:pt x="45" y="202"/>
                                        <a:pt x="45" y="203"/>
                                      </a:cubicBezTo>
                                      <a:lnTo>
                                        <a:pt x="45" y="203"/>
                                      </a:lnTo>
                                      <a:cubicBezTo>
                                        <a:pt x="45" y="203"/>
                                        <a:pt x="46" y="203"/>
                                        <a:pt x="46" y="204"/>
                                      </a:cubicBezTo>
                                      <a:cubicBezTo>
                                        <a:pt x="46" y="205"/>
                                        <a:pt x="47" y="206"/>
                                        <a:pt x="49" y="206"/>
                                      </a:cubicBezTo>
                                      <a:cubicBezTo>
                                        <a:pt x="50" y="207"/>
                                        <a:pt x="51" y="207"/>
                                        <a:pt x="52" y="207"/>
                                      </a:cubicBezTo>
                                      <a:cubicBezTo>
                                        <a:pt x="56" y="205"/>
                                        <a:pt x="56" y="200"/>
                                        <a:pt x="53" y="200"/>
                                      </a:cubicBezTo>
                                      <a:cubicBezTo>
                                        <a:pt x="54" y="201"/>
                                        <a:pt x="53" y="203"/>
                                        <a:pt x="52" y="204"/>
                                      </a:cubicBezTo>
                                      <a:cubicBezTo>
                                        <a:pt x="51" y="204"/>
                                        <a:pt x="51" y="204"/>
                                        <a:pt x="50" y="203"/>
                                      </a:cubicBezTo>
                                      <a:cubicBezTo>
                                        <a:pt x="49" y="203"/>
                                        <a:pt x="49" y="203"/>
                                        <a:pt x="49" y="202"/>
                                      </a:cubicBezTo>
                                      <a:cubicBezTo>
                                        <a:pt x="49" y="202"/>
                                        <a:pt x="49" y="202"/>
                                        <a:pt x="48" y="202"/>
                                      </a:cubicBezTo>
                                      <a:lnTo>
                                        <a:pt x="48" y="202"/>
                                      </a:lnTo>
                                      <a:cubicBezTo>
                                        <a:pt x="48" y="202"/>
                                        <a:pt x="48" y="201"/>
                                        <a:pt x="48" y="201"/>
                                      </a:cubicBezTo>
                                      <a:cubicBezTo>
                                        <a:pt x="48" y="201"/>
                                        <a:pt x="48" y="201"/>
                                        <a:pt x="48" y="200"/>
                                      </a:cubicBezTo>
                                      <a:cubicBezTo>
                                        <a:pt x="49" y="199"/>
                                        <a:pt x="50" y="198"/>
                                        <a:pt x="51" y="197"/>
                                      </a:cubicBezTo>
                                      <a:lnTo>
                                        <a:pt x="51" y="197"/>
                                      </a:lnTo>
                                      <a:cubicBezTo>
                                        <a:pt x="51" y="197"/>
                                        <a:pt x="51" y="197"/>
                                        <a:pt x="51" y="197"/>
                                      </a:cubicBezTo>
                                      <a:cubicBezTo>
                                        <a:pt x="51" y="197"/>
                                        <a:pt x="51" y="197"/>
                                        <a:pt x="52" y="197"/>
                                      </a:cubicBezTo>
                                      <a:cubicBezTo>
                                        <a:pt x="53" y="197"/>
                                        <a:pt x="54" y="197"/>
                                        <a:pt x="55" y="198"/>
                                      </a:cubicBezTo>
                                      <a:lnTo>
                                        <a:pt x="55" y="198"/>
                                      </a:lnTo>
                                      <a:cubicBezTo>
                                        <a:pt x="56" y="199"/>
                                        <a:pt x="57" y="202"/>
                                        <a:pt x="59" y="204"/>
                                      </a:cubicBezTo>
                                      <a:cubicBezTo>
                                        <a:pt x="59" y="205"/>
                                        <a:pt x="60" y="206"/>
                                        <a:pt x="60" y="206"/>
                                      </a:cubicBezTo>
                                      <a:lnTo>
                                        <a:pt x="60" y="206"/>
                                      </a:lnTo>
                                      <a:cubicBezTo>
                                        <a:pt x="60" y="206"/>
                                        <a:pt x="60" y="206"/>
                                        <a:pt x="60" y="206"/>
                                      </a:cubicBezTo>
                                      <a:lnTo>
                                        <a:pt x="60" y="206"/>
                                      </a:lnTo>
                                      <a:cubicBezTo>
                                        <a:pt x="60" y="207"/>
                                        <a:pt x="60" y="207"/>
                                        <a:pt x="61" y="207"/>
                                      </a:cubicBezTo>
                                      <a:cubicBezTo>
                                        <a:pt x="61" y="208"/>
                                        <a:pt x="61" y="208"/>
                                        <a:pt x="61" y="208"/>
                                      </a:cubicBezTo>
                                      <a:lnTo>
                                        <a:pt x="61" y="208"/>
                                      </a:lnTo>
                                      <a:cubicBezTo>
                                        <a:pt x="61" y="208"/>
                                        <a:pt x="61" y="209"/>
                                        <a:pt x="62" y="209"/>
                                      </a:cubicBezTo>
                                      <a:cubicBezTo>
                                        <a:pt x="63" y="212"/>
                                        <a:pt x="65" y="215"/>
                                        <a:pt x="66" y="216"/>
                                      </a:cubicBezTo>
                                      <a:lnTo>
                                        <a:pt x="66" y="216"/>
                                      </a:lnTo>
                                      <a:cubicBezTo>
                                        <a:pt x="68" y="217"/>
                                        <a:pt x="70" y="218"/>
                                        <a:pt x="72" y="218"/>
                                      </a:cubicBezTo>
                                      <a:cubicBezTo>
                                        <a:pt x="72" y="218"/>
                                        <a:pt x="73" y="218"/>
                                        <a:pt x="73" y="218"/>
                                      </a:cubicBezTo>
                                      <a:cubicBezTo>
                                        <a:pt x="74" y="218"/>
                                        <a:pt x="74" y="217"/>
                                        <a:pt x="74" y="217"/>
                                      </a:cubicBezTo>
                                      <a:lnTo>
                                        <a:pt x="74" y="217"/>
                                      </a:lnTo>
                                      <a:cubicBezTo>
                                        <a:pt x="75" y="217"/>
                                        <a:pt x="75" y="217"/>
                                        <a:pt x="75" y="217"/>
                                      </a:cubicBezTo>
                                      <a:cubicBezTo>
                                        <a:pt x="75" y="218"/>
                                        <a:pt x="75" y="219"/>
                                        <a:pt x="76" y="221"/>
                                      </a:cubicBezTo>
                                      <a:cubicBezTo>
                                        <a:pt x="77" y="220"/>
                                        <a:pt x="79" y="219"/>
                                        <a:pt x="79" y="217"/>
                                      </a:cubicBezTo>
                                      <a:cubicBezTo>
                                        <a:pt x="79" y="218"/>
                                        <a:pt x="79" y="218"/>
                                        <a:pt x="80" y="218"/>
                                      </a:cubicBezTo>
                                      <a:cubicBezTo>
                                        <a:pt x="80" y="219"/>
                                        <a:pt x="80" y="219"/>
                                        <a:pt x="80" y="220"/>
                                      </a:cubicBezTo>
                                      <a:cubicBezTo>
                                        <a:pt x="80" y="220"/>
                                        <a:pt x="80" y="220"/>
                                        <a:pt x="81" y="221"/>
                                      </a:cubicBezTo>
                                      <a:lnTo>
                                        <a:pt x="81" y="221"/>
                                      </a:lnTo>
                                      <a:cubicBezTo>
                                        <a:pt x="81" y="221"/>
                                        <a:pt x="81" y="222"/>
                                        <a:pt x="81" y="222"/>
                                      </a:cubicBezTo>
                                      <a:cubicBezTo>
                                        <a:pt x="82" y="223"/>
                                        <a:pt x="84" y="223"/>
                                        <a:pt x="85" y="223"/>
                                      </a:cubicBezTo>
                                      <a:cubicBezTo>
                                        <a:pt x="86" y="223"/>
                                        <a:pt x="88" y="223"/>
                                        <a:pt x="89" y="222"/>
                                      </a:cubicBezTo>
                                      <a:cubicBezTo>
                                        <a:pt x="92" y="219"/>
                                        <a:pt x="90" y="215"/>
                                        <a:pt x="87" y="216"/>
                                      </a:cubicBezTo>
                                      <a:cubicBezTo>
                                        <a:pt x="88" y="216"/>
                                        <a:pt x="88" y="219"/>
                                        <a:pt x="87" y="220"/>
                                      </a:cubicBezTo>
                                      <a:cubicBezTo>
                                        <a:pt x="87" y="220"/>
                                        <a:pt x="86" y="220"/>
                                        <a:pt x="85" y="220"/>
                                      </a:cubicBezTo>
                                      <a:cubicBezTo>
                                        <a:pt x="85" y="220"/>
                                        <a:pt x="84" y="220"/>
                                        <a:pt x="84" y="219"/>
                                      </a:cubicBezTo>
                                      <a:cubicBezTo>
                                        <a:pt x="84" y="219"/>
                                        <a:pt x="83" y="219"/>
                                        <a:pt x="83" y="219"/>
                                      </a:cubicBezTo>
                                      <a:lnTo>
                                        <a:pt x="83" y="219"/>
                                      </a:lnTo>
                                      <a:cubicBezTo>
                                        <a:pt x="83" y="219"/>
                                        <a:pt x="83" y="219"/>
                                        <a:pt x="83" y="218"/>
                                      </a:cubicBezTo>
                                      <a:cubicBezTo>
                                        <a:pt x="83" y="218"/>
                                        <a:pt x="83" y="218"/>
                                        <a:pt x="83" y="218"/>
                                      </a:cubicBezTo>
                                      <a:cubicBezTo>
                                        <a:pt x="83" y="216"/>
                                        <a:pt x="83" y="215"/>
                                        <a:pt x="84" y="214"/>
                                      </a:cubicBezTo>
                                      <a:lnTo>
                                        <a:pt x="84" y="214"/>
                                      </a:lnTo>
                                      <a:cubicBezTo>
                                        <a:pt x="84" y="214"/>
                                        <a:pt x="84" y="214"/>
                                        <a:pt x="84" y="214"/>
                                      </a:cubicBezTo>
                                      <a:cubicBezTo>
                                        <a:pt x="84" y="214"/>
                                        <a:pt x="84" y="214"/>
                                        <a:pt x="85" y="214"/>
                                      </a:cubicBezTo>
                                      <a:cubicBezTo>
                                        <a:pt x="86" y="213"/>
                                        <a:pt x="87" y="213"/>
                                        <a:pt x="88" y="213"/>
                                      </a:cubicBezTo>
                                      <a:lnTo>
                                        <a:pt x="88" y="213"/>
                                      </a:lnTo>
                                      <a:cubicBezTo>
                                        <a:pt x="89" y="214"/>
                                        <a:pt x="92" y="216"/>
                                        <a:pt x="94" y="218"/>
                                      </a:cubicBezTo>
                                      <a:cubicBezTo>
                                        <a:pt x="94" y="218"/>
                                        <a:pt x="95" y="219"/>
                                        <a:pt x="96" y="219"/>
                                      </a:cubicBezTo>
                                      <a:lnTo>
                                        <a:pt x="96" y="219"/>
                                      </a:lnTo>
                                      <a:cubicBezTo>
                                        <a:pt x="96" y="219"/>
                                        <a:pt x="96" y="219"/>
                                        <a:pt x="96" y="219"/>
                                      </a:cubicBezTo>
                                      <a:lnTo>
                                        <a:pt x="96" y="219"/>
                                      </a:lnTo>
                                      <a:cubicBezTo>
                                        <a:pt x="96" y="220"/>
                                        <a:pt x="96" y="220"/>
                                        <a:pt x="97" y="220"/>
                                      </a:cubicBezTo>
                                      <a:cubicBezTo>
                                        <a:pt x="97" y="220"/>
                                        <a:pt x="97" y="221"/>
                                        <a:pt x="97" y="221"/>
                                      </a:cubicBezTo>
                                      <a:lnTo>
                                        <a:pt x="97" y="221"/>
                                      </a:lnTo>
                                      <a:cubicBezTo>
                                        <a:pt x="98" y="221"/>
                                        <a:pt x="98" y="221"/>
                                        <a:pt x="98" y="222"/>
                                      </a:cubicBezTo>
                                      <a:cubicBezTo>
                                        <a:pt x="101" y="224"/>
                                        <a:pt x="103" y="226"/>
                                        <a:pt x="105" y="226"/>
                                      </a:cubicBezTo>
                                      <a:lnTo>
                                        <a:pt x="105" y="226"/>
                                      </a:lnTo>
                                      <a:cubicBezTo>
                                        <a:pt x="107" y="227"/>
                                        <a:pt x="109" y="227"/>
                                        <a:pt x="111" y="226"/>
                                      </a:cubicBezTo>
                                      <a:cubicBezTo>
                                        <a:pt x="111" y="226"/>
                                        <a:pt x="112" y="226"/>
                                        <a:pt x="112" y="226"/>
                                      </a:cubicBezTo>
                                      <a:cubicBezTo>
                                        <a:pt x="112" y="225"/>
                                        <a:pt x="113" y="225"/>
                                        <a:pt x="113" y="225"/>
                                      </a:cubicBezTo>
                                      <a:lnTo>
                                        <a:pt x="113" y="225"/>
                                      </a:lnTo>
                                      <a:cubicBezTo>
                                        <a:pt x="113" y="225"/>
                                        <a:pt x="113" y="224"/>
                                        <a:pt x="114" y="224"/>
                                      </a:cubicBezTo>
                                      <a:cubicBezTo>
                                        <a:pt x="114" y="225"/>
                                        <a:pt x="115" y="226"/>
                                        <a:pt x="116" y="228"/>
                                      </a:cubicBezTo>
                                      <a:cubicBezTo>
                                        <a:pt x="117" y="226"/>
                                        <a:pt x="117" y="225"/>
                                        <a:pt x="118" y="223"/>
                                      </a:cubicBezTo>
                                      <a:cubicBezTo>
                                        <a:pt x="118" y="224"/>
                                        <a:pt x="118" y="224"/>
                                        <a:pt x="118" y="224"/>
                                      </a:cubicBezTo>
                                      <a:cubicBezTo>
                                        <a:pt x="119" y="225"/>
                                        <a:pt x="119" y="225"/>
                                        <a:pt x="119" y="225"/>
                                      </a:cubicBezTo>
                                      <a:cubicBezTo>
                                        <a:pt x="119" y="226"/>
                                        <a:pt x="120" y="226"/>
                                        <a:pt x="120" y="226"/>
                                      </a:cubicBezTo>
                                      <a:lnTo>
                                        <a:pt x="120" y="226"/>
                                      </a:lnTo>
                                      <a:cubicBezTo>
                                        <a:pt x="121" y="226"/>
                                        <a:pt x="121" y="227"/>
                                        <a:pt x="121" y="227"/>
                                      </a:cubicBezTo>
                                      <a:cubicBezTo>
                                        <a:pt x="123" y="227"/>
                                        <a:pt x="124" y="227"/>
                                        <a:pt x="125" y="227"/>
                                      </a:cubicBezTo>
                                      <a:cubicBezTo>
                                        <a:pt x="127" y="227"/>
                                        <a:pt x="128" y="226"/>
                                        <a:pt x="128" y="225"/>
                                      </a:cubicBezTo>
                                      <a:cubicBezTo>
                                        <a:pt x="130" y="221"/>
                                        <a:pt x="127" y="217"/>
                                        <a:pt x="124" y="219"/>
                                      </a:cubicBezTo>
                                      <a:cubicBezTo>
                                        <a:pt x="126" y="220"/>
                                        <a:pt x="127" y="222"/>
                                        <a:pt x="126" y="223"/>
                                      </a:cubicBezTo>
                                      <a:cubicBezTo>
                                        <a:pt x="125" y="223"/>
                                        <a:pt x="125" y="224"/>
                                        <a:pt x="124" y="224"/>
                                      </a:cubicBezTo>
                                      <a:cubicBezTo>
                                        <a:pt x="124" y="224"/>
                                        <a:pt x="123" y="224"/>
                                        <a:pt x="123" y="224"/>
                                      </a:cubicBezTo>
                                      <a:cubicBezTo>
                                        <a:pt x="122" y="224"/>
                                        <a:pt x="122" y="224"/>
                                        <a:pt x="122" y="224"/>
                                      </a:cubicBezTo>
                                      <a:lnTo>
                                        <a:pt x="122" y="224"/>
                                      </a:lnTo>
                                      <a:cubicBezTo>
                                        <a:pt x="122" y="223"/>
                                        <a:pt x="122" y="223"/>
                                        <a:pt x="122" y="223"/>
                                      </a:cubicBezTo>
                                      <a:cubicBezTo>
                                        <a:pt x="121" y="223"/>
                                        <a:pt x="121" y="223"/>
                                        <a:pt x="121" y="223"/>
                                      </a:cubicBezTo>
                                      <a:cubicBezTo>
                                        <a:pt x="120" y="221"/>
                                        <a:pt x="120" y="220"/>
                                        <a:pt x="121" y="219"/>
                                      </a:cubicBezTo>
                                      <a:lnTo>
                                        <a:pt x="121" y="219"/>
                                      </a:lnTo>
                                      <a:cubicBezTo>
                                        <a:pt x="121" y="219"/>
                                        <a:pt x="121" y="219"/>
                                        <a:pt x="121" y="218"/>
                                      </a:cubicBezTo>
                                      <a:cubicBezTo>
                                        <a:pt x="121" y="218"/>
                                        <a:pt x="121" y="218"/>
                                        <a:pt x="121" y="218"/>
                                      </a:cubicBezTo>
                                      <a:cubicBezTo>
                                        <a:pt x="122" y="217"/>
                                        <a:pt x="123" y="217"/>
                                        <a:pt x="124" y="217"/>
                                      </a:cubicBezTo>
                                      <a:lnTo>
                                        <a:pt x="124" y="217"/>
                                      </a:lnTo>
                                      <a:cubicBezTo>
                                        <a:pt x="126" y="217"/>
                                        <a:pt x="129" y="218"/>
                                        <a:pt x="131" y="219"/>
                                      </a:cubicBezTo>
                                      <a:cubicBezTo>
                                        <a:pt x="132" y="219"/>
                                        <a:pt x="133" y="220"/>
                                        <a:pt x="134" y="220"/>
                                      </a:cubicBezTo>
                                      <a:lnTo>
                                        <a:pt x="134" y="220"/>
                                      </a:lnTo>
                                      <a:cubicBezTo>
                                        <a:pt x="134" y="220"/>
                                        <a:pt x="134" y="220"/>
                                        <a:pt x="134" y="220"/>
                                      </a:cubicBezTo>
                                      <a:lnTo>
                                        <a:pt x="134" y="220"/>
                                      </a:lnTo>
                                      <a:cubicBezTo>
                                        <a:pt x="134" y="220"/>
                                        <a:pt x="135" y="220"/>
                                        <a:pt x="135" y="220"/>
                                      </a:cubicBezTo>
                                      <a:cubicBezTo>
                                        <a:pt x="135" y="220"/>
                                        <a:pt x="136" y="220"/>
                                        <a:pt x="136" y="221"/>
                                      </a:cubicBezTo>
                                      <a:lnTo>
                                        <a:pt x="136" y="221"/>
                                      </a:lnTo>
                                      <a:cubicBezTo>
                                        <a:pt x="136" y="221"/>
                                        <a:pt x="137" y="221"/>
                                        <a:pt x="137" y="221"/>
                                      </a:cubicBezTo>
                                      <a:cubicBezTo>
                                        <a:pt x="140" y="222"/>
                                        <a:pt x="143" y="223"/>
                                        <a:pt x="145" y="223"/>
                                      </a:cubicBezTo>
                                      <a:lnTo>
                                        <a:pt x="145" y="223"/>
                                      </a:lnTo>
                                      <a:cubicBezTo>
                                        <a:pt x="147" y="223"/>
                                        <a:pt x="149" y="223"/>
                                        <a:pt x="151" y="221"/>
                                      </a:cubicBezTo>
                                      <a:cubicBezTo>
                                        <a:pt x="151" y="221"/>
                                        <a:pt x="151" y="221"/>
                                        <a:pt x="151" y="220"/>
                                      </a:cubicBezTo>
                                      <a:cubicBezTo>
                                        <a:pt x="152" y="220"/>
                                        <a:pt x="152" y="220"/>
                                        <a:pt x="152" y="219"/>
                                      </a:cubicBezTo>
                                      <a:lnTo>
                                        <a:pt x="152" y="219"/>
                                      </a:lnTo>
                                      <a:cubicBezTo>
                                        <a:pt x="152" y="219"/>
                                        <a:pt x="152" y="218"/>
                                        <a:pt x="152" y="218"/>
                                      </a:cubicBezTo>
                                      <a:cubicBezTo>
                                        <a:pt x="153" y="219"/>
                                        <a:pt x="154" y="220"/>
                                        <a:pt x="155" y="221"/>
                                      </a:cubicBezTo>
                                      <a:cubicBezTo>
                                        <a:pt x="156" y="219"/>
                                        <a:pt x="156" y="218"/>
                                        <a:pt x="156" y="216"/>
                                      </a:cubicBezTo>
                                      <a:cubicBezTo>
                                        <a:pt x="156" y="216"/>
                                        <a:pt x="157" y="217"/>
                                        <a:pt x="157" y="217"/>
                                      </a:cubicBezTo>
                                      <a:cubicBezTo>
                                        <a:pt x="157" y="217"/>
                                        <a:pt x="158" y="217"/>
                                        <a:pt x="158" y="218"/>
                                      </a:cubicBezTo>
                                      <a:cubicBezTo>
                                        <a:pt x="158" y="218"/>
                                        <a:pt x="159" y="218"/>
                                        <a:pt x="159" y="218"/>
                                      </a:cubicBezTo>
                                      <a:lnTo>
                                        <a:pt x="159" y="218"/>
                                      </a:lnTo>
                                      <a:cubicBezTo>
                                        <a:pt x="160" y="218"/>
                                        <a:pt x="160" y="218"/>
                                        <a:pt x="161" y="218"/>
                                      </a:cubicBezTo>
                                      <a:cubicBezTo>
                                        <a:pt x="162" y="218"/>
                                        <a:pt x="163" y="218"/>
                                        <a:pt x="164" y="217"/>
                                      </a:cubicBezTo>
                                      <a:cubicBezTo>
                                        <a:pt x="165" y="216"/>
                                        <a:pt x="166" y="215"/>
                                        <a:pt x="166" y="214"/>
                                      </a:cubicBezTo>
                                      <a:cubicBezTo>
                                        <a:pt x="167" y="210"/>
                                        <a:pt x="163" y="207"/>
                                        <a:pt x="161" y="210"/>
                                      </a:cubicBezTo>
                                      <a:cubicBezTo>
                                        <a:pt x="162" y="210"/>
                                        <a:pt x="164" y="212"/>
                                        <a:pt x="163" y="213"/>
                                      </a:cubicBezTo>
                                      <a:cubicBezTo>
                                        <a:pt x="163" y="214"/>
                                        <a:pt x="163" y="214"/>
                                        <a:pt x="162" y="214"/>
                                      </a:cubicBezTo>
                                      <a:cubicBezTo>
                                        <a:pt x="162" y="215"/>
                                        <a:pt x="161" y="215"/>
                                        <a:pt x="161" y="215"/>
                                      </a:cubicBezTo>
                                      <a:cubicBezTo>
                                        <a:pt x="160" y="215"/>
                                        <a:pt x="160" y="215"/>
                                        <a:pt x="160" y="215"/>
                                      </a:cubicBezTo>
                                      <a:lnTo>
                                        <a:pt x="160" y="215"/>
                                      </a:lnTo>
                                      <a:cubicBezTo>
                                        <a:pt x="160" y="215"/>
                                        <a:pt x="160" y="215"/>
                                        <a:pt x="159" y="215"/>
                                      </a:cubicBezTo>
                                      <a:cubicBezTo>
                                        <a:pt x="159" y="215"/>
                                        <a:pt x="159" y="214"/>
                                        <a:pt x="159" y="214"/>
                                      </a:cubicBezTo>
                                      <a:cubicBezTo>
                                        <a:pt x="158" y="213"/>
                                        <a:pt x="157" y="212"/>
                                        <a:pt x="157" y="211"/>
                                      </a:cubicBezTo>
                                      <a:lnTo>
                                        <a:pt x="157" y="211"/>
                                      </a:lnTo>
                                      <a:cubicBezTo>
                                        <a:pt x="157" y="211"/>
                                        <a:pt x="157" y="211"/>
                                        <a:pt x="157" y="210"/>
                                      </a:cubicBezTo>
                                      <a:cubicBezTo>
                                        <a:pt x="157" y="210"/>
                                        <a:pt x="157" y="210"/>
                                        <a:pt x="158" y="210"/>
                                      </a:cubicBezTo>
                                      <a:cubicBezTo>
                                        <a:pt x="158" y="209"/>
                                        <a:pt x="159" y="208"/>
                                        <a:pt x="160" y="208"/>
                                      </a:cubicBezTo>
                                      <a:lnTo>
                                        <a:pt x="160" y="208"/>
                                      </a:lnTo>
                                      <a:cubicBezTo>
                                        <a:pt x="161" y="207"/>
                                        <a:pt x="164" y="207"/>
                                        <a:pt x="167" y="207"/>
                                      </a:cubicBezTo>
                                      <a:cubicBezTo>
                                        <a:pt x="168" y="207"/>
                                        <a:pt x="169" y="208"/>
                                        <a:pt x="170" y="207"/>
                                      </a:cubicBezTo>
                                      <a:lnTo>
                                        <a:pt x="170" y="207"/>
                                      </a:lnTo>
                                      <a:cubicBezTo>
                                        <a:pt x="170" y="207"/>
                                        <a:pt x="170" y="207"/>
                                        <a:pt x="170" y="207"/>
                                      </a:cubicBezTo>
                                      <a:lnTo>
                                        <a:pt x="170" y="208"/>
                                      </a:lnTo>
                                      <a:cubicBezTo>
                                        <a:pt x="170" y="207"/>
                                        <a:pt x="171" y="207"/>
                                        <a:pt x="171" y="207"/>
                                      </a:cubicBezTo>
                                      <a:cubicBezTo>
                                        <a:pt x="171" y="207"/>
                                        <a:pt x="172" y="207"/>
                                        <a:pt x="172" y="207"/>
                                      </a:cubicBezTo>
                                      <a:lnTo>
                                        <a:pt x="172" y="207"/>
                                      </a:lnTo>
                                      <a:cubicBezTo>
                                        <a:pt x="172" y="207"/>
                                        <a:pt x="173" y="207"/>
                                        <a:pt x="173" y="208"/>
                                      </a:cubicBezTo>
                                      <a:cubicBezTo>
                                        <a:pt x="176" y="208"/>
                                        <a:pt x="180" y="208"/>
                                        <a:pt x="182" y="207"/>
                                      </a:cubicBezTo>
                                      <a:lnTo>
                                        <a:pt x="182" y="207"/>
                                      </a:lnTo>
                                      <a:cubicBezTo>
                                        <a:pt x="184" y="206"/>
                                        <a:pt x="185" y="205"/>
                                        <a:pt x="186" y="203"/>
                                      </a:cubicBezTo>
                                      <a:cubicBezTo>
                                        <a:pt x="186" y="203"/>
                                        <a:pt x="186" y="202"/>
                                        <a:pt x="187" y="202"/>
                                      </a:cubicBezTo>
                                      <a:cubicBezTo>
                                        <a:pt x="187" y="202"/>
                                        <a:pt x="187" y="201"/>
                                        <a:pt x="187" y="201"/>
                                      </a:cubicBezTo>
                                      <a:lnTo>
                                        <a:pt x="187" y="201"/>
                                      </a:lnTo>
                                      <a:cubicBezTo>
                                        <a:pt x="187" y="200"/>
                                        <a:pt x="187" y="200"/>
                                        <a:pt x="187" y="200"/>
                                      </a:cubicBezTo>
                                      <a:cubicBezTo>
                                        <a:pt x="188" y="200"/>
                                        <a:pt x="189" y="201"/>
                                        <a:pt x="190" y="201"/>
                                      </a:cubicBezTo>
                                      <a:cubicBezTo>
                                        <a:pt x="190" y="199"/>
                                        <a:pt x="190" y="198"/>
                                        <a:pt x="189" y="197"/>
                                      </a:cubicBezTo>
                                      <a:cubicBezTo>
                                        <a:pt x="190" y="197"/>
                                        <a:pt x="190" y="197"/>
                                        <a:pt x="190" y="197"/>
                                      </a:cubicBezTo>
                                      <a:cubicBezTo>
                                        <a:pt x="191" y="197"/>
                                        <a:pt x="191" y="197"/>
                                        <a:pt x="192" y="197"/>
                                      </a:cubicBezTo>
                                      <a:cubicBezTo>
                                        <a:pt x="192" y="197"/>
                                        <a:pt x="193" y="197"/>
                                        <a:pt x="193" y="197"/>
                                      </a:cubicBezTo>
                                      <a:lnTo>
                                        <a:pt x="193" y="197"/>
                                      </a:lnTo>
                                      <a:cubicBezTo>
                                        <a:pt x="194" y="197"/>
                                        <a:pt x="194" y="197"/>
                                        <a:pt x="194" y="197"/>
                                      </a:cubicBezTo>
                                      <a:cubicBezTo>
                                        <a:pt x="196" y="197"/>
                                        <a:pt x="197" y="196"/>
                                        <a:pt x="197" y="195"/>
                                      </a:cubicBezTo>
                                      <a:cubicBezTo>
                                        <a:pt x="198" y="194"/>
                                        <a:pt x="199" y="192"/>
                                        <a:pt x="198" y="191"/>
                                      </a:cubicBezTo>
                                      <a:cubicBezTo>
                                        <a:pt x="198" y="187"/>
                                        <a:pt x="193" y="186"/>
                                        <a:pt x="192" y="189"/>
                                      </a:cubicBezTo>
                                      <a:cubicBezTo>
                                        <a:pt x="193" y="189"/>
                                        <a:pt x="195" y="190"/>
                                        <a:pt x="195" y="191"/>
                                      </a:cubicBezTo>
                                      <a:cubicBezTo>
                                        <a:pt x="195" y="192"/>
                                        <a:pt x="195" y="192"/>
                                        <a:pt x="195" y="193"/>
                                      </a:cubicBezTo>
                                      <a:cubicBezTo>
                                        <a:pt x="194" y="193"/>
                                        <a:pt x="194" y="194"/>
                                        <a:pt x="193" y="194"/>
                                      </a:cubicBezTo>
                                      <a:cubicBezTo>
                                        <a:pt x="193" y="194"/>
                                        <a:pt x="193" y="194"/>
                                        <a:pt x="193" y="194"/>
                                      </a:cubicBezTo>
                                      <a:lnTo>
                                        <a:pt x="193" y="194"/>
                                      </a:lnTo>
                                      <a:cubicBezTo>
                                        <a:pt x="193" y="194"/>
                                        <a:pt x="192" y="194"/>
                                        <a:pt x="192" y="194"/>
                                      </a:cubicBezTo>
                                      <a:cubicBezTo>
                                        <a:pt x="192" y="194"/>
                                        <a:pt x="192" y="194"/>
                                        <a:pt x="191" y="194"/>
                                      </a:cubicBezTo>
                                      <a:cubicBezTo>
                                        <a:pt x="190" y="193"/>
                                        <a:pt x="189" y="192"/>
                                        <a:pt x="189" y="191"/>
                                      </a:cubicBezTo>
                                      <a:lnTo>
                                        <a:pt x="189" y="191"/>
                                      </a:lnTo>
                                      <a:cubicBezTo>
                                        <a:pt x="189" y="191"/>
                                        <a:pt x="189" y="191"/>
                                        <a:pt x="189" y="191"/>
                                      </a:cubicBezTo>
                                      <a:cubicBezTo>
                                        <a:pt x="189" y="191"/>
                                        <a:pt x="189" y="190"/>
                                        <a:pt x="189" y="190"/>
                                      </a:cubicBezTo>
                                      <a:cubicBezTo>
                                        <a:pt x="189" y="189"/>
                                        <a:pt x="189" y="188"/>
                                        <a:pt x="190" y="187"/>
                                      </a:cubicBezTo>
                                      <a:lnTo>
                                        <a:pt x="190" y="187"/>
                                      </a:lnTo>
                                      <a:cubicBezTo>
                                        <a:pt x="191" y="187"/>
                                        <a:pt x="194" y="186"/>
                                        <a:pt x="197" y="185"/>
                                      </a:cubicBezTo>
                                      <a:cubicBezTo>
                                        <a:pt x="198" y="184"/>
                                        <a:pt x="199" y="184"/>
                                        <a:pt x="199" y="184"/>
                                      </a:cubicBezTo>
                                      <a:lnTo>
                                        <a:pt x="199" y="184"/>
                                      </a:lnTo>
                                      <a:cubicBezTo>
                                        <a:pt x="199" y="184"/>
                                        <a:pt x="199" y="184"/>
                                        <a:pt x="199" y="184"/>
                                      </a:cubicBezTo>
                                      <a:lnTo>
                                        <a:pt x="199" y="184"/>
                                      </a:lnTo>
                                      <a:cubicBezTo>
                                        <a:pt x="200" y="184"/>
                                        <a:pt x="200" y="184"/>
                                        <a:pt x="201" y="183"/>
                                      </a:cubicBezTo>
                                      <a:cubicBezTo>
                                        <a:pt x="201" y="183"/>
                                        <a:pt x="201" y="183"/>
                                        <a:pt x="201" y="183"/>
                                      </a:cubicBezTo>
                                      <a:lnTo>
                                        <a:pt x="201" y="183"/>
                                      </a:lnTo>
                                      <a:cubicBezTo>
                                        <a:pt x="202" y="183"/>
                                        <a:pt x="202" y="183"/>
                                        <a:pt x="203" y="183"/>
                                      </a:cubicBezTo>
                                      <a:cubicBezTo>
                                        <a:pt x="206" y="182"/>
                                        <a:pt x="209" y="181"/>
                                        <a:pt x="210" y="179"/>
                                      </a:cubicBezTo>
                                      <a:lnTo>
                                        <a:pt x="210" y="179"/>
                                      </a:lnTo>
                                      <a:cubicBezTo>
                                        <a:pt x="212" y="178"/>
                                        <a:pt x="213" y="176"/>
                                        <a:pt x="213" y="174"/>
                                      </a:cubicBezTo>
                                      <a:cubicBezTo>
                                        <a:pt x="213" y="174"/>
                                        <a:pt x="213" y="174"/>
                                        <a:pt x="213" y="173"/>
                                      </a:cubicBezTo>
                                      <a:cubicBezTo>
                                        <a:pt x="213" y="173"/>
                                        <a:pt x="213" y="172"/>
                                        <a:pt x="213" y="172"/>
                                      </a:cubicBezTo>
                                      <a:lnTo>
                                        <a:pt x="213" y="172"/>
                                      </a:lnTo>
                                      <a:cubicBezTo>
                                        <a:pt x="213" y="172"/>
                                        <a:pt x="213" y="171"/>
                                        <a:pt x="212" y="171"/>
                                      </a:cubicBezTo>
                                      <a:cubicBezTo>
                                        <a:pt x="214" y="171"/>
                                        <a:pt x="215" y="171"/>
                                        <a:pt x="217" y="171"/>
                                      </a:cubicBezTo>
                                      <a:cubicBezTo>
                                        <a:pt x="216" y="169"/>
                                        <a:pt x="215" y="168"/>
                                        <a:pt x="214" y="167"/>
                                      </a:cubicBezTo>
                                      <a:cubicBezTo>
                                        <a:pt x="214" y="167"/>
                                        <a:pt x="215" y="167"/>
                                        <a:pt x="215" y="167"/>
                                      </a:cubicBezTo>
                                      <a:cubicBezTo>
                                        <a:pt x="215" y="167"/>
                                        <a:pt x="216" y="167"/>
                                        <a:pt x="216" y="167"/>
                                      </a:cubicBezTo>
                                      <a:cubicBezTo>
                                        <a:pt x="217" y="167"/>
                                        <a:pt x="217" y="167"/>
                                        <a:pt x="218" y="167"/>
                                      </a:cubicBezTo>
                                      <a:lnTo>
                                        <a:pt x="218" y="167"/>
                                      </a:lnTo>
                                      <a:cubicBezTo>
                                        <a:pt x="218" y="166"/>
                                        <a:pt x="218" y="166"/>
                                        <a:pt x="219" y="166"/>
                                      </a:cubicBezTo>
                                      <a:cubicBezTo>
                                        <a:pt x="220" y="165"/>
                                        <a:pt x="221" y="164"/>
                                        <a:pt x="221" y="163"/>
                                      </a:cubicBezTo>
                                      <a:cubicBezTo>
                                        <a:pt x="221" y="161"/>
                                        <a:pt x="221" y="160"/>
                                        <a:pt x="221" y="159"/>
                                      </a:cubicBezTo>
                                      <a:cubicBezTo>
                                        <a:pt x="218" y="155"/>
                                        <a:pt x="213" y="156"/>
                                        <a:pt x="214" y="160"/>
                                      </a:cubicBezTo>
                                      <a:cubicBezTo>
                                        <a:pt x="215" y="159"/>
                                        <a:pt x="217" y="159"/>
                                        <a:pt x="218" y="160"/>
                                      </a:cubicBezTo>
                                      <a:cubicBezTo>
                                        <a:pt x="218" y="161"/>
                                        <a:pt x="218" y="161"/>
                                        <a:pt x="218" y="162"/>
                                      </a:cubicBezTo>
                                      <a:cubicBezTo>
                                        <a:pt x="217" y="162"/>
                                        <a:pt x="217" y="163"/>
                                        <a:pt x="217" y="163"/>
                                      </a:cubicBezTo>
                                      <a:cubicBezTo>
                                        <a:pt x="217" y="163"/>
                                        <a:pt x="216" y="164"/>
                                        <a:pt x="216" y="164"/>
                                      </a:cubicBezTo>
                                      <a:lnTo>
                                        <a:pt x="216" y="164"/>
                                      </a:lnTo>
                                      <a:cubicBezTo>
                                        <a:pt x="216" y="164"/>
                                        <a:pt x="216" y="164"/>
                                        <a:pt x="216" y="164"/>
                                      </a:cubicBezTo>
                                      <a:cubicBezTo>
                                        <a:pt x="215" y="164"/>
                                        <a:pt x="215" y="164"/>
                                        <a:pt x="215" y="164"/>
                                      </a:cubicBezTo>
                                      <a:cubicBezTo>
                                        <a:pt x="214" y="164"/>
                                        <a:pt x="212" y="163"/>
                                        <a:pt x="212" y="162"/>
                                      </a:cubicBezTo>
                                      <a:lnTo>
                                        <a:pt x="212" y="162"/>
                                      </a:lnTo>
                                      <a:cubicBezTo>
                                        <a:pt x="211" y="162"/>
                                        <a:pt x="211" y="162"/>
                                        <a:pt x="211" y="162"/>
                                      </a:cubicBezTo>
                                      <a:cubicBezTo>
                                        <a:pt x="211" y="162"/>
                                        <a:pt x="211" y="162"/>
                                        <a:pt x="211" y="161"/>
                                      </a:cubicBezTo>
                                      <a:cubicBezTo>
                                        <a:pt x="211" y="160"/>
                                        <a:pt x="211" y="159"/>
                                        <a:pt x="212" y="158"/>
                                      </a:cubicBezTo>
                                      <a:lnTo>
                                        <a:pt x="212" y="158"/>
                                      </a:lnTo>
                                      <a:cubicBezTo>
                                        <a:pt x="212" y="157"/>
                                        <a:pt x="215" y="155"/>
                                        <a:pt x="217" y="153"/>
                                      </a:cubicBezTo>
                                      <a:cubicBezTo>
                                        <a:pt x="218" y="153"/>
                                        <a:pt x="218" y="152"/>
                                        <a:pt x="219" y="152"/>
                                      </a:cubicBezTo>
                                      <a:lnTo>
                                        <a:pt x="219" y="152"/>
                                      </a:lnTo>
                                      <a:cubicBezTo>
                                        <a:pt x="219" y="152"/>
                                        <a:pt x="219" y="152"/>
                                        <a:pt x="219" y="152"/>
                                      </a:cubicBezTo>
                                      <a:lnTo>
                                        <a:pt x="219" y="152"/>
                                      </a:lnTo>
                                      <a:cubicBezTo>
                                        <a:pt x="219" y="151"/>
                                        <a:pt x="220" y="151"/>
                                        <a:pt x="220" y="151"/>
                                      </a:cubicBezTo>
                                      <a:cubicBezTo>
                                        <a:pt x="220" y="151"/>
                                        <a:pt x="220" y="151"/>
                                        <a:pt x="220" y="150"/>
                                      </a:cubicBezTo>
                                      <a:lnTo>
                                        <a:pt x="220" y="150"/>
                                      </a:lnTo>
                                      <a:cubicBezTo>
                                        <a:pt x="221" y="150"/>
                                        <a:pt x="221" y="150"/>
                                        <a:pt x="222" y="150"/>
                                      </a:cubicBezTo>
                                      <a:cubicBezTo>
                                        <a:pt x="224" y="148"/>
                                        <a:pt x="227" y="146"/>
                                        <a:pt x="228" y="144"/>
                                      </a:cubicBezTo>
                                      <a:lnTo>
                                        <a:pt x="228" y="144"/>
                                      </a:lnTo>
                                      <a:cubicBezTo>
                                        <a:pt x="229" y="142"/>
                                        <a:pt x="229" y="140"/>
                                        <a:pt x="228" y="138"/>
                                      </a:cubicBezTo>
                                      <a:cubicBezTo>
                                        <a:pt x="228" y="138"/>
                                        <a:pt x="228" y="137"/>
                                        <a:pt x="228" y="137"/>
                                      </a:cubicBezTo>
                                      <a:cubicBezTo>
                                        <a:pt x="228" y="137"/>
                                        <a:pt x="228" y="136"/>
                                        <a:pt x="227" y="136"/>
                                      </a:cubicBezTo>
                                      <a:lnTo>
                                        <a:pt x="227" y="136"/>
                                      </a:lnTo>
                                      <a:cubicBezTo>
                                        <a:pt x="227" y="136"/>
                                        <a:pt x="227" y="135"/>
                                        <a:pt x="226" y="135"/>
                                      </a:cubicBezTo>
                                      <a:cubicBezTo>
                                        <a:pt x="228" y="135"/>
                                        <a:pt x="229" y="135"/>
                                        <a:pt x="230" y="134"/>
                                      </a:cubicBezTo>
                                      <a:cubicBezTo>
                                        <a:pt x="229" y="133"/>
                                        <a:pt x="228" y="132"/>
                                        <a:pt x="227" y="131"/>
                                      </a:cubicBezTo>
                                      <a:cubicBezTo>
                                        <a:pt x="227" y="131"/>
                                        <a:pt x="227" y="131"/>
                                        <a:pt x="228" y="131"/>
                                      </a:cubicBezTo>
                                      <a:cubicBezTo>
                                        <a:pt x="228" y="131"/>
                                        <a:pt x="228" y="130"/>
                                        <a:pt x="229" y="130"/>
                                      </a:cubicBezTo>
                                      <a:cubicBezTo>
                                        <a:pt x="229" y="130"/>
                                        <a:pt x="230" y="130"/>
                                        <a:pt x="230" y="129"/>
                                      </a:cubicBezTo>
                                      <a:lnTo>
                                        <a:pt x="230" y="129"/>
                                      </a:lnTo>
                                      <a:cubicBezTo>
                                        <a:pt x="230" y="129"/>
                                        <a:pt x="231" y="129"/>
                                        <a:pt x="231" y="128"/>
                                      </a:cubicBezTo>
                                      <a:cubicBezTo>
                                        <a:pt x="231" y="127"/>
                                        <a:pt x="232" y="126"/>
                                        <a:pt x="232" y="125"/>
                                      </a:cubicBezTo>
                                      <a:cubicBezTo>
                                        <a:pt x="231" y="123"/>
                                        <a:pt x="231" y="122"/>
                                        <a:pt x="230" y="121"/>
                                      </a:cubicBezTo>
                                      <a:cubicBezTo>
                                        <a:pt x="227" y="119"/>
                                        <a:pt x="222" y="121"/>
                                        <a:pt x="224" y="124"/>
                                      </a:cubicBezTo>
                                      <a:cubicBezTo>
                                        <a:pt x="224" y="123"/>
                                        <a:pt x="226" y="122"/>
                                        <a:pt x="228" y="124"/>
                                      </a:cubicBezTo>
                                      <a:cubicBezTo>
                                        <a:pt x="228" y="124"/>
                                        <a:pt x="228" y="124"/>
                                        <a:pt x="228" y="125"/>
                                      </a:cubicBezTo>
                                      <a:cubicBezTo>
                                        <a:pt x="228" y="126"/>
                                        <a:pt x="228" y="126"/>
                                        <a:pt x="228" y="127"/>
                                      </a:cubicBezTo>
                                      <a:cubicBezTo>
                                        <a:pt x="228" y="127"/>
                                        <a:pt x="228" y="127"/>
                                        <a:pt x="228" y="127"/>
                                      </a:cubicBezTo>
                                      <a:lnTo>
                                        <a:pt x="228" y="127"/>
                                      </a:lnTo>
                                      <a:cubicBezTo>
                                        <a:pt x="227" y="127"/>
                                        <a:pt x="227" y="127"/>
                                        <a:pt x="227" y="128"/>
                                      </a:cubicBezTo>
                                      <a:cubicBezTo>
                                        <a:pt x="227" y="128"/>
                                        <a:pt x="227" y="128"/>
                                        <a:pt x="226" y="128"/>
                                      </a:cubicBezTo>
                                      <a:cubicBezTo>
                                        <a:pt x="225" y="128"/>
                                        <a:pt x="224" y="128"/>
                                        <a:pt x="223" y="128"/>
                                      </a:cubicBezTo>
                                      <a:lnTo>
                                        <a:pt x="223" y="128"/>
                                      </a:lnTo>
                                      <a:cubicBezTo>
                                        <a:pt x="223" y="127"/>
                                        <a:pt x="222" y="127"/>
                                        <a:pt x="222" y="127"/>
                                      </a:cubicBezTo>
                                      <a:cubicBezTo>
                                        <a:pt x="222" y="127"/>
                                        <a:pt x="222" y="127"/>
                                        <a:pt x="222" y="127"/>
                                      </a:cubicBezTo>
                                      <a:cubicBezTo>
                                        <a:pt x="221" y="126"/>
                                        <a:pt x="221" y="125"/>
                                        <a:pt x="221" y="124"/>
                                      </a:cubicBezTo>
                                      <a:lnTo>
                                        <a:pt x="221" y="124"/>
                                      </a:lnTo>
                                      <a:cubicBezTo>
                                        <a:pt x="222" y="122"/>
                                        <a:pt x="223" y="120"/>
                                        <a:pt x="225" y="117"/>
                                      </a:cubicBezTo>
                                      <a:cubicBezTo>
                                        <a:pt x="225" y="117"/>
                                        <a:pt x="226" y="116"/>
                                        <a:pt x="226" y="115"/>
                                      </a:cubicBezTo>
                                      <a:lnTo>
                                        <a:pt x="226" y="115"/>
                                      </a:lnTo>
                                      <a:cubicBezTo>
                                        <a:pt x="226" y="115"/>
                                        <a:pt x="226" y="115"/>
                                        <a:pt x="226" y="115"/>
                                      </a:cubicBezTo>
                                      <a:lnTo>
                                        <a:pt x="226" y="115"/>
                                      </a:lnTo>
                                      <a:cubicBezTo>
                                        <a:pt x="226" y="115"/>
                                        <a:pt x="226" y="114"/>
                                        <a:pt x="227" y="114"/>
                                      </a:cubicBezTo>
                                      <a:cubicBezTo>
                                        <a:pt x="227" y="114"/>
                                        <a:pt x="227" y="114"/>
                                        <a:pt x="227" y="113"/>
                                      </a:cubicBezTo>
                                      <a:lnTo>
                                        <a:pt x="227" y="113"/>
                                      </a:lnTo>
                                      <a:cubicBezTo>
                                        <a:pt x="227" y="113"/>
                                        <a:pt x="227" y="113"/>
                                        <a:pt x="228" y="112"/>
                                      </a:cubicBezTo>
                                      <a:cubicBezTo>
                                        <a:pt x="229" y="110"/>
                                        <a:pt x="231" y="107"/>
                                        <a:pt x="231" y="105"/>
                                      </a:cubicBezTo>
                                      <a:lnTo>
                                        <a:pt x="231" y="105"/>
                                      </a:lnTo>
                                      <a:cubicBezTo>
                                        <a:pt x="232" y="103"/>
                                        <a:pt x="231" y="101"/>
                                        <a:pt x="230" y="99"/>
                                      </a:cubicBezTo>
                                      <a:cubicBezTo>
                                        <a:pt x="230" y="99"/>
                                        <a:pt x="230" y="99"/>
                                        <a:pt x="229" y="98"/>
                                      </a:cubicBezTo>
                                      <a:cubicBezTo>
                                        <a:pt x="229" y="98"/>
                                        <a:pt x="229" y="98"/>
                                        <a:pt x="228" y="98"/>
                                      </a:cubicBezTo>
                                      <a:lnTo>
                                        <a:pt x="228" y="98"/>
                                      </a:lnTo>
                                      <a:cubicBezTo>
                                        <a:pt x="228" y="97"/>
                                        <a:pt x="228" y="97"/>
                                        <a:pt x="227" y="97"/>
                                      </a:cubicBezTo>
                                      <a:cubicBezTo>
                                        <a:pt x="228" y="96"/>
                                        <a:pt x="229" y="96"/>
                                        <a:pt x="231" y="94"/>
                                      </a:cubicBezTo>
                                      <a:cubicBezTo>
                                        <a:pt x="229" y="94"/>
                                        <a:pt x="227" y="93"/>
                                        <a:pt x="226" y="93"/>
                                      </a:cubicBezTo>
                                      <a:cubicBezTo>
                                        <a:pt x="226" y="93"/>
                                        <a:pt x="227" y="93"/>
                                        <a:pt x="227" y="93"/>
                                      </a:cubicBezTo>
                                      <a:cubicBezTo>
                                        <a:pt x="227" y="92"/>
                                        <a:pt x="227" y="92"/>
                                        <a:pt x="228" y="92"/>
                                      </a:cubicBezTo>
                                      <a:cubicBezTo>
                                        <a:pt x="228" y="91"/>
                                        <a:pt x="228" y="91"/>
                                        <a:pt x="229" y="90"/>
                                      </a:cubicBezTo>
                                      <a:lnTo>
                                        <a:pt x="229" y="90"/>
                                      </a:lnTo>
                                      <a:cubicBezTo>
                                        <a:pt x="229" y="90"/>
                                        <a:pt x="229" y="90"/>
                                        <a:pt x="229" y="89"/>
                                      </a:cubicBezTo>
                                      <a:cubicBezTo>
                                        <a:pt x="229" y="88"/>
                                        <a:pt x="229" y="87"/>
                                        <a:pt x="228" y="85"/>
                                      </a:cubicBezTo>
                                      <a:cubicBezTo>
                                        <a:pt x="228" y="84"/>
                                        <a:pt x="227" y="83"/>
                                        <a:pt x="226" y="83"/>
                                      </a:cubicBezTo>
                                      <a:cubicBezTo>
                                        <a:pt x="222" y="81"/>
                                        <a:pt x="218" y="85"/>
                                        <a:pt x="221" y="88"/>
                                      </a:cubicBezTo>
                                      <a:cubicBezTo>
                                        <a:pt x="221" y="86"/>
                                        <a:pt x="223" y="85"/>
                                        <a:pt x="224" y="86"/>
                                      </a:cubicBezTo>
                                      <a:cubicBezTo>
                                        <a:pt x="225" y="86"/>
                                        <a:pt x="225" y="86"/>
                                        <a:pt x="225" y="87"/>
                                      </a:cubicBezTo>
                                      <a:cubicBezTo>
                                        <a:pt x="226" y="87"/>
                                        <a:pt x="226" y="88"/>
                                        <a:pt x="226" y="89"/>
                                      </a:cubicBezTo>
                                      <a:cubicBezTo>
                                        <a:pt x="226" y="89"/>
                                        <a:pt x="226" y="89"/>
                                        <a:pt x="226" y="89"/>
                                      </a:cubicBezTo>
                                      <a:lnTo>
                                        <a:pt x="226" y="89"/>
                                      </a:lnTo>
                                      <a:cubicBezTo>
                                        <a:pt x="225" y="89"/>
                                        <a:pt x="225" y="89"/>
                                        <a:pt x="225" y="90"/>
                                      </a:cubicBezTo>
                                      <a:cubicBezTo>
                                        <a:pt x="225" y="90"/>
                                        <a:pt x="225" y="90"/>
                                        <a:pt x="225" y="90"/>
                                      </a:cubicBezTo>
                                      <a:cubicBezTo>
                                        <a:pt x="224" y="91"/>
                                        <a:pt x="222" y="91"/>
                                        <a:pt x="221" y="91"/>
                                      </a:cubicBezTo>
                                      <a:lnTo>
                                        <a:pt x="221" y="91"/>
                                      </a:lnTo>
                                      <a:cubicBezTo>
                                        <a:pt x="221" y="91"/>
                                        <a:pt x="221" y="91"/>
                                        <a:pt x="221" y="91"/>
                                      </a:cubicBezTo>
                                      <a:cubicBezTo>
                                        <a:pt x="220" y="91"/>
                                        <a:pt x="220" y="91"/>
                                        <a:pt x="220" y="91"/>
                                      </a:cubicBezTo>
                                      <a:cubicBezTo>
                                        <a:pt x="219" y="90"/>
                                        <a:pt x="219" y="89"/>
                                        <a:pt x="218" y="88"/>
                                      </a:cubicBezTo>
                                      <a:lnTo>
                                        <a:pt x="218" y="88"/>
                                      </a:lnTo>
                                      <a:cubicBezTo>
                                        <a:pt x="218" y="86"/>
                                        <a:pt x="219" y="84"/>
                                        <a:pt x="219" y="81"/>
                                      </a:cubicBezTo>
                                      <a:cubicBezTo>
                                        <a:pt x="219" y="80"/>
                                        <a:pt x="220" y="79"/>
                                        <a:pt x="220" y="78"/>
                                      </a:cubicBezTo>
                                      <a:lnTo>
                                        <a:pt x="220" y="78"/>
                                      </a:lnTo>
                                      <a:cubicBezTo>
                                        <a:pt x="220" y="78"/>
                                        <a:pt x="220" y="78"/>
                                        <a:pt x="220" y="78"/>
                                      </a:cubicBezTo>
                                      <a:lnTo>
                                        <a:pt x="220" y="78"/>
                                      </a:lnTo>
                                      <a:cubicBezTo>
                                        <a:pt x="220" y="78"/>
                                        <a:pt x="220" y="78"/>
                                        <a:pt x="220" y="77"/>
                                      </a:cubicBezTo>
                                      <a:cubicBezTo>
                                        <a:pt x="220" y="77"/>
                                        <a:pt x="220" y="77"/>
                                        <a:pt x="220" y="76"/>
                                      </a:cubicBezTo>
                                      <a:lnTo>
                                        <a:pt x="220" y="76"/>
                                      </a:lnTo>
                                      <a:cubicBezTo>
                                        <a:pt x="220" y="76"/>
                                        <a:pt x="220" y="75"/>
                                        <a:pt x="220" y="75"/>
                                      </a:cubicBezTo>
                                      <a:cubicBezTo>
                                        <a:pt x="221" y="72"/>
                                        <a:pt x="222" y="69"/>
                                        <a:pt x="221" y="67"/>
                                      </a:cubicBezTo>
                                      <a:lnTo>
                                        <a:pt x="221" y="67"/>
                                      </a:lnTo>
                                      <a:cubicBezTo>
                                        <a:pt x="221" y="65"/>
                                        <a:pt x="220" y="63"/>
                                        <a:pt x="218" y="62"/>
                                      </a:cubicBezTo>
                                      <a:cubicBezTo>
                                        <a:pt x="218" y="62"/>
                                        <a:pt x="217" y="62"/>
                                        <a:pt x="217" y="61"/>
                                      </a:cubicBezTo>
                                      <a:cubicBezTo>
                                        <a:pt x="217" y="61"/>
                                        <a:pt x="216" y="61"/>
                                        <a:pt x="216" y="61"/>
                                      </a:cubicBezTo>
                                      <a:lnTo>
                                        <a:pt x="216" y="61"/>
                                      </a:lnTo>
                                      <a:cubicBezTo>
                                        <a:pt x="215" y="61"/>
                                        <a:pt x="215" y="61"/>
                                        <a:pt x="214" y="61"/>
                                      </a:cubicBezTo>
                                      <a:cubicBezTo>
                                        <a:pt x="215" y="60"/>
                                        <a:pt x="216" y="59"/>
                                        <a:pt x="217" y="57"/>
                                      </a:cubicBezTo>
                                      <a:cubicBezTo>
                                        <a:pt x="215" y="57"/>
                                        <a:pt x="214" y="57"/>
                                        <a:pt x="212" y="58"/>
                                      </a:cubicBezTo>
                                      <a:cubicBezTo>
                                        <a:pt x="212" y="57"/>
                                        <a:pt x="212" y="57"/>
                                        <a:pt x="213" y="57"/>
                                      </a:cubicBezTo>
                                      <a:cubicBezTo>
                                        <a:pt x="213" y="56"/>
                                        <a:pt x="213" y="56"/>
                                        <a:pt x="213" y="56"/>
                                      </a:cubicBezTo>
                                      <a:cubicBezTo>
                                        <a:pt x="213" y="55"/>
                                        <a:pt x="213" y="55"/>
                                        <a:pt x="213" y="54"/>
                                      </a:cubicBezTo>
                                      <a:lnTo>
                                        <a:pt x="213" y="54"/>
                                      </a:lnTo>
                                      <a:cubicBezTo>
                                        <a:pt x="214" y="54"/>
                                        <a:pt x="214" y="53"/>
                                        <a:pt x="213" y="53"/>
                                      </a:cubicBezTo>
                                      <a:cubicBezTo>
                                        <a:pt x="213" y="52"/>
                                        <a:pt x="213" y="50"/>
                                        <a:pt x="212" y="50"/>
                                      </a:cubicBezTo>
                                      <a:cubicBezTo>
                                        <a:pt x="211" y="49"/>
                                        <a:pt x="209" y="48"/>
                                        <a:pt x="208" y="48"/>
                                      </a:cubicBezTo>
                                      <a:cubicBezTo>
                                        <a:pt x="204" y="48"/>
                                        <a:pt x="202" y="53"/>
                                        <a:pt x="205" y="54"/>
                                      </a:cubicBezTo>
                                      <a:cubicBezTo>
                                        <a:pt x="205" y="53"/>
                                        <a:pt x="206" y="51"/>
                                        <a:pt x="208" y="51"/>
                                      </a:cubicBezTo>
                                      <a:cubicBezTo>
                                        <a:pt x="208" y="51"/>
                                        <a:pt x="209" y="52"/>
                                        <a:pt x="209" y="52"/>
                                      </a:cubicBezTo>
                                      <a:cubicBezTo>
                                        <a:pt x="210" y="52"/>
                                        <a:pt x="210" y="53"/>
                                        <a:pt x="210" y="53"/>
                                      </a:cubicBezTo>
                                      <a:cubicBezTo>
                                        <a:pt x="210" y="54"/>
                                        <a:pt x="210" y="54"/>
                                        <a:pt x="210" y="54"/>
                                      </a:cubicBezTo>
                                      <a:lnTo>
                                        <a:pt x="210" y="54"/>
                                      </a:lnTo>
                                      <a:cubicBezTo>
                                        <a:pt x="210" y="54"/>
                                        <a:pt x="210" y="54"/>
                                        <a:pt x="210" y="55"/>
                                      </a:cubicBezTo>
                                      <a:cubicBezTo>
                                        <a:pt x="210" y="55"/>
                                        <a:pt x="210" y="55"/>
                                        <a:pt x="210" y="55"/>
                                      </a:cubicBezTo>
                                      <a:cubicBezTo>
                                        <a:pt x="209" y="56"/>
                                        <a:pt x="208" y="57"/>
                                        <a:pt x="207" y="57"/>
                                      </a:cubicBezTo>
                                      <a:lnTo>
                                        <a:pt x="207" y="57"/>
                                      </a:lnTo>
                                      <a:cubicBezTo>
                                        <a:pt x="207" y="57"/>
                                        <a:pt x="206" y="57"/>
                                        <a:pt x="206" y="57"/>
                                      </a:cubicBezTo>
                                      <a:cubicBezTo>
                                        <a:pt x="206" y="57"/>
                                        <a:pt x="206" y="57"/>
                                        <a:pt x="206" y="57"/>
                                      </a:cubicBezTo>
                                      <a:cubicBezTo>
                                        <a:pt x="205" y="57"/>
                                        <a:pt x="204" y="56"/>
                                        <a:pt x="203" y="55"/>
                                      </a:cubicBezTo>
                                      <a:lnTo>
                                        <a:pt x="203" y="55"/>
                                      </a:lnTo>
                                      <a:cubicBezTo>
                                        <a:pt x="202" y="54"/>
                                        <a:pt x="202" y="51"/>
                                        <a:pt x="201" y="48"/>
                                      </a:cubicBezTo>
                                      <a:cubicBezTo>
                                        <a:pt x="201" y="47"/>
                                        <a:pt x="201" y="46"/>
                                        <a:pt x="201" y="46"/>
                                      </a:cubicBezTo>
                                      <a:lnTo>
                                        <a:pt x="201" y="46"/>
                                      </a:lnTo>
                                      <a:cubicBezTo>
                                        <a:pt x="201" y="46"/>
                                        <a:pt x="201" y="46"/>
                                        <a:pt x="201" y="46"/>
                                      </a:cubicBezTo>
                                      <a:lnTo>
                                        <a:pt x="201" y="46"/>
                                      </a:lnTo>
                                      <a:cubicBezTo>
                                        <a:pt x="201" y="45"/>
                                        <a:pt x="201" y="45"/>
                                        <a:pt x="201" y="45"/>
                                      </a:cubicBezTo>
                                      <a:cubicBezTo>
                                        <a:pt x="201" y="44"/>
                                        <a:pt x="201" y="44"/>
                                        <a:pt x="201" y="44"/>
                                      </a:cubicBezTo>
                                      <a:lnTo>
                                        <a:pt x="201" y="44"/>
                                      </a:lnTo>
                                      <a:cubicBezTo>
                                        <a:pt x="201" y="43"/>
                                        <a:pt x="200" y="43"/>
                                        <a:pt x="200" y="42"/>
                                      </a:cubicBezTo>
                                      <a:cubicBezTo>
                                        <a:pt x="200" y="39"/>
                                        <a:pt x="199" y="36"/>
                                        <a:pt x="198" y="35"/>
                                      </a:cubicBezTo>
                                      <a:lnTo>
                                        <a:pt x="198" y="35"/>
                                      </a:lnTo>
                                      <a:cubicBezTo>
                                        <a:pt x="197" y="33"/>
                                        <a:pt x="196" y="31"/>
                                        <a:pt x="194" y="31"/>
                                      </a:cubicBezTo>
                                      <a:cubicBezTo>
                                        <a:pt x="193" y="31"/>
                                        <a:pt x="193" y="31"/>
                                        <a:pt x="193" y="31"/>
                                      </a:cubicBezTo>
                                      <a:cubicBezTo>
                                        <a:pt x="192" y="31"/>
                                        <a:pt x="192" y="31"/>
                                        <a:pt x="191" y="31"/>
                                      </a:cubicBezTo>
                                      <a:lnTo>
                                        <a:pt x="191" y="31"/>
                                      </a:lnTo>
                                      <a:cubicBezTo>
                                        <a:pt x="191" y="31"/>
                                        <a:pt x="190" y="31"/>
                                        <a:pt x="190" y="31"/>
                                      </a:cubicBezTo>
                                      <a:cubicBezTo>
                                        <a:pt x="190" y="30"/>
                                        <a:pt x="191" y="29"/>
                                        <a:pt x="191" y="27"/>
                                      </a:cubicBezTo>
                                      <a:cubicBezTo>
                                        <a:pt x="189" y="27"/>
                                        <a:pt x="188" y="28"/>
                                        <a:pt x="187" y="29"/>
                                      </a:cubicBezTo>
                                      <a:cubicBezTo>
                                        <a:pt x="187" y="28"/>
                                        <a:pt x="187" y="28"/>
                                        <a:pt x="187" y="28"/>
                                      </a:cubicBezTo>
                                      <a:cubicBezTo>
                                        <a:pt x="187" y="28"/>
                                        <a:pt x="187" y="27"/>
                                        <a:pt x="187" y="27"/>
                                      </a:cubicBezTo>
                                      <a:cubicBezTo>
                                        <a:pt x="187" y="26"/>
                                        <a:pt x="187" y="26"/>
                                        <a:pt x="187" y="25"/>
                                      </a:cubicBezTo>
                                      <a:lnTo>
                                        <a:pt x="187" y="25"/>
                                      </a:lnTo>
                                      <a:cubicBezTo>
                                        <a:pt x="187" y="25"/>
                                        <a:pt x="186" y="24"/>
                                        <a:pt x="186" y="24"/>
                                      </a:cubicBezTo>
                                      <a:cubicBezTo>
                                        <a:pt x="186" y="23"/>
                                        <a:pt x="185" y="22"/>
                                        <a:pt x="183" y="22"/>
                                      </a:cubicBezTo>
                                      <a:cubicBezTo>
                                        <a:pt x="182" y="21"/>
                                        <a:pt x="181" y="21"/>
                                        <a:pt x="180" y="21"/>
                                      </a:cubicBezTo>
                                      <a:cubicBezTo>
                                        <a:pt x="176" y="23"/>
                                        <a:pt x="176" y="28"/>
                                        <a:pt x="179" y="28"/>
                                      </a:cubicBezTo>
                                      <a:cubicBezTo>
                                        <a:pt x="178" y="27"/>
                                        <a:pt x="179" y="25"/>
                                        <a:pt x="180" y="24"/>
                                      </a:cubicBezTo>
                                      <a:cubicBezTo>
                                        <a:pt x="181" y="24"/>
                                        <a:pt x="181" y="24"/>
                                        <a:pt x="182" y="25"/>
                                      </a:cubicBezTo>
                                      <a:cubicBezTo>
                                        <a:pt x="183" y="25"/>
                                        <a:pt x="183" y="25"/>
                                        <a:pt x="183" y="26"/>
                                      </a:cubicBezTo>
                                      <a:cubicBezTo>
                                        <a:pt x="183" y="26"/>
                                        <a:pt x="183" y="26"/>
                                        <a:pt x="184" y="26"/>
                                      </a:cubicBezTo>
                                      <a:lnTo>
                                        <a:pt x="184" y="26"/>
                                      </a:lnTo>
                                      <a:cubicBezTo>
                                        <a:pt x="184" y="26"/>
                                        <a:pt x="184" y="27"/>
                                        <a:pt x="184" y="27"/>
                                      </a:cubicBezTo>
                                      <a:cubicBezTo>
                                        <a:pt x="184" y="27"/>
                                        <a:pt x="184" y="27"/>
                                        <a:pt x="184" y="27"/>
                                      </a:cubicBezTo>
                                      <a:cubicBezTo>
                                        <a:pt x="183" y="29"/>
                                        <a:pt x="182" y="30"/>
                                        <a:pt x="181" y="30"/>
                                      </a:cubicBezTo>
                                      <a:lnTo>
                                        <a:pt x="181" y="30"/>
                                      </a:lnTo>
                                      <a:cubicBezTo>
                                        <a:pt x="181" y="31"/>
                                        <a:pt x="181" y="31"/>
                                        <a:pt x="181" y="31"/>
                                      </a:cubicBezTo>
                                      <a:cubicBezTo>
                                        <a:pt x="181" y="31"/>
                                        <a:pt x="181" y="31"/>
                                        <a:pt x="180" y="31"/>
                                      </a:cubicBezTo>
                                      <a:cubicBezTo>
                                        <a:pt x="179" y="31"/>
                                        <a:pt x="178" y="31"/>
                                        <a:pt x="177" y="30"/>
                                      </a:cubicBezTo>
                                      <a:lnTo>
                                        <a:pt x="177" y="30"/>
                                      </a:lnTo>
                                      <a:cubicBezTo>
                                        <a:pt x="176" y="29"/>
                                        <a:pt x="175" y="26"/>
                                        <a:pt x="173" y="24"/>
                                      </a:cubicBezTo>
                                      <a:cubicBezTo>
                                        <a:pt x="173" y="23"/>
                                        <a:pt x="172" y="22"/>
                                        <a:pt x="172" y="22"/>
                                      </a:cubicBezTo>
                                      <a:lnTo>
                                        <a:pt x="172" y="22"/>
                                      </a:lnTo>
                                      <a:cubicBezTo>
                                        <a:pt x="172" y="22"/>
                                        <a:pt x="172" y="21"/>
                                        <a:pt x="172" y="21"/>
                                      </a:cubicBezTo>
                                      <a:lnTo>
                                        <a:pt x="172" y="21"/>
                                      </a:lnTo>
                                      <a:cubicBezTo>
                                        <a:pt x="172" y="21"/>
                                        <a:pt x="172" y="21"/>
                                        <a:pt x="171" y="21"/>
                                      </a:cubicBezTo>
                                      <a:cubicBezTo>
                                        <a:pt x="171" y="20"/>
                                        <a:pt x="171" y="20"/>
                                        <a:pt x="171" y="20"/>
                                      </a:cubicBezTo>
                                      <a:lnTo>
                                        <a:pt x="171" y="20"/>
                                      </a:lnTo>
                                      <a:cubicBezTo>
                                        <a:pt x="171" y="19"/>
                                        <a:pt x="171" y="19"/>
                                        <a:pt x="170" y="19"/>
                                      </a:cubicBezTo>
                                      <a:cubicBezTo>
                                        <a:pt x="169" y="16"/>
                                        <a:pt x="167" y="13"/>
                                        <a:pt x="166" y="12"/>
                                      </a:cubicBezTo>
                                      <a:lnTo>
                                        <a:pt x="166" y="12"/>
                                      </a:lnTo>
                                      <a:cubicBezTo>
                                        <a:pt x="164" y="10"/>
                                        <a:pt x="162" y="10"/>
                                        <a:pt x="160" y="10"/>
                                      </a:cubicBezTo>
                                      <a:cubicBezTo>
                                        <a:pt x="160" y="10"/>
                                        <a:pt x="159" y="10"/>
                                        <a:pt x="159" y="10"/>
                                      </a:cubicBezTo>
                                      <a:cubicBezTo>
                                        <a:pt x="158" y="10"/>
                                        <a:pt x="158" y="10"/>
                                        <a:pt x="158" y="11"/>
                                      </a:cubicBezTo>
                                      <a:lnTo>
                                        <a:pt x="158" y="11"/>
                                      </a:lnTo>
                                      <a:cubicBezTo>
                                        <a:pt x="157" y="11"/>
                                        <a:pt x="157" y="11"/>
                                        <a:pt x="156" y="12"/>
                                      </a:cubicBezTo>
                                      <a:cubicBezTo>
                                        <a:pt x="156" y="10"/>
                                        <a:pt x="156" y="9"/>
                                        <a:pt x="156" y="7"/>
                                      </a:cubicBezTo>
                                      <a:close/>
                                      <a:moveTo>
                                        <a:pt x="185" y="37"/>
                                      </a:moveTo>
                                      <a:cubicBezTo>
                                        <a:pt x="185" y="37"/>
                                        <a:pt x="185" y="37"/>
                                        <a:pt x="185" y="37"/>
                                      </a:cubicBezTo>
                                      <a:lnTo>
                                        <a:pt x="185" y="37"/>
                                      </a:lnTo>
                                      <a:cubicBezTo>
                                        <a:pt x="185" y="38"/>
                                        <a:pt x="185" y="38"/>
                                        <a:pt x="185" y="38"/>
                                      </a:cubicBezTo>
                                      <a:cubicBezTo>
                                        <a:pt x="185" y="40"/>
                                        <a:pt x="186" y="41"/>
                                        <a:pt x="187" y="42"/>
                                      </a:cubicBezTo>
                                      <a:cubicBezTo>
                                        <a:pt x="188" y="43"/>
                                        <a:pt x="189" y="43"/>
                                        <a:pt x="190" y="43"/>
                                      </a:cubicBezTo>
                                      <a:cubicBezTo>
                                        <a:pt x="195" y="43"/>
                                        <a:pt x="196" y="39"/>
                                        <a:pt x="193" y="37"/>
                                      </a:cubicBezTo>
                                      <a:cubicBezTo>
                                        <a:pt x="194" y="39"/>
                                        <a:pt x="192" y="40"/>
                                        <a:pt x="191" y="40"/>
                                      </a:cubicBezTo>
                                      <a:cubicBezTo>
                                        <a:pt x="190" y="40"/>
                                        <a:pt x="190" y="40"/>
                                        <a:pt x="189" y="39"/>
                                      </a:cubicBezTo>
                                      <a:cubicBezTo>
                                        <a:pt x="189" y="39"/>
                                        <a:pt x="188" y="38"/>
                                        <a:pt x="188" y="38"/>
                                      </a:cubicBezTo>
                                      <a:cubicBezTo>
                                        <a:pt x="188" y="38"/>
                                        <a:pt x="188" y="38"/>
                                        <a:pt x="188" y="37"/>
                                      </a:cubicBezTo>
                                      <a:lnTo>
                                        <a:pt x="188" y="37"/>
                                      </a:lnTo>
                                      <a:cubicBezTo>
                                        <a:pt x="188" y="37"/>
                                        <a:pt x="188" y="37"/>
                                        <a:pt x="189" y="37"/>
                                      </a:cubicBezTo>
                                      <a:cubicBezTo>
                                        <a:pt x="189" y="37"/>
                                        <a:pt x="189" y="36"/>
                                        <a:pt x="189" y="36"/>
                                      </a:cubicBezTo>
                                      <a:cubicBezTo>
                                        <a:pt x="189" y="35"/>
                                        <a:pt x="191" y="34"/>
                                        <a:pt x="192" y="34"/>
                                      </a:cubicBezTo>
                                      <a:lnTo>
                                        <a:pt x="192" y="34"/>
                                      </a:lnTo>
                                      <a:cubicBezTo>
                                        <a:pt x="192" y="34"/>
                                        <a:pt x="192" y="34"/>
                                        <a:pt x="192" y="34"/>
                                      </a:cubicBezTo>
                                      <a:cubicBezTo>
                                        <a:pt x="193" y="34"/>
                                        <a:pt x="193" y="34"/>
                                        <a:pt x="193" y="34"/>
                                      </a:cubicBezTo>
                                      <a:cubicBezTo>
                                        <a:pt x="194" y="34"/>
                                        <a:pt x="195" y="35"/>
                                        <a:pt x="196" y="36"/>
                                      </a:cubicBezTo>
                                      <a:lnTo>
                                        <a:pt x="196" y="36"/>
                                      </a:lnTo>
                                      <a:cubicBezTo>
                                        <a:pt x="196" y="37"/>
                                        <a:pt x="197" y="40"/>
                                        <a:pt x="197" y="43"/>
                                      </a:cubicBezTo>
                                      <a:cubicBezTo>
                                        <a:pt x="197" y="44"/>
                                        <a:pt x="197" y="45"/>
                                        <a:pt x="198" y="46"/>
                                      </a:cubicBezTo>
                                      <a:lnTo>
                                        <a:pt x="198" y="46"/>
                                      </a:lnTo>
                                      <a:cubicBezTo>
                                        <a:pt x="198" y="46"/>
                                        <a:pt x="198" y="46"/>
                                        <a:pt x="198" y="46"/>
                                      </a:cubicBezTo>
                                      <a:lnTo>
                                        <a:pt x="198" y="46"/>
                                      </a:lnTo>
                                      <a:cubicBezTo>
                                        <a:pt x="198" y="46"/>
                                        <a:pt x="198" y="46"/>
                                        <a:pt x="198" y="47"/>
                                      </a:cubicBezTo>
                                      <a:cubicBezTo>
                                        <a:pt x="198" y="47"/>
                                        <a:pt x="198" y="47"/>
                                        <a:pt x="198" y="48"/>
                                      </a:cubicBezTo>
                                      <a:lnTo>
                                        <a:pt x="198" y="48"/>
                                      </a:lnTo>
                                      <a:cubicBezTo>
                                        <a:pt x="198" y="48"/>
                                        <a:pt x="198" y="48"/>
                                        <a:pt x="198" y="49"/>
                                      </a:cubicBezTo>
                                      <a:cubicBezTo>
                                        <a:pt x="199" y="52"/>
                                        <a:pt x="199" y="55"/>
                                        <a:pt x="200" y="57"/>
                                      </a:cubicBezTo>
                                      <a:lnTo>
                                        <a:pt x="200" y="57"/>
                                      </a:lnTo>
                                      <a:cubicBezTo>
                                        <a:pt x="201" y="59"/>
                                        <a:pt x="203" y="60"/>
                                        <a:pt x="205" y="60"/>
                                      </a:cubicBezTo>
                                      <a:cubicBezTo>
                                        <a:pt x="205" y="61"/>
                                        <a:pt x="206" y="61"/>
                                        <a:pt x="206" y="61"/>
                                      </a:cubicBezTo>
                                      <a:cubicBezTo>
                                        <a:pt x="206" y="61"/>
                                        <a:pt x="206" y="61"/>
                                        <a:pt x="206" y="61"/>
                                      </a:cubicBezTo>
                                      <a:cubicBezTo>
                                        <a:pt x="205" y="62"/>
                                        <a:pt x="204" y="63"/>
                                        <a:pt x="204" y="65"/>
                                      </a:cubicBezTo>
                                      <a:cubicBezTo>
                                        <a:pt x="205" y="65"/>
                                        <a:pt x="207" y="65"/>
                                        <a:pt x="208" y="65"/>
                                      </a:cubicBezTo>
                                      <a:cubicBezTo>
                                        <a:pt x="208" y="65"/>
                                        <a:pt x="208" y="65"/>
                                        <a:pt x="208" y="65"/>
                                      </a:cubicBezTo>
                                      <a:lnTo>
                                        <a:pt x="208" y="65"/>
                                      </a:lnTo>
                                      <a:cubicBezTo>
                                        <a:pt x="208" y="65"/>
                                        <a:pt x="207" y="66"/>
                                        <a:pt x="207" y="66"/>
                                      </a:cubicBezTo>
                                      <a:cubicBezTo>
                                        <a:pt x="207" y="67"/>
                                        <a:pt x="207" y="69"/>
                                        <a:pt x="208" y="70"/>
                                      </a:cubicBezTo>
                                      <a:cubicBezTo>
                                        <a:pt x="209" y="71"/>
                                        <a:pt x="209" y="72"/>
                                        <a:pt x="211" y="72"/>
                                      </a:cubicBezTo>
                                      <a:cubicBezTo>
                                        <a:pt x="215" y="74"/>
                                        <a:pt x="218" y="70"/>
                                        <a:pt x="216" y="68"/>
                                      </a:cubicBezTo>
                                      <a:cubicBezTo>
                                        <a:pt x="215" y="69"/>
                                        <a:pt x="214" y="70"/>
                                        <a:pt x="212" y="70"/>
                                      </a:cubicBezTo>
                                      <a:cubicBezTo>
                                        <a:pt x="212" y="69"/>
                                        <a:pt x="211" y="69"/>
                                        <a:pt x="211" y="68"/>
                                      </a:cubicBezTo>
                                      <a:cubicBezTo>
                                        <a:pt x="211" y="68"/>
                                        <a:pt x="211" y="67"/>
                                        <a:pt x="211" y="67"/>
                                      </a:cubicBezTo>
                                      <a:cubicBezTo>
                                        <a:pt x="211" y="67"/>
                                        <a:pt x="211" y="66"/>
                                        <a:pt x="211" y="66"/>
                                      </a:cubicBezTo>
                                      <a:lnTo>
                                        <a:pt x="211" y="66"/>
                                      </a:lnTo>
                                      <a:cubicBezTo>
                                        <a:pt x="211" y="66"/>
                                        <a:pt x="211" y="66"/>
                                        <a:pt x="211" y="66"/>
                                      </a:cubicBezTo>
                                      <a:cubicBezTo>
                                        <a:pt x="211" y="65"/>
                                        <a:pt x="211" y="65"/>
                                        <a:pt x="212" y="65"/>
                                      </a:cubicBezTo>
                                      <a:cubicBezTo>
                                        <a:pt x="213" y="64"/>
                                        <a:pt x="214" y="64"/>
                                        <a:pt x="215" y="64"/>
                                      </a:cubicBezTo>
                                      <a:lnTo>
                                        <a:pt x="215" y="64"/>
                                      </a:lnTo>
                                      <a:cubicBezTo>
                                        <a:pt x="215" y="64"/>
                                        <a:pt x="216" y="64"/>
                                        <a:pt x="216" y="64"/>
                                      </a:cubicBezTo>
                                      <a:cubicBezTo>
                                        <a:pt x="216" y="64"/>
                                        <a:pt x="216" y="65"/>
                                        <a:pt x="216" y="65"/>
                                      </a:cubicBezTo>
                                      <a:cubicBezTo>
                                        <a:pt x="217" y="65"/>
                                        <a:pt x="218" y="66"/>
                                        <a:pt x="218" y="67"/>
                                      </a:cubicBezTo>
                                      <a:lnTo>
                                        <a:pt x="218" y="67"/>
                                      </a:lnTo>
                                      <a:cubicBezTo>
                                        <a:pt x="218" y="69"/>
                                        <a:pt x="218" y="72"/>
                                        <a:pt x="217" y="74"/>
                                      </a:cubicBezTo>
                                      <a:cubicBezTo>
                                        <a:pt x="217" y="75"/>
                                        <a:pt x="217" y="76"/>
                                        <a:pt x="217" y="77"/>
                                      </a:cubicBezTo>
                                      <a:lnTo>
                                        <a:pt x="217" y="77"/>
                                      </a:lnTo>
                                      <a:cubicBezTo>
                                        <a:pt x="217" y="77"/>
                                        <a:pt x="217" y="77"/>
                                        <a:pt x="217" y="77"/>
                                      </a:cubicBezTo>
                                      <a:lnTo>
                                        <a:pt x="217" y="77"/>
                                      </a:lnTo>
                                      <a:cubicBezTo>
                                        <a:pt x="217" y="77"/>
                                        <a:pt x="216" y="78"/>
                                        <a:pt x="216" y="78"/>
                                      </a:cubicBezTo>
                                      <a:cubicBezTo>
                                        <a:pt x="216" y="78"/>
                                        <a:pt x="216" y="79"/>
                                        <a:pt x="216" y="79"/>
                                      </a:cubicBezTo>
                                      <a:lnTo>
                                        <a:pt x="216" y="79"/>
                                      </a:lnTo>
                                      <a:cubicBezTo>
                                        <a:pt x="216" y="79"/>
                                        <a:pt x="216" y="80"/>
                                        <a:pt x="216" y="80"/>
                                      </a:cubicBezTo>
                                      <a:cubicBezTo>
                                        <a:pt x="215" y="83"/>
                                        <a:pt x="215" y="86"/>
                                        <a:pt x="215" y="88"/>
                                      </a:cubicBezTo>
                                      <a:lnTo>
                                        <a:pt x="215" y="88"/>
                                      </a:lnTo>
                                      <a:cubicBezTo>
                                        <a:pt x="215" y="90"/>
                                        <a:pt x="216" y="92"/>
                                        <a:pt x="218" y="93"/>
                                      </a:cubicBezTo>
                                      <a:cubicBezTo>
                                        <a:pt x="218" y="94"/>
                                        <a:pt x="219" y="94"/>
                                        <a:pt x="219" y="94"/>
                                      </a:cubicBezTo>
                                      <a:cubicBezTo>
                                        <a:pt x="219" y="94"/>
                                        <a:pt x="220" y="94"/>
                                        <a:pt x="220" y="94"/>
                                      </a:cubicBezTo>
                                      <a:cubicBezTo>
                                        <a:pt x="218" y="95"/>
                                        <a:pt x="217" y="96"/>
                                        <a:pt x="216" y="97"/>
                                      </a:cubicBezTo>
                                      <a:cubicBezTo>
                                        <a:pt x="217" y="98"/>
                                        <a:pt x="218" y="98"/>
                                        <a:pt x="220" y="98"/>
                                      </a:cubicBezTo>
                                      <a:cubicBezTo>
                                        <a:pt x="220" y="98"/>
                                        <a:pt x="220" y="98"/>
                                        <a:pt x="219" y="98"/>
                                      </a:cubicBezTo>
                                      <a:lnTo>
                                        <a:pt x="219" y="98"/>
                                      </a:lnTo>
                                      <a:cubicBezTo>
                                        <a:pt x="219" y="99"/>
                                        <a:pt x="219" y="99"/>
                                        <a:pt x="219" y="99"/>
                                      </a:cubicBezTo>
                                      <a:cubicBezTo>
                                        <a:pt x="218" y="101"/>
                                        <a:pt x="218" y="102"/>
                                        <a:pt x="218" y="103"/>
                                      </a:cubicBezTo>
                                      <a:cubicBezTo>
                                        <a:pt x="218" y="105"/>
                                        <a:pt x="219" y="106"/>
                                        <a:pt x="219" y="107"/>
                                      </a:cubicBezTo>
                                      <a:cubicBezTo>
                                        <a:pt x="223" y="109"/>
                                        <a:pt x="227" y="107"/>
                                        <a:pt x="226" y="104"/>
                                      </a:cubicBezTo>
                                      <a:cubicBezTo>
                                        <a:pt x="225" y="105"/>
                                        <a:pt x="223" y="106"/>
                                        <a:pt x="222" y="104"/>
                                      </a:cubicBezTo>
                                      <a:cubicBezTo>
                                        <a:pt x="221" y="104"/>
                                        <a:pt x="221" y="103"/>
                                        <a:pt x="221" y="103"/>
                                      </a:cubicBezTo>
                                      <a:cubicBezTo>
                                        <a:pt x="221" y="102"/>
                                        <a:pt x="221" y="102"/>
                                        <a:pt x="221" y="101"/>
                                      </a:cubicBezTo>
                                      <a:cubicBezTo>
                                        <a:pt x="222" y="101"/>
                                        <a:pt x="222" y="101"/>
                                        <a:pt x="222" y="101"/>
                                      </a:cubicBezTo>
                                      <a:lnTo>
                                        <a:pt x="222" y="101"/>
                                      </a:lnTo>
                                      <a:cubicBezTo>
                                        <a:pt x="222" y="101"/>
                                        <a:pt x="222" y="100"/>
                                        <a:pt x="222" y="100"/>
                                      </a:cubicBezTo>
                                      <a:cubicBezTo>
                                        <a:pt x="223" y="100"/>
                                        <a:pt x="223" y="100"/>
                                        <a:pt x="223" y="100"/>
                                      </a:cubicBezTo>
                                      <a:cubicBezTo>
                                        <a:pt x="224" y="100"/>
                                        <a:pt x="226" y="100"/>
                                        <a:pt x="227" y="100"/>
                                      </a:cubicBezTo>
                                      <a:lnTo>
                                        <a:pt x="227" y="100"/>
                                      </a:lnTo>
                                      <a:cubicBezTo>
                                        <a:pt x="227" y="100"/>
                                        <a:pt x="227" y="101"/>
                                        <a:pt x="227" y="101"/>
                                      </a:cubicBezTo>
                                      <a:cubicBezTo>
                                        <a:pt x="227" y="101"/>
                                        <a:pt x="227" y="101"/>
                                        <a:pt x="228" y="101"/>
                                      </a:cubicBezTo>
                                      <a:cubicBezTo>
                                        <a:pt x="228" y="102"/>
                                        <a:pt x="228" y="103"/>
                                        <a:pt x="228" y="104"/>
                                      </a:cubicBezTo>
                                      <a:lnTo>
                                        <a:pt x="228" y="104"/>
                                      </a:lnTo>
                                      <a:cubicBezTo>
                                        <a:pt x="228" y="106"/>
                                        <a:pt x="226" y="108"/>
                                        <a:pt x="225" y="111"/>
                                      </a:cubicBezTo>
                                      <a:cubicBezTo>
                                        <a:pt x="224" y="111"/>
                                        <a:pt x="224" y="112"/>
                                        <a:pt x="223" y="113"/>
                                      </a:cubicBezTo>
                                      <a:lnTo>
                                        <a:pt x="223" y="113"/>
                                      </a:lnTo>
                                      <a:cubicBezTo>
                                        <a:pt x="223" y="113"/>
                                        <a:pt x="223" y="113"/>
                                        <a:pt x="223" y="113"/>
                                      </a:cubicBezTo>
                                      <a:lnTo>
                                        <a:pt x="223" y="113"/>
                                      </a:lnTo>
                                      <a:cubicBezTo>
                                        <a:pt x="223" y="113"/>
                                        <a:pt x="223" y="113"/>
                                        <a:pt x="223" y="114"/>
                                      </a:cubicBezTo>
                                      <a:cubicBezTo>
                                        <a:pt x="223" y="114"/>
                                        <a:pt x="223" y="114"/>
                                        <a:pt x="222" y="115"/>
                                      </a:cubicBezTo>
                                      <a:lnTo>
                                        <a:pt x="222" y="115"/>
                                      </a:lnTo>
                                      <a:cubicBezTo>
                                        <a:pt x="222" y="115"/>
                                        <a:pt x="222" y="115"/>
                                        <a:pt x="222" y="116"/>
                                      </a:cubicBezTo>
                                      <a:cubicBezTo>
                                        <a:pt x="220" y="118"/>
                                        <a:pt x="218" y="121"/>
                                        <a:pt x="218" y="123"/>
                                      </a:cubicBezTo>
                                      <a:lnTo>
                                        <a:pt x="218" y="123"/>
                                      </a:lnTo>
                                      <a:cubicBezTo>
                                        <a:pt x="218" y="125"/>
                                        <a:pt x="218" y="127"/>
                                        <a:pt x="219" y="129"/>
                                      </a:cubicBezTo>
                                      <a:cubicBezTo>
                                        <a:pt x="219" y="129"/>
                                        <a:pt x="220" y="129"/>
                                        <a:pt x="220" y="130"/>
                                      </a:cubicBezTo>
                                      <a:cubicBezTo>
                                        <a:pt x="220" y="130"/>
                                        <a:pt x="220" y="130"/>
                                        <a:pt x="220" y="130"/>
                                      </a:cubicBezTo>
                                      <a:cubicBezTo>
                                        <a:pt x="219" y="130"/>
                                        <a:pt x="217" y="131"/>
                                        <a:pt x="215" y="131"/>
                                      </a:cubicBezTo>
                                      <a:cubicBezTo>
                                        <a:pt x="217" y="132"/>
                                        <a:pt x="218" y="133"/>
                                        <a:pt x="219" y="134"/>
                                      </a:cubicBezTo>
                                      <a:cubicBezTo>
                                        <a:pt x="219" y="134"/>
                                        <a:pt x="219" y="134"/>
                                        <a:pt x="219" y="134"/>
                                      </a:cubicBezTo>
                                      <a:lnTo>
                                        <a:pt x="219" y="134"/>
                                      </a:lnTo>
                                      <a:cubicBezTo>
                                        <a:pt x="218" y="134"/>
                                        <a:pt x="218" y="134"/>
                                        <a:pt x="217" y="135"/>
                                      </a:cubicBezTo>
                                      <a:cubicBezTo>
                                        <a:pt x="216" y="135"/>
                                        <a:pt x="216" y="137"/>
                                        <a:pt x="215" y="138"/>
                                      </a:cubicBezTo>
                                      <a:cubicBezTo>
                                        <a:pt x="215" y="139"/>
                                        <a:pt x="215" y="140"/>
                                        <a:pt x="216" y="142"/>
                                      </a:cubicBezTo>
                                      <a:cubicBezTo>
                                        <a:pt x="218" y="145"/>
                                        <a:pt x="223" y="144"/>
                                        <a:pt x="223" y="141"/>
                                      </a:cubicBezTo>
                                      <a:cubicBezTo>
                                        <a:pt x="222" y="142"/>
                                        <a:pt x="219" y="142"/>
                                        <a:pt x="219" y="140"/>
                                      </a:cubicBezTo>
                                      <a:cubicBezTo>
                                        <a:pt x="219" y="140"/>
                                        <a:pt x="219" y="139"/>
                                        <a:pt x="219" y="139"/>
                                      </a:cubicBezTo>
                                      <a:cubicBezTo>
                                        <a:pt x="219" y="138"/>
                                        <a:pt x="219" y="137"/>
                                        <a:pt x="220" y="137"/>
                                      </a:cubicBezTo>
                                      <a:cubicBezTo>
                                        <a:pt x="220" y="137"/>
                                        <a:pt x="220" y="137"/>
                                        <a:pt x="220" y="137"/>
                                      </a:cubicBezTo>
                                      <a:lnTo>
                                        <a:pt x="220" y="137"/>
                                      </a:lnTo>
                                      <a:cubicBezTo>
                                        <a:pt x="220" y="137"/>
                                        <a:pt x="220" y="137"/>
                                        <a:pt x="221" y="137"/>
                                      </a:cubicBezTo>
                                      <a:cubicBezTo>
                                        <a:pt x="221" y="137"/>
                                        <a:pt x="221" y="137"/>
                                        <a:pt x="221" y="137"/>
                                      </a:cubicBezTo>
                                      <a:cubicBezTo>
                                        <a:pt x="223" y="137"/>
                                        <a:pt x="224" y="137"/>
                                        <a:pt x="225" y="138"/>
                                      </a:cubicBezTo>
                                      <a:lnTo>
                                        <a:pt x="225" y="138"/>
                                      </a:lnTo>
                                      <a:cubicBezTo>
                                        <a:pt x="225" y="138"/>
                                        <a:pt x="225" y="138"/>
                                        <a:pt x="225" y="139"/>
                                      </a:cubicBezTo>
                                      <a:cubicBezTo>
                                        <a:pt x="225" y="139"/>
                                        <a:pt x="225" y="139"/>
                                        <a:pt x="225" y="139"/>
                                      </a:cubicBezTo>
                                      <a:cubicBezTo>
                                        <a:pt x="226" y="140"/>
                                        <a:pt x="225" y="141"/>
                                        <a:pt x="225" y="142"/>
                                      </a:cubicBezTo>
                                      <a:lnTo>
                                        <a:pt x="225" y="142"/>
                                      </a:lnTo>
                                      <a:cubicBezTo>
                                        <a:pt x="224" y="143"/>
                                        <a:pt x="222" y="145"/>
                                        <a:pt x="219" y="147"/>
                                      </a:cubicBezTo>
                                      <a:cubicBezTo>
                                        <a:pt x="219" y="148"/>
                                        <a:pt x="218" y="148"/>
                                        <a:pt x="217" y="149"/>
                                      </a:cubicBezTo>
                                      <a:lnTo>
                                        <a:pt x="217" y="149"/>
                                      </a:lnTo>
                                      <a:cubicBezTo>
                                        <a:pt x="217" y="149"/>
                                        <a:pt x="217" y="149"/>
                                        <a:pt x="217" y="149"/>
                                      </a:cubicBezTo>
                                      <a:lnTo>
                                        <a:pt x="217" y="149"/>
                                      </a:lnTo>
                                      <a:cubicBezTo>
                                        <a:pt x="217" y="149"/>
                                        <a:pt x="217" y="149"/>
                                        <a:pt x="216" y="149"/>
                                      </a:cubicBezTo>
                                      <a:cubicBezTo>
                                        <a:pt x="216" y="150"/>
                                        <a:pt x="216" y="150"/>
                                        <a:pt x="216" y="150"/>
                                      </a:cubicBezTo>
                                      <a:lnTo>
                                        <a:pt x="216" y="150"/>
                                      </a:lnTo>
                                      <a:cubicBezTo>
                                        <a:pt x="215" y="150"/>
                                        <a:pt x="215" y="151"/>
                                        <a:pt x="215" y="151"/>
                                      </a:cubicBezTo>
                                      <a:cubicBezTo>
                                        <a:pt x="212" y="153"/>
                                        <a:pt x="210" y="155"/>
                                        <a:pt x="209" y="157"/>
                                      </a:cubicBezTo>
                                      <a:lnTo>
                                        <a:pt x="209" y="157"/>
                                      </a:lnTo>
                                      <a:cubicBezTo>
                                        <a:pt x="208" y="158"/>
                                        <a:pt x="207" y="160"/>
                                        <a:pt x="208" y="162"/>
                                      </a:cubicBezTo>
                                      <a:cubicBezTo>
                                        <a:pt x="208" y="163"/>
                                        <a:pt x="208" y="163"/>
                                        <a:pt x="208" y="163"/>
                                      </a:cubicBezTo>
                                      <a:cubicBezTo>
                                        <a:pt x="208" y="164"/>
                                        <a:pt x="208" y="164"/>
                                        <a:pt x="209" y="164"/>
                                      </a:cubicBezTo>
                                      <a:cubicBezTo>
                                        <a:pt x="207" y="164"/>
                                        <a:pt x="205" y="163"/>
                                        <a:pt x="203" y="164"/>
                                      </a:cubicBezTo>
                                      <a:cubicBezTo>
                                        <a:pt x="204" y="165"/>
                                        <a:pt x="205" y="166"/>
                                        <a:pt x="206" y="167"/>
                                      </a:cubicBezTo>
                                      <a:cubicBezTo>
                                        <a:pt x="206" y="167"/>
                                        <a:pt x="205" y="167"/>
                                        <a:pt x="205" y="167"/>
                                      </a:cubicBezTo>
                                      <a:lnTo>
                                        <a:pt x="205" y="167"/>
                                      </a:lnTo>
                                      <a:cubicBezTo>
                                        <a:pt x="205" y="167"/>
                                        <a:pt x="205" y="167"/>
                                        <a:pt x="204" y="167"/>
                                      </a:cubicBezTo>
                                      <a:cubicBezTo>
                                        <a:pt x="203" y="168"/>
                                        <a:pt x="202" y="169"/>
                                        <a:pt x="201" y="170"/>
                                      </a:cubicBezTo>
                                      <a:cubicBezTo>
                                        <a:pt x="200" y="171"/>
                                        <a:pt x="200" y="172"/>
                                        <a:pt x="200" y="173"/>
                                      </a:cubicBezTo>
                                      <a:cubicBezTo>
                                        <a:pt x="201" y="177"/>
                                        <a:pt x="206" y="178"/>
                                        <a:pt x="207" y="175"/>
                                      </a:cubicBezTo>
                                      <a:cubicBezTo>
                                        <a:pt x="206" y="176"/>
                                        <a:pt x="203" y="175"/>
                                        <a:pt x="203" y="173"/>
                                      </a:cubicBezTo>
                                      <a:cubicBezTo>
                                        <a:pt x="203" y="173"/>
                                        <a:pt x="203" y="172"/>
                                        <a:pt x="204" y="171"/>
                                      </a:cubicBezTo>
                                      <a:cubicBezTo>
                                        <a:pt x="204" y="171"/>
                                        <a:pt x="205" y="171"/>
                                        <a:pt x="205" y="170"/>
                                      </a:cubicBezTo>
                                      <a:cubicBezTo>
                                        <a:pt x="205" y="170"/>
                                        <a:pt x="206" y="170"/>
                                        <a:pt x="206" y="170"/>
                                      </a:cubicBezTo>
                                      <a:lnTo>
                                        <a:pt x="206" y="170"/>
                                      </a:lnTo>
                                      <a:cubicBezTo>
                                        <a:pt x="206" y="170"/>
                                        <a:pt x="206" y="170"/>
                                        <a:pt x="206" y="170"/>
                                      </a:cubicBezTo>
                                      <a:cubicBezTo>
                                        <a:pt x="207" y="170"/>
                                        <a:pt x="207" y="170"/>
                                        <a:pt x="207" y="170"/>
                                      </a:cubicBezTo>
                                      <a:cubicBezTo>
                                        <a:pt x="208" y="171"/>
                                        <a:pt x="209" y="172"/>
                                        <a:pt x="210" y="173"/>
                                      </a:cubicBezTo>
                                      <a:lnTo>
                                        <a:pt x="210" y="173"/>
                                      </a:lnTo>
                                      <a:cubicBezTo>
                                        <a:pt x="210" y="173"/>
                                        <a:pt x="210" y="173"/>
                                        <a:pt x="210" y="174"/>
                                      </a:cubicBezTo>
                                      <a:cubicBezTo>
                                        <a:pt x="210" y="174"/>
                                        <a:pt x="210" y="174"/>
                                        <a:pt x="210" y="174"/>
                                      </a:cubicBezTo>
                                      <a:cubicBezTo>
                                        <a:pt x="210" y="175"/>
                                        <a:pt x="209" y="176"/>
                                        <a:pt x="208" y="177"/>
                                      </a:cubicBezTo>
                                      <a:lnTo>
                                        <a:pt x="208" y="177"/>
                                      </a:lnTo>
                                      <a:cubicBezTo>
                                        <a:pt x="207" y="178"/>
                                        <a:pt x="204" y="179"/>
                                        <a:pt x="202" y="180"/>
                                      </a:cubicBezTo>
                                      <a:cubicBezTo>
                                        <a:pt x="201" y="180"/>
                                        <a:pt x="200" y="180"/>
                                        <a:pt x="199" y="181"/>
                                      </a:cubicBezTo>
                                      <a:lnTo>
                                        <a:pt x="199" y="181"/>
                                      </a:lnTo>
                                      <a:cubicBezTo>
                                        <a:pt x="199" y="181"/>
                                        <a:pt x="199" y="181"/>
                                        <a:pt x="199" y="181"/>
                                      </a:cubicBezTo>
                                      <a:lnTo>
                                        <a:pt x="199" y="181"/>
                                      </a:lnTo>
                                      <a:cubicBezTo>
                                        <a:pt x="199" y="181"/>
                                        <a:pt x="198" y="181"/>
                                        <a:pt x="198" y="181"/>
                                      </a:cubicBezTo>
                                      <a:cubicBezTo>
                                        <a:pt x="198" y="181"/>
                                        <a:pt x="197" y="181"/>
                                        <a:pt x="197" y="181"/>
                                      </a:cubicBezTo>
                                      <a:lnTo>
                                        <a:pt x="197" y="181"/>
                                      </a:lnTo>
                                      <a:cubicBezTo>
                                        <a:pt x="197" y="181"/>
                                        <a:pt x="196" y="182"/>
                                        <a:pt x="196" y="182"/>
                                      </a:cubicBezTo>
                                      <a:cubicBezTo>
                                        <a:pt x="193" y="183"/>
                                        <a:pt x="190" y="184"/>
                                        <a:pt x="188" y="185"/>
                                      </a:cubicBezTo>
                                      <a:lnTo>
                                        <a:pt x="188" y="185"/>
                                      </a:lnTo>
                                      <a:cubicBezTo>
                                        <a:pt x="187" y="186"/>
                                        <a:pt x="185" y="188"/>
                                        <a:pt x="185" y="190"/>
                                      </a:cubicBezTo>
                                      <a:cubicBezTo>
                                        <a:pt x="185" y="190"/>
                                        <a:pt x="185" y="191"/>
                                        <a:pt x="185" y="191"/>
                                      </a:cubicBezTo>
                                      <a:cubicBezTo>
                                        <a:pt x="185" y="191"/>
                                        <a:pt x="185" y="192"/>
                                        <a:pt x="186" y="192"/>
                                      </a:cubicBezTo>
                                      <a:cubicBezTo>
                                        <a:pt x="184" y="191"/>
                                        <a:pt x="183" y="190"/>
                                        <a:pt x="181" y="190"/>
                                      </a:cubicBezTo>
                                      <a:cubicBezTo>
                                        <a:pt x="181" y="191"/>
                                        <a:pt x="181" y="193"/>
                                        <a:pt x="182" y="194"/>
                                      </a:cubicBezTo>
                                      <a:cubicBezTo>
                                        <a:pt x="182" y="194"/>
                                        <a:pt x="181" y="194"/>
                                        <a:pt x="181" y="194"/>
                                      </a:cubicBezTo>
                                      <a:lnTo>
                                        <a:pt x="181" y="194"/>
                                      </a:lnTo>
                                      <a:cubicBezTo>
                                        <a:pt x="181" y="194"/>
                                        <a:pt x="181" y="194"/>
                                        <a:pt x="180" y="194"/>
                                      </a:cubicBezTo>
                                      <a:cubicBezTo>
                                        <a:pt x="179" y="193"/>
                                        <a:pt x="177" y="194"/>
                                        <a:pt x="176" y="195"/>
                                      </a:cubicBezTo>
                                      <a:cubicBezTo>
                                        <a:pt x="175" y="195"/>
                                        <a:pt x="175" y="197"/>
                                        <a:pt x="174" y="198"/>
                                      </a:cubicBezTo>
                                      <a:cubicBezTo>
                                        <a:pt x="174" y="202"/>
                                        <a:pt x="178" y="204"/>
                                        <a:pt x="180" y="202"/>
                                      </a:cubicBezTo>
                                      <a:cubicBezTo>
                                        <a:pt x="179" y="202"/>
                                        <a:pt x="177" y="200"/>
                                        <a:pt x="177" y="199"/>
                                      </a:cubicBezTo>
                                      <a:cubicBezTo>
                                        <a:pt x="178" y="198"/>
                                        <a:pt x="178" y="198"/>
                                        <a:pt x="178" y="197"/>
                                      </a:cubicBezTo>
                                      <a:cubicBezTo>
                                        <a:pt x="179" y="197"/>
                                        <a:pt x="179" y="197"/>
                                        <a:pt x="180" y="197"/>
                                      </a:cubicBezTo>
                                      <a:cubicBezTo>
                                        <a:pt x="180" y="197"/>
                                        <a:pt x="180" y="197"/>
                                        <a:pt x="181" y="197"/>
                                      </a:cubicBezTo>
                                      <a:lnTo>
                                        <a:pt x="181" y="197"/>
                                      </a:lnTo>
                                      <a:cubicBezTo>
                                        <a:pt x="181" y="197"/>
                                        <a:pt x="181" y="197"/>
                                        <a:pt x="181" y="197"/>
                                      </a:cubicBezTo>
                                      <a:cubicBezTo>
                                        <a:pt x="181" y="197"/>
                                        <a:pt x="182" y="197"/>
                                        <a:pt x="182" y="197"/>
                                      </a:cubicBezTo>
                                      <a:cubicBezTo>
                                        <a:pt x="183" y="198"/>
                                        <a:pt x="183" y="200"/>
                                        <a:pt x="183" y="201"/>
                                      </a:cubicBezTo>
                                      <a:lnTo>
                                        <a:pt x="183" y="201"/>
                                      </a:lnTo>
                                      <a:cubicBezTo>
                                        <a:pt x="183" y="201"/>
                                        <a:pt x="183" y="201"/>
                                        <a:pt x="183" y="201"/>
                                      </a:cubicBezTo>
                                      <a:cubicBezTo>
                                        <a:pt x="183" y="201"/>
                                        <a:pt x="183" y="202"/>
                                        <a:pt x="183" y="202"/>
                                      </a:cubicBezTo>
                                      <a:cubicBezTo>
                                        <a:pt x="183" y="203"/>
                                        <a:pt x="182" y="204"/>
                                        <a:pt x="181" y="204"/>
                                      </a:cubicBezTo>
                                      <a:lnTo>
                                        <a:pt x="181" y="204"/>
                                      </a:lnTo>
                                      <a:cubicBezTo>
                                        <a:pt x="179" y="204"/>
                                        <a:pt x="176" y="204"/>
                                        <a:pt x="173" y="204"/>
                                      </a:cubicBezTo>
                                      <a:cubicBezTo>
                                        <a:pt x="172" y="204"/>
                                        <a:pt x="171" y="204"/>
                                        <a:pt x="171" y="204"/>
                                      </a:cubicBezTo>
                                      <a:lnTo>
                                        <a:pt x="171" y="204"/>
                                      </a:lnTo>
                                      <a:cubicBezTo>
                                        <a:pt x="171" y="204"/>
                                        <a:pt x="171" y="204"/>
                                        <a:pt x="171" y="204"/>
                                      </a:cubicBezTo>
                                      <a:lnTo>
                                        <a:pt x="171" y="204"/>
                                      </a:lnTo>
                                      <a:cubicBezTo>
                                        <a:pt x="170" y="204"/>
                                        <a:pt x="170" y="204"/>
                                        <a:pt x="170" y="204"/>
                                      </a:cubicBezTo>
                                      <a:cubicBezTo>
                                        <a:pt x="169" y="204"/>
                                        <a:pt x="169" y="204"/>
                                        <a:pt x="169" y="204"/>
                                      </a:cubicBezTo>
                                      <a:lnTo>
                                        <a:pt x="169" y="204"/>
                                      </a:lnTo>
                                      <a:cubicBezTo>
                                        <a:pt x="168" y="204"/>
                                        <a:pt x="168" y="204"/>
                                        <a:pt x="167" y="204"/>
                                      </a:cubicBezTo>
                                      <a:cubicBezTo>
                                        <a:pt x="164" y="204"/>
                                        <a:pt x="161" y="204"/>
                                        <a:pt x="159" y="205"/>
                                      </a:cubicBezTo>
                                      <a:lnTo>
                                        <a:pt x="159" y="205"/>
                                      </a:lnTo>
                                      <a:cubicBezTo>
                                        <a:pt x="157" y="205"/>
                                        <a:pt x="155" y="207"/>
                                        <a:pt x="155" y="209"/>
                                      </a:cubicBezTo>
                                      <a:cubicBezTo>
                                        <a:pt x="154" y="209"/>
                                        <a:pt x="154" y="209"/>
                                        <a:pt x="154" y="210"/>
                                      </a:cubicBezTo>
                                      <a:cubicBezTo>
                                        <a:pt x="154" y="210"/>
                                        <a:pt x="154" y="210"/>
                                        <a:pt x="154" y="210"/>
                                      </a:cubicBezTo>
                                      <a:cubicBezTo>
                                        <a:pt x="153" y="209"/>
                                        <a:pt x="152" y="208"/>
                                        <a:pt x="150" y="207"/>
                                      </a:cubicBezTo>
                                      <a:cubicBezTo>
                                        <a:pt x="150" y="208"/>
                                        <a:pt x="150" y="210"/>
                                        <a:pt x="150" y="211"/>
                                      </a:cubicBezTo>
                                      <a:cubicBezTo>
                                        <a:pt x="150" y="211"/>
                                        <a:pt x="150" y="211"/>
                                        <a:pt x="150" y="211"/>
                                      </a:cubicBezTo>
                                      <a:lnTo>
                                        <a:pt x="150" y="211"/>
                                      </a:lnTo>
                                      <a:cubicBezTo>
                                        <a:pt x="149" y="210"/>
                                        <a:pt x="149" y="210"/>
                                        <a:pt x="148" y="210"/>
                                      </a:cubicBezTo>
                                      <a:cubicBezTo>
                                        <a:pt x="147" y="210"/>
                                        <a:pt x="146" y="210"/>
                                        <a:pt x="144" y="210"/>
                                      </a:cubicBezTo>
                                      <a:cubicBezTo>
                                        <a:pt x="143" y="210"/>
                                        <a:pt x="142" y="211"/>
                                        <a:pt x="141" y="212"/>
                                      </a:cubicBezTo>
                                      <a:cubicBezTo>
                                        <a:pt x="139" y="216"/>
                                        <a:pt x="143" y="219"/>
                                        <a:pt x="145" y="218"/>
                                      </a:cubicBezTo>
                                      <a:cubicBezTo>
                                        <a:pt x="144" y="217"/>
                                        <a:pt x="143" y="215"/>
                                        <a:pt x="144" y="214"/>
                                      </a:cubicBezTo>
                                      <a:cubicBezTo>
                                        <a:pt x="144" y="214"/>
                                        <a:pt x="145" y="213"/>
                                        <a:pt x="145" y="213"/>
                                      </a:cubicBezTo>
                                      <a:cubicBezTo>
                                        <a:pt x="146" y="213"/>
                                        <a:pt x="147" y="213"/>
                                        <a:pt x="147" y="213"/>
                                      </a:cubicBezTo>
                                      <a:cubicBezTo>
                                        <a:pt x="147" y="213"/>
                                        <a:pt x="147" y="213"/>
                                        <a:pt x="148" y="213"/>
                                      </a:cubicBezTo>
                                      <a:lnTo>
                                        <a:pt x="148" y="213"/>
                                      </a:lnTo>
                                      <a:cubicBezTo>
                                        <a:pt x="148" y="214"/>
                                        <a:pt x="148" y="214"/>
                                        <a:pt x="148" y="214"/>
                                      </a:cubicBezTo>
                                      <a:cubicBezTo>
                                        <a:pt x="148" y="214"/>
                                        <a:pt x="148" y="214"/>
                                        <a:pt x="149" y="214"/>
                                      </a:cubicBezTo>
                                      <a:cubicBezTo>
                                        <a:pt x="149" y="216"/>
                                        <a:pt x="149" y="217"/>
                                        <a:pt x="149" y="218"/>
                                      </a:cubicBezTo>
                                      <a:lnTo>
                                        <a:pt x="149" y="218"/>
                                      </a:lnTo>
                                      <a:cubicBezTo>
                                        <a:pt x="149" y="218"/>
                                        <a:pt x="149" y="218"/>
                                        <a:pt x="149" y="219"/>
                                      </a:cubicBezTo>
                                      <a:cubicBezTo>
                                        <a:pt x="149" y="219"/>
                                        <a:pt x="148" y="219"/>
                                        <a:pt x="148" y="219"/>
                                      </a:cubicBezTo>
                                      <a:cubicBezTo>
                                        <a:pt x="148" y="220"/>
                                        <a:pt x="146" y="220"/>
                                        <a:pt x="145" y="220"/>
                                      </a:cubicBezTo>
                                      <a:lnTo>
                                        <a:pt x="145" y="220"/>
                                      </a:lnTo>
                                      <a:cubicBezTo>
                                        <a:pt x="144" y="220"/>
                                        <a:pt x="141" y="219"/>
                                        <a:pt x="138" y="218"/>
                                      </a:cubicBezTo>
                                      <a:cubicBezTo>
                                        <a:pt x="137" y="218"/>
                                        <a:pt x="136" y="217"/>
                                        <a:pt x="136" y="217"/>
                                      </a:cubicBezTo>
                                      <a:lnTo>
                                        <a:pt x="136" y="217"/>
                                      </a:lnTo>
                                      <a:cubicBezTo>
                                        <a:pt x="136" y="217"/>
                                        <a:pt x="136" y="217"/>
                                        <a:pt x="136" y="217"/>
                                      </a:cubicBezTo>
                                      <a:lnTo>
                                        <a:pt x="136" y="217"/>
                                      </a:lnTo>
                                      <a:cubicBezTo>
                                        <a:pt x="135" y="217"/>
                                        <a:pt x="135" y="217"/>
                                        <a:pt x="135" y="217"/>
                                      </a:cubicBezTo>
                                      <a:cubicBezTo>
                                        <a:pt x="134" y="217"/>
                                        <a:pt x="134" y="217"/>
                                        <a:pt x="134" y="216"/>
                                      </a:cubicBezTo>
                                      <a:lnTo>
                                        <a:pt x="134" y="216"/>
                                      </a:lnTo>
                                      <a:cubicBezTo>
                                        <a:pt x="133" y="216"/>
                                        <a:pt x="133" y="216"/>
                                        <a:pt x="133" y="216"/>
                                      </a:cubicBezTo>
                                      <a:cubicBezTo>
                                        <a:pt x="130" y="215"/>
                                        <a:pt x="127" y="214"/>
                                        <a:pt x="125" y="214"/>
                                      </a:cubicBezTo>
                                      <a:lnTo>
                                        <a:pt x="125" y="214"/>
                                      </a:lnTo>
                                      <a:cubicBezTo>
                                        <a:pt x="122" y="214"/>
                                        <a:pt x="120" y="214"/>
                                        <a:pt x="119" y="216"/>
                                      </a:cubicBezTo>
                                      <a:cubicBezTo>
                                        <a:pt x="119" y="216"/>
                                        <a:pt x="118" y="216"/>
                                        <a:pt x="118" y="217"/>
                                      </a:cubicBezTo>
                                      <a:cubicBezTo>
                                        <a:pt x="118" y="217"/>
                                        <a:pt x="118" y="217"/>
                                        <a:pt x="118" y="217"/>
                                      </a:cubicBezTo>
                                      <a:cubicBezTo>
                                        <a:pt x="117" y="216"/>
                                        <a:pt x="117" y="214"/>
                                        <a:pt x="116" y="213"/>
                                      </a:cubicBezTo>
                                      <a:cubicBezTo>
                                        <a:pt x="115" y="214"/>
                                        <a:pt x="114" y="215"/>
                                        <a:pt x="114" y="216"/>
                                      </a:cubicBezTo>
                                      <a:cubicBezTo>
                                        <a:pt x="114" y="216"/>
                                        <a:pt x="114" y="216"/>
                                        <a:pt x="114" y="216"/>
                                      </a:cubicBezTo>
                                      <a:lnTo>
                                        <a:pt x="114" y="216"/>
                                      </a:lnTo>
                                      <a:cubicBezTo>
                                        <a:pt x="113" y="216"/>
                                        <a:pt x="113" y="215"/>
                                        <a:pt x="113" y="215"/>
                                      </a:cubicBezTo>
                                      <a:cubicBezTo>
                                        <a:pt x="112" y="214"/>
                                        <a:pt x="110" y="214"/>
                                        <a:pt x="109" y="214"/>
                                      </a:cubicBezTo>
                                      <a:cubicBezTo>
                                        <a:pt x="108" y="214"/>
                                        <a:pt x="106" y="214"/>
                                        <a:pt x="105" y="215"/>
                                      </a:cubicBezTo>
                                      <a:cubicBezTo>
                                        <a:pt x="102" y="218"/>
                                        <a:pt x="104" y="222"/>
                                        <a:pt x="107" y="221"/>
                                      </a:cubicBezTo>
                                      <a:cubicBezTo>
                                        <a:pt x="106" y="220"/>
                                        <a:pt x="106" y="218"/>
                                        <a:pt x="107" y="217"/>
                                      </a:cubicBezTo>
                                      <a:cubicBezTo>
                                        <a:pt x="108" y="217"/>
                                        <a:pt x="108" y="217"/>
                                        <a:pt x="109" y="217"/>
                                      </a:cubicBezTo>
                                      <a:cubicBezTo>
                                        <a:pt x="110" y="217"/>
                                        <a:pt x="110" y="217"/>
                                        <a:pt x="111" y="218"/>
                                      </a:cubicBezTo>
                                      <a:cubicBezTo>
                                        <a:pt x="111" y="218"/>
                                        <a:pt x="111" y="218"/>
                                        <a:pt x="111" y="218"/>
                                      </a:cubicBezTo>
                                      <a:lnTo>
                                        <a:pt x="111" y="218"/>
                                      </a:lnTo>
                                      <a:cubicBezTo>
                                        <a:pt x="111" y="218"/>
                                        <a:pt x="111" y="218"/>
                                        <a:pt x="111" y="219"/>
                                      </a:cubicBezTo>
                                      <a:cubicBezTo>
                                        <a:pt x="111" y="219"/>
                                        <a:pt x="111" y="219"/>
                                        <a:pt x="111" y="219"/>
                                      </a:cubicBezTo>
                                      <a:cubicBezTo>
                                        <a:pt x="112" y="220"/>
                                        <a:pt x="111" y="222"/>
                                        <a:pt x="110" y="223"/>
                                      </a:cubicBezTo>
                                      <a:lnTo>
                                        <a:pt x="110" y="223"/>
                                      </a:lnTo>
                                      <a:cubicBezTo>
                                        <a:pt x="110" y="223"/>
                                        <a:pt x="110" y="223"/>
                                        <a:pt x="110" y="223"/>
                                      </a:cubicBezTo>
                                      <a:cubicBezTo>
                                        <a:pt x="110" y="223"/>
                                        <a:pt x="110" y="223"/>
                                        <a:pt x="110" y="223"/>
                                      </a:cubicBezTo>
                                      <a:cubicBezTo>
                                        <a:pt x="109" y="224"/>
                                        <a:pt x="107" y="224"/>
                                        <a:pt x="106" y="223"/>
                                      </a:cubicBezTo>
                                      <a:lnTo>
                                        <a:pt x="106" y="223"/>
                                      </a:lnTo>
                                      <a:cubicBezTo>
                                        <a:pt x="105" y="223"/>
                                        <a:pt x="103" y="221"/>
                                        <a:pt x="101" y="219"/>
                                      </a:cubicBezTo>
                                      <a:cubicBezTo>
                                        <a:pt x="100" y="219"/>
                                        <a:pt x="99" y="218"/>
                                        <a:pt x="98" y="217"/>
                                      </a:cubicBezTo>
                                      <a:lnTo>
                                        <a:pt x="98" y="217"/>
                                      </a:lnTo>
                                      <a:cubicBezTo>
                                        <a:pt x="98" y="217"/>
                                        <a:pt x="98" y="217"/>
                                        <a:pt x="98" y="217"/>
                                      </a:cubicBezTo>
                                      <a:lnTo>
                                        <a:pt x="98" y="217"/>
                                      </a:lnTo>
                                      <a:cubicBezTo>
                                        <a:pt x="98" y="217"/>
                                        <a:pt x="98" y="217"/>
                                        <a:pt x="98" y="217"/>
                                      </a:cubicBezTo>
                                      <a:cubicBezTo>
                                        <a:pt x="97" y="217"/>
                                        <a:pt x="97" y="216"/>
                                        <a:pt x="97" y="216"/>
                                      </a:cubicBezTo>
                                      <a:lnTo>
                                        <a:pt x="97" y="216"/>
                                      </a:lnTo>
                                      <a:cubicBezTo>
                                        <a:pt x="97" y="216"/>
                                        <a:pt x="96" y="216"/>
                                        <a:pt x="96" y="215"/>
                                      </a:cubicBezTo>
                                      <a:cubicBezTo>
                                        <a:pt x="93" y="213"/>
                                        <a:pt x="91" y="211"/>
                                        <a:pt x="89" y="210"/>
                                      </a:cubicBezTo>
                                      <a:lnTo>
                                        <a:pt x="89" y="210"/>
                                      </a:lnTo>
                                      <a:cubicBezTo>
                                        <a:pt x="87" y="210"/>
                                        <a:pt x="85" y="210"/>
                                        <a:pt x="83" y="211"/>
                                      </a:cubicBezTo>
                                      <a:cubicBezTo>
                                        <a:pt x="83" y="211"/>
                                        <a:pt x="82" y="211"/>
                                        <a:pt x="82" y="211"/>
                                      </a:cubicBezTo>
                                      <a:cubicBezTo>
                                        <a:pt x="82" y="211"/>
                                        <a:pt x="82" y="212"/>
                                        <a:pt x="82" y="212"/>
                                      </a:cubicBezTo>
                                      <a:cubicBezTo>
                                        <a:pt x="82" y="210"/>
                                        <a:pt x="81" y="209"/>
                                        <a:pt x="81" y="207"/>
                                      </a:cubicBezTo>
                                      <a:cubicBezTo>
                                        <a:pt x="80" y="208"/>
                                        <a:pt x="79" y="208"/>
                                        <a:pt x="78" y="209"/>
                                      </a:cubicBezTo>
                                      <a:cubicBezTo>
                                        <a:pt x="78" y="209"/>
                                        <a:pt x="78" y="209"/>
                                        <a:pt x="78" y="209"/>
                                      </a:cubicBezTo>
                                      <a:lnTo>
                                        <a:pt x="78" y="209"/>
                                      </a:lnTo>
                                      <a:cubicBezTo>
                                        <a:pt x="78" y="209"/>
                                        <a:pt x="78" y="208"/>
                                        <a:pt x="77" y="208"/>
                                      </a:cubicBezTo>
                                      <a:cubicBezTo>
                                        <a:pt x="77" y="207"/>
                                        <a:pt x="76" y="206"/>
                                        <a:pt x="75" y="205"/>
                                      </a:cubicBezTo>
                                      <a:cubicBezTo>
                                        <a:pt x="73" y="205"/>
                                        <a:pt x="72" y="205"/>
                                        <a:pt x="71" y="205"/>
                                      </a:cubicBezTo>
                                      <a:cubicBezTo>
                                        <a:pt x="67" y="207"/>
                                        <a:pt x="67" y="211"/>
                                        <a:pt x="70" y="212"/>
                                      </a:cubicBezTo>
                                      <a:cubicBezTo>
                                        <a:pt x="69" y="211"/>
                                        <a:pt x="70" y="208"/>
                                        <a:pt x="72" y="208"/>
                                      </a:cubicBezTo>
                                      <a:cubicBezTo>
                                        <a:pt x="72" y="208"/>
                                        <a:pt x="73" y="208"/>
                                        <a:pt x="73" y="208"/>
                                      </a:cubicBezTo>
                                      <a:cubicBezTo>
                                        <a:pt x="74" y="209"/>
                                        <a:pt x="74" y="209"/>
                                        <a:pt x="75" y="210"/>
                                      </a:cubicBezTo>
                                      <a:cubicBezTo>
                                        <a:pt x="75" y="210"/>
                                        <a:pt x="75" y="210"/>
                                        <a:pt x="75" y="210"/>
                                      </a:cubicBezTo>
                                      <a:lnTo>
                                        <a:pt x="75" y="210"/>
                                      </a:lnTo>
                                      <a:cubicBezTo>
                                        <a:pt x="75" y="210"/>
                                        <a:pt x="75" y="210"/>
                                        <a:pt x="75" y="211"/>
                                      </a:cubicBezTo>
                                      <a:cubicBezTo>
                                        <a:pt x="75" y="211"/>
                                        <a:pt x="75" y="211"/>
                                        <a:pt x="75" y="211"/>
                                      </a:cubicBezTo>
                                      <a:cubicBezTo>
                                        <a:pt x="75" y="213"/>
                                        <a:pt x="74" y="214"/>
                                        <a:pt x="73" y="214"/>
                                      </a:cubicBezTo>
                                      <a:lnTo>
                                        <a:pt x="73" y="214"/>
                                      </a:lnTo>
                                      <a:cubicBezTo>
                                        <a:pt x="73" y="214"/>
                                        <a:pt x="72" y="214"/>
                                        <a:pt x="72" y="215"/>
                                      </a:cubicBezTo>
                                      <a:cubicBezTo>
                                        <a:pt x="72" y="215"/>
                                        <a:pt x="72" y="215"/>
                                        <a:pt x="72" y="215"/>
                                      </a:cubicBezTo>
                                      <a:cubicBezTo>
                                        <a:pt x="71" y="215"/>
                                        <a:pt x="69" y="214"/>
                                        <a:pt x="69" y="214"/>
                                      </a:cubicBezTo>
                                      <a:lnTo>
                                        <a:pt x="69" y="214"/>
                                      </a:lnTo>
                                      <a:cubicBezTo>
                                        <a:pt x="67" y="213"/>
                                        <a:pt x="66" y="210"/>
                                        <a:pt x="65" y="208"/>
                                      </a:cubicBezTo>
                                      <a:cubicBezTo>
                                        <a:pt x="64" y="207"/>
                                        <a:pt x="64" y="206"/>
                                        <a:pt x="63" y="205"/>
                                      </a:cubicBezTo>
                                      <a:lnTo>
                                        <a:pt x="63" y="205"/>
                                      </a:lnTo>
                                      <a:cubicBezTo>
                                        <a:pt x="63" y="205"/>
                                        <a:pt x="63" y="205"/>
                                        <a:pt x="63" y="205"/>
                                      </a:cubicBezTo>
                                      <a:lnTo>
                                        <a:pt x="63" y="205"/>
                                      </a:lnTo>
                                      <a:cubicBezTo>
                                        <a:pt x="63" y="205"/>
                                        <a:pt x="63" y="205"/>
                                        <a:pt x="63" y="204"/>
                                      </a:cubicBezTo>
                                      <a:cubicBezTo>
                                        <a:pt x="63" y="204"/>
                                        <a:pt x="62" y="204"/>
                                        <a:pt x="62" y="204"/>
                                      </a:cubicBezTo>
                                      <a:lnTo>
                                        <a:pt x="62" y="204"/>
                                      </a:lnTo>
                                      <a:cubicBezTo>
                                        <a:pt x="62" y="203"/>
                                        <a:pt x="62" y="203"/>
                                        <a:pt x="62" y="202"/>
                                      </a:cubicBezTo>
                                      <a:cubicBezTo>
                                        <a:pt x="60" y="200"/>
                                        <a:pt x="58" y="197"/>
                                        <a:pt x="57" y="196"/>
                                      </a:cubicBezTo>
                                      <a:lnTo>
                                        <a:pt x="57" y="196"/>
                                      </a:lnTo>
                                      <a:cubicBezTo>
                                        <a:pt x="55" y="194"/>
                                        <a:pt x="53" y="194"/>
                                        <a:pt x="51" y="194"/>
                                      </a:cubicBezTo>
                                      <a:cubicBezTo>
                                        <a:pt x="51" y="194"/>
                                        <a:pt x="50" y="194"/>
                                        <a:pt x="50" y="194"/>
                                      </a:cubicBezTo>
                                      <a:cubicBezTo>
                                        <a:pt x="50" y="194"/>
                                        <a:pt x="50" y="194"/>
                                        <a:pt x="49" y="194"/>
                                      </a:cubicBezTo>
                                      <a:cubicBezTo>
                                        <a:pt x="50" y="193"/>
                                        <a:pt x="50" y="191"/>
                                        <a:pt x="51" y="190"/>
                                      </a:cubicBezTo>
                                      <a:cubicBezTo>
                                        <a:pt x="49" y="190"/>
                                        <a:pt x="48" y="190"/>
                                        <a:pt x="47" y="191"/>
                                      </a:cubicBezTo>
                                      <a:cubicBezTo>
                                        <a:pt x="47" y="191"/>
                                        <a:pt x="47" y="191"/>
                                        <a:pt x="47" y="191"/>
                                      </a:cubicBezTo>
                                      <a:lnTo>
                                        <a:pt x="47" y="191"/>
                                      </a:lnTo>
                                      <a:cubicBezTo>
                                        <a:pt x="47" y="190"/>
                                        <a:pt x="47" y="190"/>
                                        <a:pt x="47" y="189"/>
                                      </a:cubicBezTo>
                                      <a:cubicBezTo>
                                        <a:pt x="47" y="188"/>
                                        <a:pt x="46" y="187"/>
                                        <a:pt x="45" y="186"/>
                                      </a:cubicBezTo>
                                      <a:cubicBezTo>
                                        <a:pt x="44" y="185"/>
                                        <a:pt x="43" y="185"/>
                                        <a:pt x="42" y="184"/>
                                      </a:cubicBezTo>
                                      <a:cubicBezTo>
                                        <a:pt x="37" y="185"/>
                                        <a:pt x="36" y="189"/>
                                        <a:pt x="39" y="191"/>
                                      </a:cubicBezTo>
                                      <a:cubicBezTo>
                                        <a:pt x="38" y="189"/>
                                        <a:pt x="40" y="187"/>
                                        <a:pt x="41" y="188"/>
                                      </a:cubicBezTo>
                                      <a:cubicBezTo>
                                        <a:pt x="42" y="188"/>
                                        <a:pt x="42" y="188"/>
                                        <a:pt x="43" y="188"/>
                                      </a:cubicBezTo>
                                      <a:cubicBezTo>
                                        <a:pt x="43" y="189"/>
                                        <a:pt x="44" y="189"/>
                                        <a:pt x="44" y="190"/>
                                      </a:cubicBezTo>
                                      <a:cubicBezTo>
                                        <a:pt x="44" y="190"/>
                                        <a:pt x="44" y="190"/>
                                        <a:pt x="44" y="190"/>
                                      </a:cubicBezTo>
                                      <a:lnTo>
                                        <a:pt x="44" y="190"/>
                                      </a:lnTo>
                                      <a:cubicBezTo>
                                        <a:pt x="44" y="191"/>
                                        <a:pt x="44" y="191"/>
                                        <a:pt x="43" y="191"/>
                                      </a:cubicBezTo>
                                      <a:cubicBezTo>
                                        <a:pt x="43" y="191"/>
                                        <a:pt x="43" y="191"/>
                                        <a:pt x="43" y="192"/>
                                      </a:cubicBezTo>
                                      <a:cubicBezTo>
                                        <a:pt x="43" y="193"/>
                                        <a:pt x="41" y="194"/>
                                        <a:pt x="40" y="194"/>
                                      </a:cubicBezTo>
                                      <a:lnTo>
                                        <a:pt x="40" y="194"/>
                                      </a:lnTo>
                                      <a:cubicBezTo>
                                        <a:pt x="40" y="194"/>
                                        <a:pt x="40" y="194"/>
                                        <a:pt x="40" y="194"/>
                                      </a:cubicBezTo>
                                      <a:cubicBezTo>
                                        <a:pt x="39" y="194"/>
                                        <a:pt x="39" y="194"/>
                                        <a:pt x="39" y="194"/>
                                      </a:cubicBezTo>
                                      <a:cubicBezTo>
                                        <a:pt x="38" y="193"/>
                                        <a:pt x="37" y="193"/>
                                        <a:pt x="36" y="192"/>
                                      </a:cubicBezTo>
                                      <a:lnTo>
                                        <a:pt x="36" y="192"/>
                                      </a:lnTo>
                                      <a:cubicBezTo>
                                        <a:pt x="36" y="190"/>
                                        <a:pt x="35" y="188"/>
                                        <a:pt x="35" y="185"/>
                                      </a:cubicBezTo>
                                      <a:cubicBezTo>
                                        <a:pt x="35" y="184"/>
                                        <a:pt x="35" y="183"/>
                                        <a:pt x="34" y="182"/>
                                      </a:cubicBezTo>
                                      <a:lnTo>
                                        <a:pt x="34" y="182"/>
                                      </a:lnTo>
                                      <a:cubicBezTo>
                                        <a:pt x="34" y="182"/>
                                        <a:pt x="34" y="182"/>
                                        <a:pt x="34" y="182"/>
                                      </a:cubicBezTo>
                                      <a:lnTo>
                                        <a:pt x="34" y="182"/>
                                      </a:lnTo>
                                      <a:cubicBezTo>
                                        <a:pt x="34" y="182"/>
                                        <a:pt x="34" y="181"/>
                                        <a:pt x="34" y="181"/>
                                      </a:cubicBezTo>
                                      <a:cubicBezTo>
                                        <a:pt x="34" y="181"/>
                                        <a:pt x="34" y="181"/>
                                        <a:pt x="34" y="180"/>
                                      </a:cubicBezTo>
                                      <a:lnTo>
                                        <a:pt x="34" y="180"/>
                                      </a:lnTo>
                                      <a:cubicBezTo>
                                        <a:pt x="34" y="180"/>
                                        <a:pt x="34" y="179"/>
                                        <a:pt x="34" y="179"/>
                                      </a:cubicBezTo>
                                      <a:cubicBezTo>
                                        <a:pt x="33" y="176"/>
                                        <a:pt x="33" y="173"/>
                                        <a:pt x="32" y="171"/>
                                      </a:cubicBezTo>
                                      <a:lnTo>
                                        <a:pt x="32" y="171"/>
                                      </a:lnTo>
                                      <a:cubicBezTo>
                                        <a:pt x="31" y="169"/>
                                        <a:pt x="29" y="168"/>
                                        <a:pt x="27" y="167"/>
                                      </a:cubicBezTo>
                                      <a:cubicBezTo>
                                        <a:pt x="27" y="167"/>
                                        <a:pt x="26" y="167"/>
                                        <a:pt x="26" y="167"/>
                                      </a:cubicBezTo>
                                      <a:cubicBezTo>
                                        <a:pt x="26" y="167"/>
                                        <a:pt x="26" y="167"/>
                                        <a:pt x="25" y="167"/>
                                      </a:cubicBezTo>
                                      <a:cubicBezTo>
                                        <a:pt x="26" y="166"/>
                                        <a:pt x="27" y="165"/>
                                        <a:pt x="28" y="163"/>
                                      </a:cubicBezTo>
                                      <a:cubicBezTo>
                                        <a:pt x="27" y="163"/>
                                        <a:pt x="25" y="163"/>
                                        <a:pt x="24" y="163"/>
                                      </a:cubicBezTo>
                                      <a:cubicBezTo>
                                        <a:pt x="24" y="163"/>
                                        <a:pt x="24" y="163"/>
                                        <a:pt x="24" y="163"/>
                                      </a:cubicBezTo>
                                      <a:lnTo>
                                        <a:pt x="24" y="163"/>
                                      </a:lnTo>
                                      <a:cubicBezTo>
                                        <a:pt x="24" y="163"/>
                                        <a:pt x="25" y="162"/>
                                        <a:pt x="25" y="162"/>
                                      </a:cubicBezTo>
                                      <a:cubicBezTo>
                                        <a:pt x="25" y="160"/>
                                        <a:pt x="25" y="159"/>
                                        <a:pt x="24" y="158"/>
                                      </a:cubicBezTo>
                                      <a:cubicBezTo>
                                        <a:pt x="23" y="157"/>
                                        <a:pt x="23" y="156"/>
                                        <a:pt x="21" y="155"/>
                                      </a:cubicBezTo>
                                      <a:cubicBezTo>
                                        <a:pt x="17" y="154"/>
                                        <a:pt x="14" y="158"/>
                                        <a:pt x="16" y="160"/>
                                      </a:cubicBezTo>
                                      <a:cubicBezTo>
                                        <a:pt x="17" y="159"/>
                                        <a:pt x="18" y="157"/>
                                        <a:pt x="20" y="158"/>
                                      </a:cubicBezTo>
                                      <a:cubicBezTo>
                                        <a:pt x="20" y="158"/>
                                        <a:pt x="21" y="159"/>
                                        <a:pt x="21" y="159"/>
                                      </a:cubicBezTo>
                                      <a:cubicBezTo>
                                        <a:pt x="21" y="160"/>
                                        <a:pt x="21" y="161"/>
                                        <a:pt x="21" y="161"/>
                                      </a:cubicBezTo>
                                      <a:cubicBezTo>
                                        <a:pt x="21" y="161"/>
                                        <a:pt x="21" y="161"/>
                                        <a:pt x="21" y="162"/>
                                      </a:cubicBezTo>
                                      <a:lnTo>
                                        <a:pt x="21" y="162"/>
                                      </a:lnTo>
                                      <a:cubicBezTo>
                                        <a:pt x="21" y="162"/>
                                        <a:pt x="21" y="162"/>
                                        <a:pt x="21" y="162"/>
                                      </a:cubicBezTo>
                                      <a:cubicBezTo>
                                        <a:pt x="21" y="162"/>
                                        <a:pt x="21" y="163"/>
                                        <a:pt x="20" y="163"/>
                                      </a:cubicBezTo>
                                      <a:cubicBezTo>
                                        <a:pt x="19" y="163"/>
                                        <a:pt x="18" y="164"/>
                                        <a:pt x="17" y="164"/>
                                      </a:cubicBezTo>
                                      <a:lnTo>
                                        <a:pt x="17" y="164"/>
                                      </a:lnTo>
                                      <a:cubicBezTo>
                                        <a:pt x="17" y="164"/>
                                        <a:pt x="16" y="164"/>
                                        <a:pt x="16" y="163"/>
                                      </a:cubicBezTo>
                                      <a:cubicBezTo>
                                        <a:pt x="16" y="163"/>
                                        <a:pt x="16" y="163"/>
                                        <a:pt x="16" y="163"/>
                                      </a:cubicBezTo>
                                      <a:cubicBezTo>
                                        <a:pt x="15" y="163"/>
                                        <a:pt x="14" y="162"/>
                                        <a:pt x="14" y="160"/>
                                      </a:cubicBezTo>
                                      <a:lnTo>
                                        <a:pt x="14" y="160"/>
                                      </a:lnTo>
                                      <a:cubicBezTo>
                                        <a:pt x="14" y="159"/>
                                        <a:pt x="14" y="156"/>
                                        <a:pt x="15" y="153"/>
                                      </a:cubicBezTo>
                                      <a:cubicBezTo>
                                        <a:pt x="15" y="152"/>
                                        <a:pt x="15" y="152"/>
                                        <a:pt x="15" y="151"/>
                                      </a:cubicBezTo>
                                      <a:lnTo>
                                        <a:pt x="15" y="151"/>
                                      </a:lnTo>
                                      <a:cubicBezTo>
                                        <a:pt x="15" y="151"/>
                                        <a:pt x="15" y="151"/>
                                        <a:pt x="15" y="151"/>
                                      </a:cubicBezTo>
                                      <a:lnTo>
                                        <a:pt x="15" y="151"/>
                                      </a:lnTo>
                                      <a:cubicBezTo>
                                        <a:pt x="15" y="150"/>
                                        <a:pt x="16" y="150"/>
                                        <a:pt x="16" y="150"/>
                                      </a:cubicBezTo>
                                      <a:cubicBezTo>
                                        <a:pt x="16" y="149"/>
                                        <a:pt x="16" y="149"/>
                                        <a:pt x="16" y="149"/>
                                      </a:cubicBezTo>
                                      <a:lnTo>
                                        <a:pt x="16" y="149"/>
                                      </a:lnTo>
                                      <a:cubicBezTo>
                                        <a:pt x="16" y="148"/>
                                        <a:pt x="16" y="148"/>
                                        <a:pt x="16" y="148"/>
                                      </a:cubicBezTo>
                                      <a:cubicBezTo>
                                        <a:pt x="17" y="145"/>
                                        <a:pt x="17" y="141"/>
                                        <a:pt x="17" y="139"/>
                                      </a:cubicBezTo>
                                      <a:lnTo>
                                        <a:pt x="17" y="139"/>
                                      </a:lnTo>
                                      <a:cubicBezTo>
                                        <a:pt x="17" y="137"/>
                                        <a:pt x="16" y="136"/>
                                        <a:pt x="14" y="135"/>
                                      </a:cubicBezTo>
                                      <a:cubicBezTo>
                                        <a:pt x="14" y="134"/>
                                        <a:pt x="13" y="134"/>
                                        <a:pt x="13" y="134"/>
                                      </a:cubicBezTo>
                                      <a:cubicBezTo>
                                        <a:pt x="13" y="134"/>
                                        <a:pt x="12" y="134"/>
                                        <a:pt x="12" y="134"/>
                                      </a:cubicBezTo>
                                      <a:cubicBezTo>
                                        <a:pt x="14" y="133"/>
                                        <a:pt x="15" y="132"/>
                                        <a:pt x="16" y="131"/>
                                      </a:cubicBezTo>
                                      <a:cubicBezTo>
                                        <a:pt x="15" y="130"/>
                                        <a:pt x="13" y="130"/>
                                        <a:pt x="12" y="130"/>
                                      </a:cubicBezTo>
                                      <a:cubicBezTo>
                                        <a:pt x="12" y="130"/>
                                        <a:pt x="12" y="129"/>
                                        <a:pt x="13" y="129"/>
                                      </a:cubicBezTo>
                                      <a:lnTo>
                                        <a:pt x="13" y="129"/>
                                      </a:lnTo>
                                      <a:cubicBezTo>
                                        <a:pt x="13" y="129"/>
                                        <a:pt x="13" y="129"/>
                                        <a:pt x="13" y="128"/>
                                      </a:cubicBezTo>
                                      <a:cubicBezTo>
                                        <a:pt x="14" y="127"/>
                                        <a:pt x="14" y="126"/>
                                        <a:pt x="14" y="125"/>
                                      </a:cubicBezTo>
                                      <a:cubicBezTo>
                                        <a:pt x="14" y="123"/>
                                        <a:pt x="13" y="122"/>
                                        <a:pt x="13" y="121"/>
                                      </a:cubicBezTo>
                                      <a:cubicBezTo>
                                        <a:pt x="9" y="119"/>
                                        <a:pt x="5" y="121"/>
                                        <a:pt x="6" y="124"/>
                                      </a:cubicBezTo>
                                      <a:cubicBezTo>
                                        <a:pt x="7" y="123"/>
                                        <a:pt x="9" y="122"/>
                                        <a:pt x="10" y="123"/>
                                      </a:cubicBezTo>
                                      <a:cubicBezTo>
                                        <a:pt x="11" y="124"/>
                                        <a:pt x="11" y="124"/>
                                        <a:pt x="11" y="125"/>
                                      </a:cubicBezTo>
                                      <a:cubicBezTo>
                                        <a:pt x="11" y="126"/>
                                        <a:pt x="11" y="126"/>
                                        <a:pt x="11" y="127"/>
                                      </a:cubicBezTo>
                                      <a:cubicBezTo>
                                        <a:pt x="10" y="127"/>
                                        <a:pt x="10" y="127"/>
                                        <a:pt x="10" y="127"/>
                                      </a:cubicBezTo>
                                      <a:lnTo>
                                        <a:pt x="10" y="127"/>
                                      </a:lnTo>
                                      <a:cubicBezTo>
                                        <a:pt x="10" y="127"/>
                                        <a:pt x="10" y="127"/>
                                        <a:pt x="10" y="127"/>
                                      </a:cubicBezTo>
                                      <a:cubicBezTo>
                                        <a:pt x="9" y="128"/>
                                        <a:pt x="9" y="128"/>
                                        <a:pt x="9" y="128"/>
                                      </a:cubicBezTo>
                                      <a:cubicBezTo>
                                        <a:pt x="8" y="128"/>
                                        <a:pt x="6" y="128"/>
                                        <a:pt x="5" y="127"/>
                                      </a:cubicBezTo>
                                      <a:lnTo>
                                        <a:pt x="5" y="127"/>
                                      </a:lnTo>
                                      <a:cubicBezTo>
                                        <a:pt x="5" y="127"/>
                                        <a:pt x="5" y="127"/>
                                        <a:pt x="5" y="127"/>
                                      </a:cubicBezTo>
                                      <a:cubicBezTo>
                                        <a:pt x="5" y="127"/>
                                        <a:pt x="5" y="127"/>
                                        <a:pt x="4" y="127"/>
                                      </a:cubicBezTo>
                                      <a:cubicBezTo>
                                        <a:pt x="4" y="126"/>
                                        <a:pt x="4" y="125"/>
                                        <a:pt x="4" y="124"/>
                                      </a:cubicBezTo>
                                      <a:lnTo>
                                        <a:pt x="4" y="124"/>
                                      </a:lnTo>
                                      <a:cubicBezTo>
                                        <a:pt x="4" y="122"/>
                                        <a:pt x="6" y="120"/>
                                        <a:pt x="7" y="117"/>
                                      </a:cubicBezTo>
                                      <a:cubicBezTo>
                                        <a:pt x="8" y="116"/>
                                        <a:pt x="8" y="116"/>
                                        <a:pt x="9" y="115"/>
                                      </a:cubicBezTo>
                                      <a:lnTo>
                                        <a:pt x="9" y="115"/>
                                      </a:lnTo>
                                      <a:cubicBezTo>
                                        <a:pt x="9" y="115"/>
                                        <a:pt x="9" y="115"/>
                                        <a:pt x="9" y="115"/>
                                      </a:cubicBezTo>
                                      <a:lnTo>
                                        <a:pt x="9" y="115"/>
                                      </a:lnTo>
                                      <a:cubicBezTo>
                                        <a:pt x="9" y="115"/>
                                        <a:pt x="9" y="114"/>
                                        <a:pt x="9" y="114"/>
                                      </a:cubicBezTo>
                                      <a:cubicBezTo>
                                        <a:pt x="9" y="114"/>
                                        <a:pt x="9" y="114"/>
                                        <a:pt x="10" y="113"/>
                                      </a:cubicBezTo>
                                      <a:lnTo>
                                        <a:pt x="10" y="113"/>
                                      </a:lnTo>
                                      <a:cubicBezTo>
                                        <a:pt x="10" y="113"/>
                                        <a:pt x="10" y="112"/>
                                        <a:pt x="10" y="112"/>
                                      </a:cubicBezTo>
                                      <a:cubicBezTo>
                                        <a:pt x="12" y="110"/>
                                        <a:pt x="14" y="107"/>
                                        <a:pt x="14" y="105"/>
                                      </a:cubicBezTo>
                                      <a:lnTo>
                                        <a:pt x="14" y="105"/>
                                      </a:lnTo>
                                      <a:cubicBezTo>
                                        <a:pt x="14" y="103"/>
                                        <a:pt x="14" y="101"/>
                                        <a:pt x="13" y="99"/>
                                      </a:cubicBezTo>
                                      <a:cubicBezTo>
                                        <a:pt x="13" y="99"/>
                                        <a:pt x="12" y="99"/>
                                        <a:pt x="12" y="98"/>
                                      </a:cubicBezTo>
                                      <a:cubicBezTo>
                                        <a:pt x="12" y="98"/>
                                        <a:pt x="12" y="98"/>
                                        <a:pt x="12" y="98"/>
                                      </a:cubicBezTo>
                                      <a:cubicBezTo>
                                        <a:pt x="13" y="98"/>
                                        <a:pt x="15" y="97"/>
                                        <a:pt x="16" y="97"/>
                                      </a:cubicBezTo>
                                      <a:cubicBezTo>
                                        <a:pt x="15" y="96"/>
                                        <a:pt x="14" y="95"/>
                                        <a:pt x="13" y="94"/>
                                      </a:cubicBezTo>
                                      <a:cubicBezTo>
                                        <a:pt x="13" y="94"/>
                                        <a:pt x="13" y="94"/>
                                        <a:pt x="13" y="94"/>
                                      </a:cubicBezTo>
                                      <a:lnTo>
                                        <a:pt x="13" y="94"/>
                                      </a:lnTo>
                                      <a:cubicBezTo>
                                        <a:pt x="14" y="94"/>
                                        <a:pt x="14" y="93"/>
                                        <a:pt x="15" y="93"/>
                                      </a:cubicBezTo>
                                      <a:cubicBezTo>
                                        <a:pt x="16" y="92"/>
                                        <a:pt x="16" y="91"/>
                                        <a:pt x="17" y="90"/>
                                      </a:cubicBezTo>
                                      <a:cubicBezTo>
                                        <a:pt x="17" y="89"/>
                                        <a:pt x="17" y="87"/>
                                        <a:pt x="16" y="86"/>
                                      </a:cubicBezTo>
                                      <a:cubicBezTo>
                                        <a:pt x="14" y="83"/>
                                        <a:pt x="9" y="84"/>
                                        <a:pt x="9" y="87"/>
                                      </a:cubicBezTo>
                                      <a:cubicBezTo>
                                        <a:pt x="10" y="86"/>
                                        <a:pt x="13" y="86"/>
                                        <a:pt x="13" y="88"/>
                                      </a:cubicBezTo>
                                      <a:cubicBezTo>
                                        <a:pt x="13" y="88"/>
                                        <a:pt x="13" y="89"/>
                                        <a:pt x="13" y="89"/>
                                      </a:cubicBezTo>
                                      <a:cubicBezTo>
                                        <a:pt x="13" y="90"/>
                                        <a:pt x="13" y="90"/>
                                        <a:pt x="12" y="91"/>
                                      </a:cubicBezTo>
                                      <a:cubicBezTo>
                                        <a:pt x="12" y="91"/>
                                        <a:pt x="12" y="91"/>
                                        <a:pt x="12" y="91"/>
                                      </a:cubicBezTo>
                                      <a:lnTo>
                                        <a:pt x="12" y="91"/>
                                      </a:lnTo>
                                      <a:cubicBezTo>
                                        <a:pt x="12" y="91"/>
                                        <a:pt x="12" y="91"/>
                                        <a:pt x="11" y="91"/>
                                      </a:cubicBezTo>
                                      <a:cubicBezTo>
                                        <a:pt x="11" y="91"/>
                                        <a:pt x="11" y="91"/>
                                        <a:pt x="11" y="91"/>
                                      </a:cubicBezTo>
                                      <a:cubicBezTo>
                                        <a:pt x="9" y="91"/>
                                        <a:pt x="8" y="91"/>
                                        <a:pt x="7" y="90"/>
                                      </a:cubicBezTo>
                                      <a:lnTo>
                                        <a:pt x="7" y="90"/>
                                      </a:lnTo>
                                      <a:cubicBezTo>
                                        <a:pt x="7" y="90"/>
                                        <a:pt x="7" y="89"/>
                                        <a:pt x="7" y="89"/>
                                      </a:cubicBezTo>
                                      <a:cubicBezTo>
                                        <a:pt x="7" y="89"/>
                                        <a:pt x="7" y="89"/>
                                        <a:pt x="7" y="89"/>
                                      </a:cubicBezTo>
                                      <a:cubicBezTo>
                                        <a:pt x="6" y="88"/>
                                        <a:pt x="7" y="87"/>
                                        <a:pt x="7" y="86"/>
                                      </a:cubicBezTo>
                                      <a:lnTo>
                                        <a:pt x="7" y="86"/>
                                      </a:lnTo>
                                      <a:cubicBezTo>
                                        <a:pt x="8" y="84"/>
                                        <a:pt x="10" y="82"/>
                                        <a:pt x="13" y="81"/>
                                      </a:cubicBezTo>
                                      <a:cubicBezTo>
                                        <a:pt x="13" y="80"/>
                                        <a:pt x="14" y="80"/>
                                        <a:pt x="15" y="79"/>
                                      </a:cubicBezTo>
                                      <a:lnTo>
                                        <a:pt x="15" y="79"/>
                                      </a:lnTo>
                                      <a:cubicBezTo>
                                        <a:pt x="15" y="79"/>
                                        <a:pt x="15" y="79"/>
                                        <a:pt x="15" y="79"/>
                                      </a:cubicBezTo>
                                      <a:lnTo>
                                        <a:pt x="15" y="79"/>
                                      </a:lnTo>
                                      <a:cubicBezTo>
                                        <a:pt x="15" y="79"/>
                                        <a:pt x="15" y="79"/>
                                        <a:pt x="16" y="78"/>
                                      </a:cubicBezTo>
                                      <a:cubicBezTo>
                                        <a:pt x="16" y="78"/>
                                        <a:pt x="16" y="78"/>
                                        <a:pt x="16" y="78"/>
                                      </a:cubicBezTo>
                                      <a:lnTo>
                                        <a:pt x="16" y="78"/>
                                      </a:lnTo>
                                      <a:cubicBezTo>
                                        <a:pt x="17" y="77"/>
                                        <a:pt x="17" y="77"/>
                                        <a:pt x="17" y="77"/>
                                      </a:cubicBezTo>
                                      <a:cubicBezTo>
                                        <a:pt x="20" y="75"/>
                                        <a:pt x="22" y="73"/>
                                        <a:pt x="23" y="71"/>
                                      </a:cubicBezTo>
                                      <a:lnTo>
                                        <a:pt x="23" y="71"/>
                                      </a:lnTo>
                                      <a:cubicBezTo>
                                        <a:pt x="24" y="70"/>
                                        <a:pt x="25" y="67"/>
                                        <a:pt x="24" y="66"/>
                                      </a:cubicBezTo>
                                      <a:cubicBezTo>
                                        <a:pt x="24" y="65"/>
                                        <a:pt x="24" y="65"/>
                                        <a:pt x="24" y="64"/>
                                      </a:cubicBezTo>
                                      <a:cubicBezTo>
                                        <a:pt x="24" y="64"/>
                                        <a:pt x="24" y="64"/>
                                        <a:pt x="24" y="64"/>
                                      </a:cubicBezTo>
                                      <a:cubicBezTo>
                                        <a:pt x="25" y="64"/>
                                        <a:pt x="27" y="65"/>
                                        <a:pt x="28" y="64"/>
                                      </a:cubicBezTo>
                                      <a:cubicBezTo>
                                        <a:pt x="28" y="63"/>
                                        <a:pt x="27" y="62"/>
                                        <a:pt x="26" y="61"/>
                                      </a:cubicBezTo>
                                      <a:cubicBezTo>
                                        <a:pt x="26" y="61"/>
                                        <a:pt x="26" y="61"/>
                                        <a:pt x="27" y="61"/>
                                      </a:cubicBezTo>
                                      <a:lnTo>
                                        <a:pt x="27" y="61"/>
                                      </a:lnTo>
                                      <a:cubicBezTo>
                                        <a:pt x="27" y="61"/>
                                        <a:pt x="27" y="61"/>
                                        <a:pt x="28" y="61"/>
                                      </a:cubicBezTo>
                                      <a:cubicBezTo>
                                        <a:pt x="29" y="60"/>
                                        <a:pt x="30" y="59"/>
                                        <a:pt x="31" y="58"/>
                                      </a:cubicBezTo>
                                      <a:cubicBezTo>
                                        <a:pt x="32" y="57"/>
                                        <a:pt x="32" y="56"/>
                                        <a:pt x="32" y="55"/>
                                      </a:cubicBezTo>
                                      <a:cubicBezTo>
                                        <a:pt x="31" y="50"/>
                                        <a:pt x="26" y="50"/>
                                        <a:pt x="25" y="53"/>
                                      </a:cubicBezTo>
                                      <a:cubicBezTo>
                                        <a:pt x="26" y="52"/>
                                        <a:pt x="29" y="53"/>
                                        <a:pt x="29" y="55"/>
                                      </a:cubicBezTo>
                                      <a:cubicBezTo>
                                        <a:pt x="29" y="55"/>
                                        <a:pt x="29" y="56"/>
                                        <a:pt x="28" y="56"/>
                                      </a:cubicBezTo>
                                      <a:cubicBezTo>
                                        <a:pt x="28" y="57"/>
                                        <a:pt x="27" y="57"/>
                                        <a:pt x="27" y="57"/>
                                      </a:cubicBezTo>
                                      <a:cubicBezTo>
                                        <a:pt x="27" y="58"/>
                                        <a:pt x="26" y="58"/>
                                        <a:pt x="26" y="58"/>
                                      </a:cubicBezTo>
                                      <a:lnTo>
                                        <a:pt x="26" y="58"/>
                                      </a:lnTo>
                                      <a:cubicBezTo>
                                        <a:pt x="26" y="58"/>
                                        <a:pt x="26" y="58"/>
                                        <a:pt x="26" y="58"/>
                                      </a:cubicBezTo>
                                      <a:cubicBezTo>
                                        <a:pt x="25" y="58"/>
                                        <a:pt x="25" y="57"/>
                                        <a:pt x="25" y="57"/>
                                      </a:cubicBezTo>
                                      <a:cubicBezTo>
                                        <a:pt x="24" y="57"/>
                                        <a:pt x="23" y="56"/>
                                        <a:pt x="22" y="55"/>
                                      </a:cubicBezTo>
                                      <a:lnTo>
                                        <a:pt x="22" y="55"/>
                                      </a:lnTo>
                                      <a:cubicBezTo>
                                        <a:pt x="22" y="55"/>
                                        <a:pt x="22" y="54"/>
                                        <a:pt x="22" y="54"/>
                                      </a:cubicBezTo>
                                      <a:cubicBezTo>
                                        <a:pt x="22" y="54"/>
                                        <a:pt x="22" y="54"/>
                                        <a:pt x="22" y="54"/>
                                      </a:cubicBezTo>
                                      <a:cubicBezTo>
                                        <a:pt x="22" y="53"/>
                                        <a:pt x="23" y="52"/>
                                        <a:pt x="24" y="51"/>
                                      </a:cubicBezTo>
                                      <a:lnTo>
                                        <a:pt x="24" y="51"/>
                                      </a:lnTo>
                                      <a:cubicBezTo>
                                        <a:pt x="25" y="50"/>
                                        <a:pt x="28" y="49"/>
                                        <a:pt x="30" y="48"/>
                                      </a:cubicBezTo>
                                      <a:cubicBezTo>
                                        <a:pt x="31" y="48"/>
                                        <a:pt x="32" y="48"/>
                                        <a:pt x="33" y="47"/>
                                      </a:cubicBezTo>
                                      <a:lnTo>
                                        <a:pt x="33" y="47"/>
                                      </a:lnTo>
                                      <a:cubicBezTo>
                                        <a:pt x="33" y="47"/>
                                        <a:pt x="33" y="47"/>
                                        <a:pt x="33" y="47"/>
                                      </a:cubicBezTo>
                                      <a:lnTo>
                                        <a:pt x="33" y="47"/>
                                      </a:lnTo>
                                      <a:cubicBezTo>
                                        <a:pt x="33" y="47"/>
                                        <a:pt x="34" y="47"/>
                                        <a:pt x="34" y="47"/>
                                      </a:cubicBezTo>
                                      <a:cubicBezTo>
                                        <a:pt x="34" y="47"/>
                                        <a:pt x="35" y="47"/>
                                        <a:pt x="35" y="47"/>
                                      </a:cubicBezTo>
                                      <a:lnTo>
                                        <a:pt x="35" y="47"/>
                                      </a:lnTo>
                                      <a:cubicBezTo>
                                        <a:pt x="35" y="46"/>
                                        <a:pt x="36" y="46"/>
                                        <a:pt x="36" y="46"/>
                                      </a:cubicBezTo>
                                      <a:cubicBezTo>
                                        <a:pt x="39" y="45"/>
                                        <a:pt x="42" y="44"/>
                                        <a:pt x="44" y="43"/>
                                      </a:cubicBezTo>
                                      <a:lnTo>
                                        <a:pt x="44" y="43"/>
                                      </a:lnTo>
                                      <a:cubicBezTo>
                                        <a:pt x="45" y="42"/>
                                        <a:pt x="47" y="40"/>
                                        <a:pt x="47" y="38"/>
                                      </a:cubicBezTo>
                                      <a:cubicBezTo>
                                        <a:pt x="47" y="37"/>
                                        <a:pt x="47" y="37"/>
                                        <a:pt x="47" y="37"/>
                                      </a:cubicBezTo>
                                      <a:cubicBezTo>
                                        <a:pt x="47" y="37"/>
                                        <a:pt x="47" y="36"/>
                                        <a:pt x="47" y="36"/>
                                      </a:cubicBezTo>
                                      <a:cubicBezTo>
                                        <a:pt x="48" y="37"/>
                                        <a:pt x="49" y="38"/>
                                        <a:pt x="51" y="38"/>
                                      </a:cubicBezTo>
                                      <a:cubicBezTo>
                                        <a:pt x="51" y="37"/>
                                        <a:pt x="50" y="35"/>
                                        <a:pt x="50" y="34"/>
                                      </a:cubicBezTo>
                                      <a:cubicBezTo>
                                        <a:pt x="50" y="34"/>
                                        <a:pt x="50" y="34"/>
                                        <a:pt x="51" y="34"/>
                                      </a:cubicBezTo>
                                      <a:lnTo>
                                        <a:pt x="51" y="34"/>
                                      </a:lnTo>
                                      <a:cubicBezTo>
                                        <a:pt x="51" y="34"/>
                                        <a:pt x="51" y="34"/>
                                        <a:pt x="52" y="34"/>
                                      </a:cubicBezTo>
                                      <a:cubicBezTo>
                                        <a:pt x="53" y="34"/>
                                        <a:pt x="55" y="34"/>
                                        <a:pt x="56" y="33"/>
                                      </a:cubicBezTo>
                                      <a:cubicBezTo>
                                        <a:pt x="57" y="32"/>
                                        <a:pt x="57" y="31"/>
                                        <a:pt x="58" y="30"/>
                                      </a:cubicBezTo>
                                      <a:cubicBezTo>
                                        <a:pt x="58" y="26"/>
                                        <a:pt x="54" y="24"/>
                                        <a:pt x="52" y="26"/>
                                      </a:cubicBezTo>
                                      <a:cubicBezTo>
                                        <a:pt x="53" y="26"/>
                                        <a:pt x="55" y="28"/>
                                        <a:pt x="55" y="29"/>
                                      </a:cubicBezTo>
                                      <a:cubicBezTo>
                                        <a:pt x="54" y="30"/>
                                        <a:pt x="54" y="30"/>
                                        <a:pt x="54" y="30"/>
                                      </a:cubicBezTo>
                                      <a:cubicBezTo>
                                        <a:pt x="53" y="31"/>
                                        <a:pt x="53" y="31"/>
                                        <a:pt x="52" y="31"/>
                                      </a:cubicBezTo>
                                      <a:cubicBezTo>
                                        <a:pt x="52" y="31"/>
                                        <a:pt x="52" y="31"/>
                                        <a:pt x="51" y="31"/>
                                      </a:cubicBezTo>
                                      <a:lnTo>
                                        <a:pt x="51" y="31"/>
                                      </a:lnTo>
                                      <a:cubicBezTo>
                                        <a:pt x="51" y="31"/>
                                        <a:pt x="51" y="31"/>
                                        <a:pt x="51" y="31"/>
                                      </a:cubicBezTo>
                                      <a:cubicBezTo>
                                        <a:pt x="51" y="31"/>
                                        <a:pt x="50" y="30"/>
                                        <a:pt x="50" y="30"/>
                                      </a:cubicBezTo>
                                      <a:cubicBezTo>
                                        <a:pt x="49" y="30"/>
                                        <a:pt x="49" y="28"/>
                                        <a:pt x="49" y="27"/>
                                      </a:cubicBezTo>
                                      <a:lnTo>
                                        <a:pt x="49" y="27"/>
                                      </a:lnTo>
                                      <a:cubicBezTo>
                                        <a:pt x="49" y="27"/>
                                        <a:pt x="49" y="27"/>
                                        <a:pt x="49" y="27"/>
                                      </a:cubicBezTo>
                                      <a:cubicBezTo>
                                        <a:pt x="49" y="26"/>
                                        <a:pt x="49" y="26"/>
                                        <a:pt x="49" y="26"/>
                                      </a:cubicBezTo>
                                      <a:cubicBezTo>
                                        <a:pt x="49" y="25"/>
                                        <a:pt x="50" y="24"/>
                                        <a:pt x="51" y="24"/>
                                      </a:cubicBezTo>
                                      <a:lnTo>
                                        <a:pt x="51" y="24"/>
                                      </a:lnTo>
                                      <a:cubicBezTo>
                                        <a:pt x="53" y="23"/>
                                        <a:pt x="56" y="24"/>
                                        <a:pt x="59" y="24"/>
                                      </a:cubicBezTo>
                                      <a:cubicBezTo>
                                        <a:pt x="60" y="24"/>
                                        <a:pt x="61" y="24"/>
                                        <a:pt x="61" y="24"/>
                                      </a:cubicBezTo>
                                      <a:lnTo>
                                        <a:pt x="61" y="24"/>
                                      </a:lnTo>
                                      <a:cubicBezTo>
                                        <a:pt x="61" y="24"/>
                                        <a:pt x="61" y="24"/>
                                        <a:pt x="61" y="24"/>
                                      </a:cubicBezTo>
                                      <a:lnTo>
                                        <a:pt x="61" y="24"/>
                                      </a:lnTo>
                                      <a:cubicBezTo>
                                        <a:pt x="62" y="24"/>
                                        <a:pt x="62" y="24"/>
                                        <a:pt x="62" y="24"/>
                                      </a:cubicBezTo>
                                      <a:cubicBezTo>
                                        <a:pt x="63" y="24"/>
                                        <a:pt x="63" y="24"/>
                                        <a:pt x="63" y="24"/>
                                      </a:cubicBezTo>
                                      <a:lnTo>
                                        <a:pt x="63" y="24"/>
                                      </a:lnTo>
                                      <a:cubicBezTo>
                                        <a:pt x="64" y="24"/>
                                        <a:pt x="64" y="24"/>
                                        <a:pt x="65" y="24"/>
                                      </a:cubicBezTo>
                                      <a:cubicBezTo>
                                        <a:pt x="68" y="24"/>
                                        <a:pt x="71" y="24"/>
                                        <a:pt x="73" y="23"/>
                                      </a:cubicBezTo>
                                      <a:lnTo>
                                        <a:pt x="73" y="23"/>
                                      </a:lnTo>
                                      <a:cubicBezTo>
                                        <a:pt x="75" y="22"/>
                                        <a:pt x="77" y="21"/>
                                        <a:pt x="77" y="19"/>
                                      </a:cubicBezTo>
                                      <a:cubicBezTo>
                                        <a:pt x="78" y="19"/>
                                        <a:pt x="78" y="18"/>
                                        <a:pt x="78" y="18"/>
                                      </a:cubicBezTo>
                                      <a:cubicBezTo>
                                        <a:pt x="78" y="18"/>
                                        <a:pt x="78" y="18"/>
                                        <a:pt x="78" y="18"/>
                                      </a:cubicBezTo>
                                      <a:cubicBezTo>
                                        <a:pt x="79" y="19"/>
                                        <a:pt x="80" y="20"/>
                                        <a:pt x="81" y="21"/>
                                      </a:cubicBezTo>
                                      <a:cubicBezTo>
                                        <a:pt x="82" y="20"/>
                                        <a:pt x="82" y="18"/>
                                        <a:pt x="82" y="17"/>
                                      </a:cubicBezTo>
                                      <a:cubicBezTo>
                                        <a:pt x="82" y="17"/>
                                        <a:pt x="82" y="17"/>
                                        <a:pt x="82" y="17"/>
                                      </a:cubicBezTo>
                                      <a:lnTo>
                                        <a:pt x="82" y="17"/>
                                      </a:lnTo>
                                      <a:cubicBezTo>
                                        <a:pt x="83" y="17"/>
                                        <a:pt x="83" y="18"/>
                                        <a:pt x="84" y="18"/>
                                      </a:cubicBezTo>
                                      <a:cubicBezTo>
                                        <a:pt x="85" y="18"/>
                                        <a:pt x="86" y="18"/>
                                        <a:pt x="88" y="18"/>
                                      </a:cubicBezTo>
                                      <a:cubicBezTo>
                                        <a:pt x="89" y="17"/>
                                        <a:pt x="90" y="17"/>
                                        <a:pt x="91" y="16"/>
                                      </a:cubicBezTo>
                                      <a:cubicBezTo>
                                        <a:pt x="93" y="12"/>
                                        <a:pt x="89" y="8"/>
                                        <a:pt x="87" y="10"/>
                                      </a:cubicBezTo>
                                      <a:cubicBezTo>
                                        <a:pt x="88" y="10"/>
                                        <a:pt x="89" y="13"/>
                                        <a:pt x="88" y="14"/>
                                      </a:cubicBezTo>
                                      <a:cubicBezTo>
                                        <a:pt x="88" y="14"/>
                                        <a:pt x="87" y="15"/>
                                        <a:pt x="87" y="15"/>
                                      </a:cubicBezTo>
                                      <a:cubicBezTo>
                                        <a:pt x="86" y="15"/>
                                        <a:pt x="85" y="15"/>
                                        <a:pt x="85" y="15"/>
                                      </a:cubicBezTo>
                                      <a:cubicBezTo>
                                        <a:pt x="85" y="15"/>
                                        <a:pt x="85" y="15"/>
                                        <a:pt x="84" y="14"/>
                                      </a:cubicBezTo>
                                      <a:lnTo>
                                        <a:pt x="84" y="14"/>
                                      </a:lnTo>
                                      <a:cubicBezTo>
                                        <a:pt x="84" y="14"/>
                                        <a:pt x="84" y="14"/>
                                        <a:pt x="84" y="14"/>
                                      </a:cubicBezTo>
                                      <a:cubicBezTo>
                                        <a:pt x="84" y="14"/>
                                        <a:pt x="84" y="14"/>
                                        <a:pt x="83" y="13"/>
                                      </a:cubicBezTo>
                                      <a:cubicBezTo>
                                        <a:pt x="83" y="12"/>
                                        <a:pt x="83" y="11"/>
                                        <a:pt x="83" y="10"/>
                                      </a:cubicBezTo>
                                      <a:lnTo>
                                        <a:pt x="83" y="10"/>
                                      </a:lnTo>
                                      <a:cubicBezTo>
                                        <a:pt x="83" y="10"/>
                                        <a:pt x="83" y="9"/>
                                        <a:pt x="83" y="9"/>
                                      </a:cubicBezTo>
                                      <a:cubicBezTo>
                                        <a:pt x="83" y="9"/>
                                        <a:pt x="84" y="9"/>
                                        <a:pt x="84" y="9"/>
                                      </a:cubicBezTo>
                                      <a:cubicBezTo>
                                        <a:pt x="84" y="8"/>
                                        <a:pt x="86" y="8"/>
                                        <a:pt x="87" y="8"/>
                                      </a:cubicBezTo>
                                      <a:lnTo>
                                        <a:pt x="87" y="8"/>
                                      </a:lnTo>
                                      <a:cubicBezTo>
                                        <a:pt x="88" y="8"/>
                                        <a:pt x="91" y="9"/>
                                        <a:pt x="94" y="10"/>
                                      </a:cubicBezTo>
                                      <a:cubicBezTo>
                                        <a:pt x="95" y="10"/>
                                        <a:pt x="96" y="11"/>
                                        <a:pt x="96" y="11"/>
                                      </a:cubicBezTo>
                                      <a:lnTo>
                                        <a:pt x="96" y="11"/>
                                      </a:lnTo>
                                      <a:cubicBezTo>
                                        <a:pt x="96" y="11"/>
                                        <a:pt x="96" y="11"/>
                                        <a:pt x="96" y="11"/>
                                      </a:cubicBezTo>
                                      <a:lnTo>
                                        <a:pt x="96" y="11"/>
                                      </a:lnTo>
                                      <a:cubicBezTo>
                                        <a:pt x="97" y="11"/>
                                        <a:pt x="97" y="11"/>
                                        <a:pt x="97" y="11"/>
                                      </a:cubicBezTo>
                                      <a:cubicBezTo>
                                        <a:pt x="98" y="11"/>
                                        <a:pt x="98" y="11"/>
                                        <a:pt x="98" y="11"/>
                                      </a:cubicBezTo>
                                      <a:lnTo>
                                        <a:pt x="98" y="11"/>
                                      </a:lnTo>
                                      <a:cubicBezTo>
                                        <a:pt x="99" y="12"/>
                                        <a:pt x="99" y="12"/>
                                        <a:pt x="99" y="12"/>
                                      </a:cubicBezTo>
                                      <a:cubicBezTo>
                                        <a:pt x="102" y="13"/>
                                        <a:pt x="105" y="14"/>
                                        <a:pt x="107" y="14"/>
                                      </a:cubicBezTo>
                                      <a:lnTo>
                                        <a:pt x="107" y="14"/>
                                      </a:lnTo>
                                      <a:cubicBezTo>
                                        <a:pt x="110" y="14"/>
                                        <a:pt x="112" y="14"/>
                                        <a:pt x="113" y="12"/>
                                      </a:cubicBezTo>
                                      <a:cubicBezTo>
                                        <a:pt x="113" y="12"/>
                                        <a:pt x="114" y="11"/>
                                        <a:pt x="114" y="11"/>
                                      </a:cubicBezTo>
                                      <a:cubicBezTo>
                                        <a:pt x="114" y="11"/>
                                        <a:pt x="114" y="11"/>
                                        <a:pt x="114" y="11"/>
                                      </a:cubicBezTo>
                                      <a:cubicBezTo>
                                        <a:pt x="114" y="12"/>
                                        <a:pt x="115" y="14"/>
                                        <a:pt x="116" y="15"/>
                                      </a:cubicBezTo>
                                      <a:cubicBezTo>
                                        <a:pt x="117" y="14"/>
                                        <a:pt x="118" y="13"/>
                                        <a:pt x="118" y="11"/>
                                      </a:cubicBezTo>
                                      <a:cubicBezTo>
                                        <a:pt x="118" y="11"/>
                                        <a:pt x="118" y="12"/>
                                        <a:pt x="118" y="12"/>
                                      </a:cubicBezTo>
                                      <a:lnTo>
                                        <a:pt x="118" y="12"/>
                                      </a:lnTo>
                                      <a:cubicBezTo>
                                        <a:pt x="119" y="12"/>
                                        <a:pt x="119" y="12"/>
                                        <a:pt x="119" y="13"/>
                                      </a:cubicBezTo>
                                      <a:cubicBezTo>
                                        <a:pt x="120" y="14"/>
                                        <a:pt x="122" y="14"/>
                                        <a:pt x="123" y="14"/>
                                      </a:cubicBezTo>
                                      <a:cubicBezTo>
                                        <a:pt x="124" y="14"/>
                                        <a:pt x="126" y="14"/>
                                        <a:pt x="127" y="13"/>
                                      </a:cubicBezTo>
                                      <a:cubicBezTo>
                                        <a:pt x="130" y="10"/>
                                        <a:pt x="128" y="6"/>
                                        <a:pt x="125" y="7"/>
                                      </a:cubicBezTo>
                                      <a:cubicBezTo>
                                        <a:pt x="126" y="7"/>
                                        <a:pt x="126" y="10"/>
                                        <a:pt x="125" y="10"/>
                                      </a:cubicBezTo>
                                      <a:cubicBezTo>
                                        <a:pt x="124" y="11"/>
                                        <a:pt x="124" y="11"/>
                                        <a:pt x="123" y="11"/>
                                      </a:cubicBezTo>
                                      <a:cubicBezTo>
                                        <a:pt x="122" y="11"/>
                                        <a:pt x="122" y="11"/>
                                        <a:pt x="121" y="10"/>
                                      </a:cubicBezTo>
                                      <a:cubicBezTo>
                                        <a:pt x="121" y="10"/>
                                        <a:pt x="121" y="10"/>
                                        <a:pt x="121" y="10"/>
                                      </a:cubicBezTo>
                                      <a:lnTo>
                                        <a:pt x="121" y="10"/>
                                      </a:lnTo>
                                      <a:cubicBezTo>
                                        <a:pt x="121" y="10"/>
                                        <a:pt x="121" y="9"/>
                                        <a:pt x="121" y="9"/>
                                      </a:cubicBezTo>
                                      <a:cubicBezTo>
                                        <a:pt x="121" y="9"/>
                                        <a:pt x="121" y="9"/>
                                        <a:pt x="121" y="9"/>
                                      </a:cubicBezTo>
                                      <a:cubicBezTo>
                                        <a:pt x="120" y="7"/>
                                        <a:pt x="121" y="6"/>
                                        <a:pt x="122" y="5"/>
                                      </a:cubicBezTo>
                                      <a:lnTo>
                                        <a:pt x="122" y="5"/>
                                      </a:lnTo>
                                      <a:cubicBezTo>
                                        <a:pt x="122" y="5"/>
                                        <a:pt x="122" y="5"/>
                                        <a:pt x="122" y="5"/>
                                      </a:cubicBezTo>
                                      <a:cubicBezTo>
                                        <a:pt x="122" y="5"/>
                                        <a:pt x="122" y="4"/>
                                        <a:pt x="122" y="4"/>
                                      </a:cubicBezTo>
                                      <a:cubicBezTo>
                                        <a:pt x="123" y="4"/>
                                        <a:pt x="125" y="4"/>
                                        <a:pt x="126" y="4"/>
                                      </a:cubicBezTo>
                                      <a:lnTo>
                                        <a:pt x="126" y="4"/>
                                      </a:lnTo>
                                      <a:cubicBezTo>
                                        <a:pt x="127" y="5"/>
                                        <a:pt x="129" y="7"/>
                                        <a:pt x="131" y="9"/>
                                      </a:cubicBezTo>
                                      <a:cubicBezTo>
                                        <a:pt x="132" y="9"/>
                                        <a:pt x="133" y="10"/>
                                        <a:pt x="134" y="10"/>
                                      </a:cubicBezTo>
                                      <a:lnTo>
                                        <a:pt x="134" y="10"/>
                                      </a:lnTo>
                                      <a:cubicBezTo>
                                        <a:pt x="134" y="10"/>
                                        <a:pt x="134" y="10"/>
                                        <a:pt x="134" y="10"/>
                                      </a:cubicBezTo>
                                      <a:lnTo>
                                        <a:pt x="134" y="10"/>
                                      </a:lnTo>
                                      <a:cubicBezTo>
                                        <a:pt x="134" y="11"/>
                                        <a:pt x="134" y="11"/>
                                        <a:pt x="134" y="11"/>
                                      </a:cubicBezTo>
                                      <a:cubicBezTo>
                                        <a:pt x="135" y="11"/>
                                        <a:pt x="135" y="11"/>
                                        <a:pt x="135" y="12"/>
                                      </a:cubicBezTo>
                                      <a:lnTo>
                                        <a:pt x="135" y="12"/>
                                      </a:lnTo>
                                      <a:cubicBezTo>
                                        <a:pt x="135" y="12"/>
                                        <a:pt x="136" y="12"/>
                                        <a:pt x="136" y="13"/>
                                      </a:cubicBezTo>
                                      <a:cubicBezTo>
                                        <a:pt x="139" y="14"/>
                                        <a:pt x="141" y="17"/>
                                        <a:pt x="143" y="17"/>
                                      </a:cubicBezTo>
                                      <a:lnTo>
                                        <a:pt x="143" y="17"/>
                                      </a:lnTo>
                                      <a:cubicBezTo>
                                        <a:pt x="145" y="18"/>
                                        <a:pt x="147" y="18"/>
                                        <a:pt x="149" y="17"/>
                                      </a:cubicBezTo>
                                      <a:cubicBezTo>
                                        <a:pt x="149" y="17"/>
                                        <a:pt x="150" y="17"/>
                                        <a:pt x="150" y="17"/>
                                      </a:cubicBezTo>
                                      <a:cubicBezTo>
                                        <a:pt x="150" y="17"/>
                                        <a:pt x="150" y="16"/>
                                        <a:pt x="150" y="16"/>
                                      </a:cubicBezTo>
                                      <a:cubicBezTo>
                                        <a:pt x="150" y="18"/>
                                        <a:pt x="150" y="19"/>
                                        <a:pt x="151" y="21"/>
                                      </a:cubicBezTo>
                                      <a:cubicBezTo>
                                        <a:pt x="152" y="20"/>
                                        <a:pt x="153" y="19"/>
                                        <a:pt x="154" y="18"/>
                                      </a:cubicBezTo>
                                      <a:cubicBezTo>
                                        <a:pt x="154" y="18"/>
                                        <a:pt x="154" y="19"/>
                                        <a:pt x="154" y="19"/>
                                      </a:cubicBezTo>
                                      <a:lnTo>
                                        <a:pt x="154" y="19"/>
                                      </a:lnTo>
                                      <a:cubicBezTo>
                                        <a:pt x="154" y="19"/>
                                        <a:pt x="154" y="20"/>
                                        <a:pt x="155" y="20"/>
                                      </a:cubicBezTo>
                                      <a:cubicBezTo>
                                        <a:pt x="155" y="21"/>
                                        <a:pt x="156" y="22"/>
                                        <a:pt x="157" y="22"/>
                                      </a:cubicBezTo>
                                      <a:cubicBezTo>
                                        <a:pt x="159" y="23"/>
                                        <a:pt x="160" y="23"/>
                                        <a:pt x="161" y="23"/>
                                      </a:cubicBezTo>
                                      <a:cubicBezTo>
                                        <a:pt x="165" y="21"/>
                                        <a:pt x="165" y="16"/>
                                        <a:pt x="162" y="16"/>
                                      </a:cubicBezTo>
                                      <a:cubicBezTo>
                                        <a:pt x="163" y="17"/>
                                        <a:pt x="162" y="19"/>
                                        <a:pt x="160" y="20"/>
                                      </a:cubicBezTo>
                                      <a:cubicBezTo>
                                        <a:pt x="160" y="20"/>
                                        <a:pt x="159" y="20"/>
                                        <a:pt x="159" y="19"/>
                                      </a:cubicBezTo>
                                      <a:cubicBezTo>
                                        <a:pt x="158" y="19"/>
                                        <a:pt x="158" y="19"/>
                                        <a:pt x="157" y="18"/>
                                      </a:cubicBezTo>
                                      <a:cubicBezTo>
                                        <a:pt x="157" y="18"/>
                                        <a:pt x="157" y="18"/>
                                        <a:pt x="157" y="18"/>
                                      </a:cubicBezTo>
                                      <a:lnTo>
                                        <a:pt x="157" y="18"/>
                                      </a:lnTo>
                                      <a:cubicBezTo>
                                        <a:pt x="157" y="18"/>
                                        <a:pt x="157" y="17"/>
                                        <a:pt x="157" y="17"/>
                                      </a:cubicBezTo>
                                      <a:cubicBezTo>
                                        <a:pt x="157" y="17"/>
                                        <a:pt x="157" y="17"/>
                                        <a:pt x="157" y="16"/>
                                      </a:cubicBezTo>
                                      <a:cubicBezTo>
                                        <a:pt x="157" y="15"/>
                                        <a:pt x="158" y="14"/>
                                        <a:pt x="159" y="14"/>
                                      </a:cubicBezTo>
                                      <a:lnTo>
                                        <a:pt x="159" y="14"/>
                                      </a:lnTo>
                                      <a:cubicBezTo>
                                        <a:pt x="159" y="13"/>
                                        <a:pt x="160" y="13"/>
                                        <a:pt x="160" y="13"/>
                                      </a:cubicBezTo>
                                      <a:cubicBezTo>
                                        <a:pt x="160" y="13"/>
                                        <a:pt x="160" y="13"/>
                                        <a:pt x="160" y="13"/>
                                      </a:cubicBezTo>
                                      <a:cubicBezTo>
                                        <a:pt x="161" y="13"/>
                                        <a:pt x="163" y="13"/>
                                        <a:pt x="163" y="14"/>
                                      </a:cubicBezTo>
                                      <a:lnTo>
                                        <a:pt x="163" y="14"/>
                                      </a:lnTo>
                                      <a:cubicBezTo>
                                        <a:pt x="165" y="15"/>
                                        <a:pt x="166" y="18"/>
                                        <a:pt x="167" y="20"/>
                                      </a:cubicBezTo>
                                      <a:cubicBezTo>
                                        <a:pt x="168" y="21"/>
                                        <a:pt x="168" y="22"/>
                                        <a:pt x="169" y="22"/>
                                      </a:cubicBezTo>
                                      <a:lnTo>
                                        <a:pt x="169" y="22"/>
                                      </a:lnTo>
                                      <a:cubicBezTo>
                                        <a:pt x="169" y="22"/>
                                        <a:pt x="169" y="22"/>
                                        <a:pt x="169" y="22"/>
                                      </a:cubicBezTo>
                                      <a:lnTo>
                                        <a:pt x="169" y="22"/>
                                      </a:lnTo>
                                      <a:cubicBezTo>
                                        <a:pt x="169" y="23"/>
                                        <a:pt x="169" y="23"/>
                                        <a:pt x="169" y="23"/>
                                      </a:cubicBezTo>
                                      <a:cubicBezTo>
                                        <a:pt x="169" y="24"/>
                                        <a:pt x="170" y="24"/>
                                        <a:pt x="170" y="24"/>
                                      </a:cubicBezTo>
                                      <a:lnTo>
                                        <a:pt x="170" y="24"/>
                                      </a:lnTo>
                                      <a:cubicBezTo>
                                        <a:pt x="170" y="25"/>
                                        <a:pt x="170" y="25"/>
                                        <a:pt x="170" y="25"/>
                                      </a:cubicBezTo>
                                      <a:cubicBezTo>
                                        <a:pt x="172" y="28"/>
                                        <a:pt x="174" y="31"/>
                                        <a:pt x="175" y="32"/>
                                      </a:cubicBezTo>
                                      <a:lnTo>
                                        <a:pt x="175" y="32"/>
                                      </a:lnTo>
                                      <a:cubicBezTo>
                                        <a:pt x="177" y="34"/>
                                        <a:pt x="179" y="34"/>
                                        <a:pt x="181" y="34"/>
                                      </a:cubicBezTo>
                                      <a:cubicBezTo>
                                        <a:pt x="181" y="34"/>
                                        <a:pt x="182" y="34"/>
                                        <a:pt x="182" y="34"/>
                                      </a:cubicBezTo>
                                      <a:cubicBezTo>
                                        <a:pt x="182" y="34"/>
                                        <a:pt x="182" y="34"/>
                                        <a:pt x="182" y="34"/>
                                      </a:cubicBezTo>
                                      <a:cubicBezTo>
                                        <a:pt x="182" y="35"/>
                                        <a:pt x="181" y="37"/>
                                        <a:pt x="181" y="38"/>
                                      </a:cubicBezTo>
                                      <a:cubicBezTo>
                                        <a:pt x="183" y="38"/>
                                        <a:pt x="184" y="37"/>
                                        <a:pt x="185" y="37"/>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8"/>
                              <wps:cNvSpPr>
                                <a:spLocks noChangeAspect="1" noEditPoints="1"/>
                              </wps:cNvSpPr>
                              <wps:spPr bwMode="auto">
                                <a:xfrm>
                                  <a:off x="1748" y="1138"/>
                                  <a:ext cx="657" cy="644"/>
                                </a:xfrm>
                                <a:custGeom>
                                  <a:avLst/>
                                  <a:gdLst>
                                    <a:gd name="T0" fmla="*/ 108 w 190"/>
                                    <a:gd name="T1" fmla="*/ 24 h 186"/>
                                    <a:gd name="T2" fmla="*/ 83 w 190"/>
                                    <a:gd name="T3" fmla="*/ 25 h 186"/>
                                    <a:gd name="T4" fmla="*/ 110 w 190"/>
                                    <a:gd name="T5" fmla="*/ 20 h 186"/>
                                    <a:gd name="T6" fmla="*/ 47 w 190"/>
                                    <a:gd name="T7" fmla="*/ 36 h 186"/>
                                    <a:gd name="T8" fmla="*/ 141 w 190"/>
                                    <a:gd name="T9" fmla="*/ 30 h 186"/>
                                    <a:gd name="T10" fmla="*/ 49 w 190"/>
                                    <a:gd name="T11" fmla="*/ 30 h 186"/>
                                    <a:gd name="T12" fmla="*/ 148 w 190"/>
                                    <a:gd name="T13" fmla="*/ 29 h 186"/>
                                    <a:gd name="T14" fmla="*/ 42 w 190"/>
                                    <a:gd name="T15" fmla="*/ 29 h 186"/>
                                    <a:gd name="T16" fmla="*/ 108 w 190"/>
                                    <a:gd name="T17" fmla="*/ 169 h 186"/>
                                    <a:gd name="T18" fmla="*/ 69 w 190"/>
                                    <a:gd name="T19" fmla="*/ 166 h 186"/>
                                    <a:gd name="T20" fmla="*/ 46 w 190"/>
                                    <a:gd name="T21" fmla="*/ 153 h 186"/>
                                    <a:gd name="T22" fmla="*/ 28 w 190"/>
                                    <a:gd name="T23" fmla="*/ 133 h 186"/>
                                    <a:gd name="T24" fmla="*/ 19 w 190"/>
                                    <a:gd name="T25" fmla="*/ 109 h 186"/>
                                    <a:gd name="T26" fmla="*/ 18 w 190"/>
                                    <a:gd name="T27" fmla="*/ 83 h 186"/>
                                    <a:gd name="T28" fmla="*/ 26 w 190"/>
                                    <a:gd name="T29" fmla="*/ 58 h 186"/>
                                    <a:gd name="T30" fmla="*/ 68 w 190"/>
                                    <a:gd name="T31" fmla="*/ 168 h 186"/>
                                    <a:gd name="T32" fmla="*/ 44 w 190"/>
                                    <a:gd name="T33" fmla="*/ 155 h 186"/>
                                    <a:gd name="T34" fmla="*/ 26 w 190"/>
                                    <a:gd name="T35" fmla="*/ 134 h 186"/>
                                    <a:gd name="T36" fmla="*/ 16 w 190"/>
                                    <a:gd name="T37" fmla="*/ 109 h 186"/>
                                    <a:gd name="T38" fmla="*/ 15 w 190"/>
                                    <a:gd name="T39" fmla="*/ 83 h 186"/>
                                    <a:gd name="T40" fmla="*/ 23 w 190"/>
                                    <a:gd name="T41" fmla="*/ 57 h 186"/>
                                    <a:gd name="T42" fmla="*/ 60 w 190"/>
                                    <a:gd name="T43" fmla="*/ 164 h 186"/>
                                    <a:gd name="T44" fmla="*/ 46 w 190"/>
                                    <a:gd name="T45" fmla="*/ 156 h 186"/>
                                    <a:gd name="T46" fmla="*/ 30 w 190"/>
                                    <a:gd name="T47" fmla="*/ 138 h 186"/>
                                    <a:gd name="T48" fmla="*/ 21 w 190"/>
                                    <a:gd name="T49" fmla="*/ 124 h 186"/>
                                    <a:gd name="T50" fmla="*/ 16 w 190"/>
                                    <a:gd name="T51" fmla="*/ 100 h 186"/>
                                    <a:gd name="T52" fmla="*/ 15 w 190"/>
                                    <a:gd name="T53" fmla="*/ 84 h 186"/>
                                    <a:gd name="T54" fmla="*/ 22 w 190"/>
                                    <a:gd name="T55" fmla="*/ 61 h 186"/>
                                    <a:gd name="T56" fmla="*/ 29 w 190"/>
                                    <a:gd name="T57" fmla="*/ 46 h 186"/>
                                    <a:gd name="T58" fmla="*/ 121 w 190"/>
                                    <a:gd name="T59" fmla="*/ 166 h 186"/>
                                    <a:gd name="T60" fmla="*/ 144 w 190"/>
                                    <a:gd name="T61" fmla="*/ 153 h 186"/>
                                    <a:gd name="T62" fmla="*/ 162 w 190"/>
                                    <a:gd name="T63" fmla="*/ 133 h 186"/>
                                    <a:gd name="T64" fmla="*/ 171 w 190"/>
                                    <a:gd name="T65" fmla="*/ 109 h 186"/>
                                    <a:gd name="T66" fmla="*/ 172 w 190"/>
                                    <a:gd name="T67" fmla="*/ 83 h 186"/>
                                    <a:gd name="T68" fmla="*/ 164 w 190"/>
                                    <a:gd name="T69" fmla="*/ 58 h 186"/>
                                    <a:gd name="T70" fmla="*/ 122 w 190"/>
                                    <a:gd name="T71" fmla="*/ 168 h 186"/>
                                    <a:gd name="T72" fmla="*/ 146 w 190"/>
                                    <a:gd name="T73" fmla="*/ 155 h 186"/>
                                    <a:gd name="T74" fmla="*/ 164 w 190"/>
                                    <a:gd name="T75" fmla="*/ 134 h 186"/>
                                    <a:gd name="T76" fmla="*/ 174 w 190"/>
                                    <a:gd name="T77" fmla="*/ 109 h 186"/>
                                    <a:gd name="T78" fmla="*/ 175 w 190"/>
                                    <a:gd name="T79" fmla="*/ 83 h 186"/>
                                    <a:gd name="T80" fmla="*/ 167 w 190"/>
                                    <a:gd name="T81" fmla="*/ 57 h 186"/>
                                    <a:gd name="T82" fmla="*/ 130 w 190"/>
                                    <a:gd name="T83" fmla="*/ 164 h 186"/>
                                    <a:gd name="T84" fmla="*/ 144 w 190"/>
                                    <a:gd name="T85" fmla="*/ 156 h 186"/>
                                    <a:gd name="T86" fmla="*/ 160 w 190"/>
                                    <a:gd name="T87" fmla="*/ 138 h 186"/>
                                    <a:gd name="T88" fmla="*/ 169 w 190"/>
                                    <a:gd name="T89" fmla="*/ 124 h 186"/>
                                    <a:gd name="T90" fmla="*/ 174 w 190"/>
                                    <a:gd name="T91" fmla="*/ 100 h 186"/>
                                    <a:gd name="T92" fmla="*/ 175 w 190"/>
                                    <a:gd name="T93" fmla="*/ 84 h 186"/>
                                    <a:gd name="T94" fmla="*/ 168 w 190"/>
                                    <a:gd name="T95" fmla="*/ 61 h 186"/>
                                    <a:gd name="T96" fmla="*/ 161 w 190"/>
                                    <a:gd name="T97" fmla="*/ 46 h 186"/>
                                    <a:gd name="T98" fmla="*/ 95 w 190"/>
                                    <a:gd name="T99" fmla="*/ 171 h 186"/>
                                    <a:gd name="T100" fmla="*/ 101 w 190"/>
                                    <a:gd name="T101" fmla="*/ 178 h 186"/>
                                    <a:gd name="T102" fmla="*/ 95 w 190"/>
                                    <a:gd name="T103" fmla="*/ 14 h 186"/>
                                    <a:gd name="T104" fmla="*/ 85 w 190"/>
                                    <a:gd name="T105" fmla="*/ 14 h 186"/>
                                    <a:gd name="T106" fmla="*/ 93 w 190"/>
                                    <a:gd name="T107" fmla="*/ 27 h 186"/>
                                    <a:gd name="T108" fmla="*/ 160 w 190"/>
                                    <a:gd name="T109" fmla="*/ 35 h 186"/>
                                    <a:gd name="T110" fmla="*/ 82 w 190"/>
                                    <a:gd name="T111" fmla="*/ 7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90" h="186">
                                      <a:moveTo>
                                        <a:pt x="95" y="0"/>
                                      </a:moveTo>
                                      <a:cubicBezTo>
                                        <a:pt x="147" y="0"/>
                                        <a:pt x="190" y="42"/>
                                        <a:pt x="190" y="93"/>
                                      </a:cubicBezTo>
                                      <a:cubicBezTo>
                                        <a:pt x="190" y="144"/>
                                        <a:pt x="147" y="186"/>
                                        <a:pt x="95" y="186"/>
                                      </a:cubicBezTo>
                                      <a:cubicBezTo>
                                        <a:pt x="43" y="186"/>
                                        <a:pt x="0" y="144"/>
                                        <a:pt x="0" y="93"/>
                                      </a:cubicBezTo>
                                      <a:cubicBezTo>
                                        <a:pt x="0" y="42"/>
                                        <a:pt x="43" y="0"/>
                                        <a:pt x="95" y="0"/>
                                      </a:cubicBezTo>
                                      <a:close/>
                                      <a:moveTo>
                                        <a:pt x="108" y="24"/>
                                      </a:moveTo>
                                      <a:cubicBezTo>
                                        <a:pt x="124" y="26"/>
                                        <a:pt x="136" y="34"/>
                                        <a:pt x="147" y="45"/>
                                      </a:cubicBezTo>
                                      <a:lnTo>
                                        <a:pt x="147" y="45"/>
                                      </a:lnTo>
                                      <a:cubicBezTo>
                                        <a:pt x="137" y="35"/>
                                        <a:pt x="122" y="28"/>
                                        <a:pt x="107" y="25"/>
                                      </a:cubicBezTo>
                                      <a:cubicBezTo>
                                        <a:pt x="107" y="25"/>
                                        <a:pt x="108" y="24"/>
                                        <a:pt x="108" y="24"/>
                                      </a:cubicBezTo>
                                      <a:close/>
                                      <a:moveTo>
                                        <a:pt x="83" y="25"/>
                                      </a:moveTo>
                                      <a:cubicBezTo>
                                        <a:pt x="68" y="28"/>
                                        <a:pt x="54" y="35"/>
                                        <a:pt x="43" y="45"/>
                                      </a:cubicBezTo>
                                      <a:lnTo>
                                        <a:pt x="43" y="45"/>
                                      </a:lnTo>
                                      <a:cubicBezTo>
                                        <a:pt x="54" y="34"/>
                                        <a:pt x="66" y="26"/>
                                        <a:pt x="82" y="24"/>
                                      </a:cubicBezTo>
                                      <a:cubicBezTo>
                                        <a:pt x="82" y="24"/>
                                        <a:pt x="83" y="25"/>
                                        <a:pt x="83" y="25"/>
                                      </a:cubicBezTo>
                                      <a:close/>
                                      <a:moveTo>
                                        <a:pt x="110" y="20"/>
                                      </a:moveTo>
                                      <a:cubicBezTo>
                                        <a:pt x="123" y="22"/>
                                        <a:pt x="133" y="28"/>
                                        <a:pt x="143" y="36"/>
                                      </a:cubicBezTo>
                                      <a:lnTo>
                                        <a:pt x="143" y="36"/>
                                      </a:lnTo>
                                      <a:cubicBezTo>
                                        <a:pt x="134" y="29"/>
                                        <a:pt x="121" y="24"/>
                                        <a:pt x="109" y="21"/>
                                      </a:cubicBezTo>
                                      <a:cubicBezTo>
                                        <a:pt x="110" y="21"/>
                                        <a:pt x="110" y="20"/>
                                        <a:pt x="110" y="20"/>
                                      </a:cubicBezTo>
                                      <a:close/>
                                      <a:moveTo>
                                        <a:pt x="81" y="21"/>
                                      </a:moveTo>
                                      <a:cubicBezTo>
                                        <a:pt x="69" y="24"/>
                                        <a:pt x="57" y="29"/>
                                        <a:pt x="47" y="36"/>
                                      </a:cubicBezTo>
                                      <a:lnTo>
                                        <a:pt x="47" y="36"/>
                                      </a:lnTo>
                                      <a:cubicBezTo>
                                        <a:pt x="57" y="28"/>
                                        <a:pt x="67" y="22"/>
                                        <a:pt x="80" y="20"/>
                                      </a:cubicBezTo>
                                      <a:cubicBezTo>
                                        <a:pt x="80" y="20"/>
                                        <a:pt x="80" y="21"/>
                                        <a:pt x="81" y="21"/>
                                      </a:cubicBezTo>
                                      <a:close/>
                                      <a:moveTo>
                                        <a:pt x="111" y="16"/>
                                      </a:moveTo>
                                      <a:cubicBezTo>
                                        <a:pt x="123" y="18"/>
                                        <a:pt x="132" y="23"/>
                                        <a:pt x="141" y="30"/>
                                      </a:cubicBezTo>
                                      <a:lnTo>
                                        <a:pt x="141" y="30"/>
                                      </a:lnTo>
                                      <a:cubicBezTo>
                                        <a:pt x="133" y="24"/>
                                        <a:pt x="121" y="20"/>
                                        <a:pt x="111" y="18"/>
                                      </a:cubicBezTo>
                                      <a:cubicBezTo>
                                        <a:pt x="111" y="17"/>
                                        <a:pt x="111" y="16"/>
                                        <a:pt x="111" y="16"/>
                                      </a:cubicBezTo>
                                      <a:close/>
                                      <a:moveTo>
                                        <a:pt x="79" y="18"/>
                                      </a:moveTo>
                                      <a:cubicBezTo>
                                        <a:pt x="69" y="20"/>
                                        <a:pt x="57" y="24"/>
                                        <a:pt x="49" y="30"/>
                                      </a:cubicBezTo>
                                      <a:lnTo>
                                        <a:pt x="49" y="30"/>
                                      </a:lnTo>
                                      <a:cubicBezTo>
                                        <a:pt x="58" y="23"/>
                                        <a:pt x="67" y="18"/>
                                        <a:pt x="79" y="16"/>
                                      </a:cubicBezTo>
                                      <a:cubicBezTo>
                                        <a:pt x="79" y="16"/>
                                        <a:pt x="79" y="17"/>
                                        <a:pt x="79" y="18"/>
                                      </a:cubicBezTo>
                                      <a:close/>
                                      <a:moveTo>
                                        <a:pt x="110" y="11"/>
                                      </a:moveTo>
                                      <a:cubicBezTo>
                                        <a:pt x="125" y="14"/>
                                        <a:pt x="137" y="20"/>
                                        <a:pt x="148" y="29"/>
                                      </a:cubicBezTo>
                                      <a:lnTo>
                                        <a:pt x="148" y="29"/>
                                      </a:lnTo>
                                      <a:cubicBezTo>
                                        <a:pt x="138" y="22"/>
                                        <a:pt x="124" y="16"/>
                                        <a:pt x="111" y="13"/>
                                      </a:cubicBezTo>
                                      <a:cubicBezTo>
                                        <a:pt x="111" y="13"/>
                                        <a:pt x="110" y="12"/>
                                        <a:pt x="110" y="11"/>
                                      </a:cubicBezTo>
                                      <a:close/>
                                      <a:moveTo>
                                        <a:pt x="79" y="13"/>
                                      </a:moveTo>
                                      <a:cubicBezTo>
                                        <a:pt x="66" y="16"/>
                                        <a:pt x="52" y="22"/>
                                        <a:pt x="42" y="29"/>
                                      </a:cubicBezTo>
                                      <a:lnTo>
                                        <a:pt x="42" y="29"/>
                                      </a:lnTo>
                                      <a:cubicBezTo>
                                        <a:pt x="53" y="20"/>
                                        <a:pt x="65" y="14"/>
                                        <a:pt x="80" y="11"/>
                                      </a:cubicBezTo>
                                      <a:cubicBezTo>
                                        <a:pt x="80" y="12"/>
                                        <a:pt x="79" y="13"/>
                                        <a:pt x="79" y="13"/>
                                      </a:cubicBezTo>
                                      <a:close/>
                                      <a:moveTo>
                                        <a:pt x="122" y="157"/>
                                      </a:moveTo>
                                      <a:cubicBezTo>
                                        <a:pt x="115" y="160"/>
                                        <a:pt x="109" y="162"/>
                                        <a:pt x="108" y="169"/>
                                      </a:cubicBezTo>
                                      <a:cubicBezTo>
                                        <a:pt x="117" y="170"/>
                                        <a:pt x="120" y="162"/>
                                        <a:pt x="122" y="157"/>
                                      </a:cubicBezTo>
                                      <a:close/>
                                      <a:moveTo>
                                        <a:pt x="68" y="157"/>
                                      </a:moveTo>
                                      <a:cubicBezTo>
                                        <a:pt x="75" y="160"/>
                                        <a:pt x="81" y="162"/>
                                        <a:pt x="82" y="169"/>
                                      </a:cubicBezTo>
                                      <a:cubicBezTo>
                                        <a:pt x="73" y="170"/>
                                        <a:pt x="70" y="162"/>
                                        <a:pt x="68" y="157"/>
                                      </a:cubicBezTo>
                                      <a:close/>
                                      <a:moveTo>
                                        <a:pt x="57" y="151"/>
                                      </a:moveTo>
                                      <a:cubicBezTo>
                                        <a:pt x="63" y="155"/>
                                        <a:pt x="70" y="158"/>
                                        <a:pt x="69" y="166"/>
                                      </a:cubicBezTo>
                                      <a:cubicBezTo>
                                        <a:pt x="60" y="165"/>
                                        <a:pt x="59" y="157"/>
                                        <a:pt x="57" y="151"/>
                                      </a:cubicBezTo>
                                      <a:close/>
                                      <a:moveTo>
                                        <a:pt x="48" y="144"/>
                                      </a:moveTo>
                                      <a:cubicBezTo>
                                        <a:pt x="53" y="149"/>
                                        <a:pt x="59" y="153"/>
                                        <a:pt x="57" y="160"/>
                                      </a:cubicBezTo>
                                      <a:cubicBezTo>
                                        <a:pt x="48" y="158"/>
                                        <a:pt x="48" y="150"/>
                                        <a:pt x="48" y="144"/>
                                      </a:cubicBezTo>
                                      <a:close/>
                                      <a:moveTo>
                                        <a:pt x="40" y="135"/>
                                      </a:moveTo>
                                      <a:cubicBezTo>
                                        <a:pt x="44" y="141"/>
                                        <a:pt x="49" y="146"/>
                                        <a:pt x="46" y="153"/>
                                      </a:cubicBezTo>
                                      <a:cubicBezTo>
                                        <a:pt x="37" y="149"/>
                                        <a:pt x="39" y="141"/>
                                        <a:pt x="40" y="135"/>
                                      </a:cubicBezTo>
                                      <a:close/>
                                      <a:moveTo>
                                        <a:pt x="33" y="125"/>
                                      </a:moveTo>
                                      <a:cubicBezTo>
                                        <a:pt x="37" y="132"/>
                                        <a:pt x="41" y="137"/>
                                        <a:pt x="36" y="144"/>
                                      </a:cubicBezTo>
                                      <a:cubicBezTo>
                                        <a:pt x="29" y="138"/>
                                        <a:pt x="32" y="131"/>
                                        <a:pt x="33" y="125"/>
                                      </a:cubicBezTo>
                                      <a:close/>
                                      <a:moveTo>
                                        <a:pt x="29" y="114"/>
                                      </a:moveTo>
                                      <a:cubicBezTo>
                                        <a:pt x="31" y="121"/>
                                        <a:pt x="34" y="128"/>
                                        <a:pt x="28" y="133"/>
                                      </a:cubicBezTo>
                                      <a:cubicBezTo>
                                        <a:pt x="22" y="127"/>
                                        <a:pt x="26" y="120"/>
                                        <a:pt x="29" y="114"/>
                                      </a:cubicBezTo>
                                      <a:close/>
                                      <a:moveTo>
                                        <a:pt x="26" y="103"/>
                                      </a:moveTo>
                                      <a:cubicBezTo>
                                        <a:pt x="27" y="110"/>
                                        <a:pt x="29" y="117"/>
                                        <a:pt x="22" y="121"/>
                                      </a:cubicBezTo>
                                      <a:cubicBezTo>
                                        <a:pt x="17" y="114"/>
                                        <a:pt x="23" y="108"/>
                                        <a:pt x="26" y="103"/>
                                      </a:cubicBezTo>
                                      <a:close/>
                                      <a:moveTo>
                                        <a:pt x="25" y="91"/>
                                      </a:moveTo>
                                      <a:cubicBezTo>
                                        <a:pt x="25" y="98"/>
                                        <a:pt x="26" y="105"/>
                                        <a:pt x="19" y="109"/>
                                      </a:cubicBezTo>
                                      <a:cubicBezTo>
                                        <a:pt x="15" y="100"/>
                                        <a:pt x="21" y="96"/>
                                        <a:pt x="25" y="91"/>
                                      </a:cubicBezTo>
                                      <a:close/>
                                      <a:moveTo>
                                        <a:pt x="27" y="79"/>
                                      </a:moveTo>
                                      <a:cubicBezTo>
                                        <a:pt x="25" y="87"/>
                                        <a:pt x="24" y="93"/>
                                        <a:pt x="17" y="96"/>
                                      </a:cubicBezTo>
                                      <a:cubicBezTo>
                                        <a:pt x="15" y="87"/>
                                        <a:pt x="22" y="83"/>
                                        <a:pt x="27" y="79"/>
                                      </a:cubicBezTo>
                                      <a:close/>
                                      <a:moveTo>
                                        <a:pt x="30" y="68"/>
                                      </a:moveTo>
                                      <a:cubicBezTo>
                                        <a:pt x="27" y="75"/>
                                        <a:pt x="25" y="82"/>
                                        <a:pt x="18" y="83"/>
                                      </a:cubicBezTo>
                                      <a:cubicBezTo>
                                        <a:pt x="17" y="73"/>
                                        <a:pt x="25" y="71"/>
                                        <a:pt x="30" y="68"/>
                                      </a:cubicBezTo>
                                      <a:close/>
                                      <a:moveTo>
                                        <a:pt x="35" y="58"/>
                                      </a:moveTo>
                                      <a:cubicBezTo>
                                        <a:pt x="31" y="64"/>
                                        <a:pt x="28" y="70"/>
                                        <a:pt x="21" y="70"/>
                                      </a:cubicBezTo>
                                      <a:cubicBezTo>
                                        <a:pt x="21" y="61"/>
                                        <a:pt x="29" y="60"/>
                                        <a:pt x="35" y="58"/>
                                      </a:cubicBezTo>
                                      <a:close/>
                                      <a:moveTo>
                                        <a:pt x="42" y="48"/>
                                      </a:moveTo>
                                      <a:cubicBezTo>
                                        <a:pt x="37" y="54"/>
                                        <a:pt x="33" y="59"/>
                                        <a:pt x="26" y="58"/>
                                      </a:cubicBezTo>
                                      <a:cubicBezTo>
                                        <a:pt x="28" y="49"/>
                                        <a:pt x="36" y="49"/>
                                        <a:pt x="42" y="48"/>
                                      </a:cubicBezTo>
                                      <a:close/>
                                      <a:moveTo>
                                        <a:pt x="61" y="174"/>
                                      </a:moveTo>
                                      <a:cubicBezTo>
                                        <a:pt x="67" y="173"/>
                                        <a:pt x="74" y="167"/>
                                        <a:pt x="81" y="172"/>
                                      </a:cubicBezTo>
                                      <a:cubicBezTo>
                                        <a:pt x="77" y="180"/>
                                        <a:pt x="67" y="176"/>
                                        <a:pt x="61" y="174"/>
                                      </a:cubicBezTo>
                                      <a:close/>
                                      <a:moveTo>
                                        <a:pt x="48" y="167"/>
                                      </a:moveTo>
                                      <a:cubicBezTo>
                                        <a:pt x="54" y="167"/>
                                        <a:pt x="62" y="163"/>
                                        <a:pt x="68" y="168"/>
                                      </a:cubicBezTo>
                                      <a:cubicBezTo>
                                        <a:pt x="62" y="176"/>
                                        <a:pt x="53" y="170"/>
                                        <a:pt x="48" y="167"/>
                                      </a:cubicBezTo>
                                      <a:close/>
                                      <a:moveTo>
                                        <a:pt x="36" y="158"/>
                                      </a:moveTo>
                                      <a:cubicBezTo>
                                        <a:pt x="42" y="159"/>
                                        <a:pt x="50" y="156"/>
                                        <a:pt x="56" y="163"/>
                                      </a:cubicBezTo>
                                      <a:cubicBezTo>
                                        <a:pt x="48" y="169"/>
                                        <a:pt x="40" y="162"/>
                                        <a:pt x="36" y="158"/>
                                      </a:cubicBezTo>
                                      <a:close/>
                                      <a:moveTo>
                                        <a:pt x="25" y="147"/>
                                      </a:moveTo>
                                      <a:cubicBezTo>
                                        <a:pt x="31" y="149"/>
                                        <a:pt x="40" y="147"/>
                                        <a:pt x="44" y="155"/>
                                      </a:cubicBezTo>
                                      <a:cubicBezTo>
                                        <a:pt x="36" y="160"/>
                                        <a:pt x="29" y="151"/>
                                        <a:pt x="25" y="147"/>
                                      </a:cubicBezTo>
                                      <a:close/>
                                      <a:moveTo>
                                        <a:pt x="17" y="135"/>
                                      </a:moveTo>
                                      <a:cubicBezTo>
                                        <a:pt x="22" y="138"/>
                                        <a:pt x="32" y="137"/>
                                        <a:pt x="34" y="145"/>
                                      </a:cubicBezTo>
                                      <a:cubicBezTo>
                                        <a:pt x="25" y="149"/>
                                        <a:pt x="20" y="140"/>
                                        <a:pt x="17" y="135"/>
                                      </a:cubicBezTo>
                                      <a:close/>
                                      <a:moveTo>
                                        <a:pt x="11" y="121"/>
                                      </a:moveTo>
                                      <a:cubicBezTo>
                                        <a:pt x="16" y="125"/>
                                        <a:pt x="25" y="126"/>
                                        <a:pt x="26" y="134"/>
                                      </a:cubicBezTo>
                                      <a:cubicBezTo>
                                        <a:pt x="17" y="137"/>
                                        <a:pt x="13" y="126"/>
                                        <a:pt x="11" y="121"/>
                                      </a:cubicBezTo>
                                      <a:close/>
                                      <a:moveTo>
                                        <a:pt x="7" y="107"/>
                                      </a:moveTo>
                                      <a:cubicBezTo>
                                        <a:pt x="11" y="112"/>
                                        <a:pt x="20" y="114"/>
                                        <a:pt x="20" y="122"/>
                                      </a:cubicBezTo>
                                      <a:cubicBezTo>
                                        <a:pt x="10" y="123"/>
                                        <a:pt x="9" y="112"/>
                                        <a:pt x="7" y="107"/>
                                      </a:cubicBezTo>
                                      <a:close/>
                                      <a:moveTo>
                                        <a:pt x="6" y="92"/>
                                      </a:moveTo>
                                      <a:cubicBezTo>
                                        <a:pt x="9" y="97"/>
                                        <a:pt x="18" y="101"/>
                                        <a:pt x="16" y="109"/>
                                      </a:cubicBezTo>
                                      <a:cubicBezTo>
                                        <a:pt x="7" y="108"/>
                                        <a:pt x="7" y="98"/>
                                        <a:pt x="6" y="92"/>
                                      </a:cubicBezTo>
                                      <a:close/>
                                      <a:moveTo>
                                        <a:pt x="8" y="77"/>
                                      </a:moveTo>
                                      <a:cubicBezTo>
                                        <a:pt x="10" y="83"/>
                                        <a:pt x="17" y="88"/>
                                        <a:pt x="14" y="96"/>
                                      </a:cubicBezTo>
                                      <a:cubicBezTo>
                                        <a:pt x="5" y="93"/>
                                        <a:pt x="7" y="83"/>
                                        <a:pt x="8" y="77"/>
                                      </a:cubicBezTo>
                                      <a:close/>
                                      <a:moveTo>
                                        <a:pt x="12" y="63"/>
                                      </a:moveTo>
                                      <a:cubicBezTo>
                                        <a:pt x="13" y="69"/>
                                        <a:pt x="19" y="75"/>
                                        <a:pt x="15" y="83"/>
                                      </a:cubicBezTo>
                                      <a:cubicBezTo>
                                        <a:pt x="6" y="78"/>
                                        <a:pt x="10" y="68"/>
                                        <a:pt x="12" y="63"/>
                                      </a:cubicBezTo>
                                      <a:close/>
                                      <a:moveTo>
                                        <a:pt x="18" y="49"/>
                                      </a:moveTo>
                                      <a:cubicBezTo>
                                        <a:pt x="18" y="56"/>
                                        <a:pt x="24" y="63"/>
                                        <a:pt x="18" y="69"/>
                                      </a:cubicBezTo>
                                      <a:cubicBezTo>
                                        <a:pt x="10" y="64"/>
                                        <a:pt x="16" y="55"/>
                                        <a:pt x="18" y="49"/>
                                      </a:cubicBezTo>
                                      <a:close/>
                                      <a:moveTo>
                                        <a:pt x="27" y="37"/>
                                      </a:moveTo>
                                      <a:cubicBezTo>
                                        <a:pt x="26" y="43"/>
                                        <a:pt x="30" y="51"/>
                                        <a:pt x="23" y="57"/>
                                      </a:cubicBezTo>
                                      <a:cubicBezTo>
                                        <a:pt x="17" y="50"/>
                                        <a:pt x="23" y="42"/>
                                        <a:pt x="27" y="37"/>
                                      </a:cubicBezTo>
                                      <a:close/>
                                      <a:moveTo>
                                        <a:pt x="73" y="169"/>
                                      </a:moveTo>
                                      <a:cubicBezTo>
                                        <a:pt x="72" y="168"/>
                                        <a:pt x="71" y="167"/>
                                        <a:pt x="71" y="166"/>
                                      </a:cubicBezTo>
                                      <a:cubicBezTo>
                                        <a:pt x="71" y="167"/>
                                        <a:pt x="70" y="168"/>
                                        <a:pt x="70" y="169"/>
                                      </a:cubicBezTo>
                                      <a:cubicBezTo>
                                        <a:pt x="72" y="169"/>
                                        <a:pt x="73" y="169"/>
                                        <a:pt x="73" y="169"/>
                                      </a:cubicBezTo>
                                      <a:close/>
                                      <a:moveTo>
                                        <a:pt x="60" y="164"/>
                                      </a:moveTo>
                                      <a:cubicBezTo>
                                        <a:pt x="60" y="163"/>
                                        <a:pt x="59" y="162"/>
                                        <a:pt x="58" y="161"/>
                                      </a:cubicBezTo>
                                      <a:cubicBezTo>
                                        <a:pt x="58" y="162"/>
                                        <a:pt x="58" y="163"/>
                                        <a:pt x="57" y="164"/>
                                      </a:cubicBezTo>
                                      <a:cubicBezTo>
                                        <a:pt x="59" y="163"/>
                                        <a:pt x="60" y="164"/>
                                        <a:pt x="60" y="164"/>
                                      </a:cubicBezTo>
                                      <a:close/>
                                      <a:moveTo>
                                        <a:pt x="49" y="157"/>
                                      </a:moveTo>
                                      <a:cubicBezTo>
                                        <a:pt x="48" y="156"/>
                                        <a:pt x="47" y="155"/>
                                        <a:pt x="47" y="154"/>
                                      </a:cubicBezTo>
                                      <a:cubicBezTo>
                                        <a:pt x="47" y="155"/>
                                        <a:pt x="46" y="156"/>
                                        <a:pt x="46" y="156"/>
                                      </a:cubicBezTo>
                                      <a:cubicBezTo>
                                        <a:pt x="47" y="156"/>
                                        <a:pt x="48" y="156"/>
                                        <a:pt x="49" y="157"/>
                                      </a:cubicBezTo>
                                      <a:close/>
                                      <a:moveTo>
                                        <a:pt x="38" y="148"/>
                                      </a:moveTo>
                                      <a:cubicBezTo>
                                        <a:pt x="38" y="147"/>
                                        <a:pt x="37" y="146"/>
                                        <a:pt x="37" y="145"/>
                                      </a:cubicBezTo>
                                      <a:cubicBezTo>
                                        <a:pt x="37" y="146"/>
                                        <a:pt x="36" y="146"/>
                                        <a:pt x="35" y="147"/>
                                      </a:cubicBezTo>
                                      <a:cubicBezTo>
                                        <a:pt x="37" y="147"/>
                                        <a:pt x="38" y="148"/>
                                        <a:pt x="38" y="148"/>
                                      </a:cubicBezTo>
                                      <a:close/>
                                      <a:moveTo>
                                        <a:pt x="30" y="138"/>
                                      </a:moveTo>
                                      <a:cubicBezTo>
                                        <a:pt x="29" y="137"/>
                                        <a:pt x="29" y="136"/>
                                        <a:pt x="29" y="134"/>
                                      </a:cubicBezTo>
                                      <a:cubicBezTo>
                                        <a:pt x="29" y="135"/>
                                        <a:pt x="28" y="136"/>
                                        <a:pt x="27" y="136"/>
                                      </a:cubicBezTo>
                                      <a:cubicBezTo>
                                        <a:pt x="29" y="137"/>
                                        <a:pt x="29" y="137"/>
                                        <a:pt x="30" y="138"/>
                                      </a:cubicBezTo>
                                      <a:close/>
                                      <a:moveTo>
                                        <a:pt x="23" y="126"/>
                                      </a:moveTo>
                                      <a:cubicBezTo>
                                        <a:pt x="23" y="125"/>
                                        <a:pt x="23" y="124"/>
                                        <a:pt x="23" y="123"/>
                                      </a:cubicBezTo>
                                      <a:cubicBezTo>
                                        <a:pt x="23" y="123"/>
                                        <a:pt x="22" y="124"/>
                                        <a:pt x="21" y="124"/>
                                      </a:cubicBezTo>
                                      <a:cubicBezTo>
                                        <a:pt x="22" y="125"/>
                                        <a:pt x="23" y="126"/>
                                        <a:pt x="23" y="126"/>
                                      </a:cubicBezTo>
                                      <a:close/>
                                      <a:moveTo>
                                        <a:pt x="18" y="114"/>
                                      </a:moveTo>
                                      <a:cubicBezTo>
                                        <a:pt x="18" y="113"/>
                                        <a:pt x="18" y="111"/>
                                        <a:pt x="19" y="110"/>
                                      </a:cubicBezTo>
                                      <a:cubicBezTo>
                                        <a:pt x="18" y="111"/>
                                        <a:pt x="17" y="111"/>
                                        <a:pt x="16" y="111"/>
                                      </a:cubicBezTo>
                                      <a:cubicBezTo>
                                        <a:pt x="18" y="112"/>
                                        <a:pt x="18" y="113"/>
                                        <a:pt x="18" y="114"/>
                                      </a:cubicBezTo>
                                      <a:close/>
                                      <a:moveTo>
                                        <a:pt x="16" y="100"/>
                                      </a:moveTo>
                                      <a:cubicBezTo>
                                        <a:pt x="16" y="99"/>
                                        <a:pt x="16" y="98"/>
                                        <a:pt x="17" y="97"/>
                                      </a:cubicBezTo>
                                      <a:cubicBezTo>
                                        <a:pt x="16" y="98"/>
                                        <a:pt x="15" y="98"/>
                                        <a:pt x="14" y="98"/>
                                      </a:cubicBezTo>
                                      <a:cubicBezTo>
                                        <a:pt x="15" y="99"/>
                                        <a:pt x="16" y="100"/>
                                        <a:pt x="16" y="100"/>
                                      </a:cubicBezTo>
                                      <a:close/>
                                      <a:moveTo>
                                        <a:pt x="16" y="87"/>
                                      </a:moveTo>
                                      <a:cubicBezTo>
                                        <a:pt x="16" y="86"/>
                                        <a:pt x="17" y="85"/>
                                        <a:pt x="18" y="84"/>
                                      </a:cubicBezTo>
                                      <a:cubicBezTo>
                                        <a:pt x="17" y="85"/>
                                        <a:pt x="16" y="84"/>
                                        <a:pt x="15" y="84"/>
                                      </a:cubicBezTo>
                                      <a:cubicBezTo>
                                        <a:pt x="15" y="86"/>
                                        <a:pt x="16" y="87"/>
                                        <a:pt x="16" y="87"/>
                                      </a:cubicBezTo>
                                      <a:close/>
                                      <a:moveTo>
                                        <a:pt x="18" y="74"/>
                                      </a:moveTo>
                                      <a:cubicBezTo>
                                        <a:pt x="18" y="73"/>
                                        <a:pt x="19" y="72"/>
                                        <a:pt x="20" y="71"/>
                                      </a:cubicBezTo>
                                      <a:cubicBezTo>
                                        <a:pt x="19" y="72"/>
                                        <a:pt x="18" y="71"/>
                                        <a:pt x="17" y="71"/>
                                      </a:cubicBezTo>
                                      <a:cubicBezTo>
                                        <a:pt x="18" y="72"/>
                                        <a:pt x="18" y="73"/>
                                        <a:pt x="18" y="74"/>
                                      </a:cubicBezTo>
                                      <a:close/>
                                      <a:moveTo>
                                        <a:pt x="22" y="61"/>
                                      </a:moveTo>
                                      <a:cubicBezTo>
                                        <a:pt x="23" y="60"/>
                                        <a:pt x="24" y="60"/>
                                        <a:pt x="25" y="59"/>
                                      </a:cubicBezTo>
                                      <a:cubicBezTo>
                                        <a:pt x="24" y="59"/>
                                        <a:pt x="23" y="59"/>
                                        <a:pt x="22" y="58"/>
                                      </a:cubicBezTo>
                                      <a:cubicBezTo>
                                        <a:pt x="22" y="60"/>
                                        <a:pt x="22" y="61"/>
                                        <a:pt x="22" y="61"/>
                                      </a:cubicBezTo>
                                      <a:close/>
                                      <a:moveTo>
                                        <a:pt x="29" y="50"/>
                                      </a:moveTo>
                                      <a:cubicBezTo>
                                        <a:pt x="30" y="49"/>
                                        <a:pt x="30" y="48"/>
                                        <a:pt x="32" y="48"/>
                                      </a:cubicBezTo>
                                      <a:cubicBezTo>
                                        <a:pt x="31" y="48"/>
                                        <a:pt x="30" y="47"/>
                                        <a:pt x="29" y="46"/>
                                      </a:cubicBezTo>
                                      <a:cubicBezTo>
                                        <a:pt x="29" y="48"/>
                                        <a:pt x="29" y="49"/>
                                        <a:pt x="29" y="50"/>
                                      </a:cubicBezTo>
                                      <a:close/>
                                      <a:moveTo>
                                        <a:pt x="45" y="31"/>
                                      </a:moveTo>
                                      <a:cubicBezTo>
                                        <a:pt x="35" y="35"/>
                                        <a:pt x="31" y="40"/>
                                        <a:pt x="32" y="46"/>
                                      </a:cubicBezTo>
                                      <a:cubicBezTo>
                                        <a:pt x="38" y="45"/>
                                        <a:pt x="43" y="40"/>
                                        <a:pt x="45" y="31"/>
                                      </a:cubicBezTo>
                                      <a:close/>
                                      <a:moveTo>
                                        <a:pt x="133" y="151"/>
                                      </a:moveTo>
                                      <a:cubicBezTo>
                                        <a:pt x="127" y="155"/>
                                        <a:pt x="120" y="158"/>
                                        <a:pt x="121" y="166"/>
                                      </a:cubicBezTo>
                                      <a:cubicBezTo>
                                        <a:pt x="130" y="165"/>
                                        <a:pt x="131" y="157"/>
                                        <a:pt x="133" y="151"/>
                                      </a:cubicBezTo>
                                      <a:close/>
                                      <a:moveTo>
                                        <a:pt x="142" y="144"/>
                                      </a:moveTo>
                                      <a:cubicBezTo>
                                        <a:pt x="137" y="149"/>
                                        <a:pt x="131" y="153"/>
                                        <a:pt x="133" y="160"/>
                                      </a:cubicBezTo>
                                      <a:cubicBezTo>
                                        <a:pt x="142" y="158"/>
                                        <a:pt x="142" y="150"/>
                                        <a:pt x="142" y="144"/>
                                      </a:cubicBezTo>
                                      <a:close/>
                                      <a:moveTo>
                                        <a:pt x="150" y="135"/>
                                      </a:moveTo>
                                      <a:cubicBezTo>
                                        <a:pt x="146" y="141"/>
                                        <a:pt x="141" y="146"/>
                                        <a:pt x="144" y="153"/>
                                      </a:cubicBezTo>
                                      <a:cubicBezTo>
                                        <a:pt x="153" y="149"/>
                                        <a:pt x="151" y="141"/>
                                        <a:pt x="150" y="135"/>
                                      </a:cubicBezTo>
                                      <a:close/>
                                      <a:moveTo>
                                        <a:pt x="157" y="125"/>
                                      </a:moveTo>
                                      <a:cubicBezTo>
                                        <a:pt x="153" y="132"/>
                                        <a:pt x="149" y="137"/>
                                        <a:pt x="154" y="144"/>
                                      </a:cubicBezTo>
                                      <a:cubicBezTo>
                                        <a:pt x="161" y="138"/>
                                        <a:pt x="158" y="131"/>
                                        <a:pt x="157" y="125"/>
                                      </a:cubicBezTo>
                                      <a:close/>
                                      <a:moveTo>
                                        <a:pt x="161" y="114"/>
                                      </a:moveTo>
                                      <a:cubicBezTo>
                                        <a:pt x="159" y="121"/>
                                        <a:pt x="156" y="128"/>
                                        <a:pt x="162" y="133"/>
                                      </a:cubicBezTo>
                                      <a:cubicBezTo>
                                        <a:pt x="168" y="127"/>
                                        <a:pt x="164" y="120"/>
                                        <a:pt x="161" y="114"/>
                                      </a:cubicBezTo>
                                      <a:close/>
                                      <a:moveTo>
                                        <a:pt x="164" y="103"/>
                                      </a:moveTo>
                                      <a:cubicBezTo>
                                        <a:pt x="163" y="110"/>
                                        <a:pt x="161" y="117"/>
                                        <a:pt x="168" y="121"/>
                                      </a:cubicBezTo>
                                      <a:cubicBezTo>
                                        <a:pt x="173" y="114"/>
                                        <a:pt x="167" y="108"/>
                                        <a:pt x="164" y="103"/>
                                      </a:cubicBezTo>
                                      <a:close/>
                                      <a:moveTo>
                                        <a:pt x="165" y="91"/>
                                      </a:moveTo>
                                      <a:cubicBezTo>
                                        <a:pt x="165" y="98"/>
                                        <a:pt x="164" y="105"/>
                                        <a:pt x="171" y="109"/>
                                      </a:cubicBezTo>
                                      <a:cubicBezTo>
                                        <a:pt x="175" y="100"/>
                                        <a:pt x="169" y="96"/>
                                        <a:pt x="165" y="91"/>
                                      </a:cubicBezTo>
                                      <a:close/>
                                      <a:moveTo>
                                        <a:pt x="163" y="79"/>
                                      </a:moveTo>
                                      <a:cubicBezTo>
                                        <a:pt x="165" y="87"/>
                                        <a:pt x="166" y="93"/>
                                        <a:pt x="173" y="96"/>
                                      </a:cubicBezTo>
                                      <a:cubicBezTo>
                                        <a:pt x="175" y="87"/>
                                        <a:pt x="168" y="83"/>
                                        <a:pt x="163" y="79"/>
                                      </a:cubicBezTo>
                                      <a:close/>
                                      <a:moveTo>
                                        <a:pt x="160" y="68"/>
                                      </a:moveTo>
                                      <a:cubicBezTo>
                                        <a:pt x="163" y="75"/>
                                        <a:pt x="165" y="82"/>
                                        <a:pt x="172" y="83"/>
                                      </a:cubicBezTo>
                                      <a:cubicBezTo>
                                        <a:pt x="173" y="73"/>
                                        <a:pt x="165" y="71"/>
                                        <a:pt x="160" y="68"/>
                                      </a:cubicBezTo>
                                      <a:close/>
                                      <a:moveTo>
                                        <a:pt x="155" y="58"/>
                                      </a:moveTo>
                                      <a:cubicBezTo>
                                        <a:pt x="159" y="64"/>
                                        <a:pt x="162" y="70"/>
                                        <a:pt x="169" y="70"/>
                                      </a:cubicBezTo>
                                      <a:cubicBezTo>
                                        <a:pt x="169" y="61"/>
                                        <a:pt x="161" y="60"/>
                                        <a:pt x="155" y="58"/>
                                      </a:cubicBezTo>
                                      <a:close/>
                                      <a:moveTo>
                                        <a:pt x="148" y="48"/>
                                      </a:moveTo>
                                      <a:cubicBezTo>
                                        <a:pt x="153" y="54"/>
                                        <a:pt x="157" y="59"/>
                                        <a:pt x="164" y="58"/>
                                      </a:cubicBezTo>
                                      <a:cubicBezTo>
                                        <a:pt x="162" y="49"/>
                                        <a:pt x="154" y="49"/>
                                        <a:pt x="148" y="48"/>
                                      </a:cubicBezTo>
                                      <a:close/>
                                      <a:moveTo>
                                        <a:pt x="129" y="174"/>
                                      </a:moveTo>
                                      <a:cubicBezTo>
                                        <a:pt x="123" y="173"/>
                                        <a:pt x="116" y="167"/>
                                        <a:pt x="109" y="172"/>
                                      </a:cubicBezTo>
                                      <a:cubicBezTo>
                                        <a:pt x="113" y="180"/>
                                        <a:pt x="123" y="176"/>
                                        <a:pt x="129" y="174"/>
                                      </a:cubicBezTo>
                                      <a:close/>
                                      <a:moveTo>
                                        <a:pt x="142" y="167"/>
                                      </a:moveTo>
                                      <a:cubicBezTo>
                                        <a:pt x="136" y="167"/>
                                        <a:pt x="128" y="163"/>
                                        <a:pt x="122" y="168"/>
                                      </a:cubicBezTo>
                                      <a:cubicBezTo>
                                        <a:pt x="128" y="176"/>
                                        <a:pt x="137" y="170"/>
                                        <a:pt x="142" y="167"/>
                                      </a:cubicBezTo>
                                      <a:close/>
                                      <a:moveTo>
                                        <a:pt x="154" y="158"/>
                                      </a:moveTo>
                                      <a:cubicBezTo>
                                        <a:pt x="148" y="159"/>
                                        <a:pt x="140" y="156"/>
                                        <a:pt x="134" y="163"/>
                                      </a:cubicBezTo>
                                      <a:cubicBezTo>
                                        <a:pt x="142" y="169"/>
                                        <a:pt x="150" y="162"/>
                                        <a:pt x="154" y="158"/>
                                      </a:cubicBezTo>
                                      <a:close/>
                                      <a:moveTo>
                                        <a:pt x="165" y="147"/>
                                      </a:moveTo>
                                      <a:cubicBezTo>
                                        <a:pt x="159" y="149"/>
                                        <a:pt x="150" y="147"/>
                                        <a:pt x="146" y="155"/>
                                      </a:cubicBezTo>
                                      <a:cubicBezTo>
                                        <a:pt x="154" y="160"/>
                                        <a:pt x="161" y="151"/>
                                        <a:pt x="165" y="147"/>
                                      </a:cubicBezTo>
                                      <a:close/>
                                      <a:moveTo>
                                        <a:pt x="173" y="135"/>
                                      </a:moveTo>
                                      <a:cubicBezTo>
                                        <a:pt x="168" y="138"/>
                                        <a:pt x="158" y="137"/>
                                        <a:pt x="156" y="145"/>
                                      </a:cubicBezTo>
                                      <a:cubicBezTo>
                                        <a:pt x="165" y="149"/>
                                        <a:pt x="170" y="140"/>
                                        <a:pt x="173" y="135"/>
                                      </a:cubicBezTo>
                                      <a:close/>
                                      <a:moveTo>
                                        <a:pt x="179" y="121"/>
                                      </a:moveTo>
                                      <a:cubicBezTo>
                                        <a:pt x="174" y="125"/>
                                        <a:pt x="165" y="126"/>
                                        <a:pt x="164" y="134"/>
                                      </a:cubicBezTo>
                                      <a:cubicBezTo>
                                        <a:pt x="173" y="137"/>
                                        <a:pt x="177" y="126"/>
                                        <a:pt x="179" y="121"/>
                                      </a:cubicBezTo>
                                      <a:close/>
                                      <a:moveTo>
                                        <a:pt x="183" y="107"/>
                                      </a:moveTo>
                                      <a:cubicBezTo>
                                        <a:pt x="179" y="112"/>
                                        <a:pt x="170" y="114"/>
                                        <a:pt x="170" y="122"/>
                                      </a:cubicBezTo>
                                      <a:cubicBezTo>
                                        <a:pt x="180" y="123"/>
                                        <a:pt x="181" y="112"/>
                                        <a:pt x="183" y="107"/>
                                      </a:cubicBezTo>
                                      <a:close/>
                                      <a:moveTo>
                                        <a:pt x="184" y="92"/>
                                      </a:moveTo>
                                      <a:cubicBezTo>
                                        <a:pt x="181" y="97"/>
                                        <a:pt x="172" y="101"/>
                                        <a:pt x="174" y="109"/>
                                      </a:cubicBezTo>
                                      <a:cubicBezTo>
                                        <a:pt x="183" y="108"/>
                                        <a:pt x="183" y="98"/>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cBezTo>
                                      <a:cubicBezTo>
                                        <a:pt x="184" y="78"/>
                                        <a:pt x="180" y="68"/>
                                        <a:pt x="178" y="63"/>
                                      </a:cubicBezTo>
                                      <a:close/>
                                      <a:moveTo>
                                        <a:pt x="172" y="49"/>
                                      </a:moveTo>
                                      <a:cubicBezTo>
                                        <a:pt x="172" y="56"/>
                                        <a:pt x="166" y="63"/>
                                        <a:pt x="172" y="69"/>
                                      </a:cubicBezTo>
                                      <a:cubicBezTo>
                                        <a:pt x="180" y="64"/>
                                        <a:pt x="174" y="55"/>
                                        <a:pt x="172" y="49"/>
                                      </a:cubicBezTo>
                                      <a:close/>
                                      <a:moveTo>
                                        <a:pt x="163" y="37"/>
                                      </a:moveTo>
                                      <a:cubicBezTo>
                                        <a:pt x="164" y="43"/>
                                        <a:pt x="160" y="51"/>
                                        <a:pt x="167" y="57"/>
                                      </a:cubicBezTo>
                                      <a:cubicBezTo>
                                        <a:pt x="173" y="50"/>
                                        <a:pt x="167" y="42"/>
                                        <a:pt x="163" y="37"/>
                                      </a:cubicBezTo>
                                      <a:close/>
                                      <a:moveTo>
                                        <a:pt x="117" y="169"/>
                                      </a:moveTo>
                                      <a:cubicBezTo>
                                        <a:pt x="118" y="168"/>
                                        <a:pt x="119" y="167"/>
                                        <a:pt x="119" y="166"/>
                                      </a:cubicBezTo>
                                      <a:cubicBezTo>
                                        <a:pt x="119" y="167"/>
                                        <a:pt x="120" y="168"/>
                                        <a:pt x="120" y="169"/>
                                      </a:cubicBezTo>
                                      <a:cubicBezTo>
                                        <a:pt x="118" y="169"/>
                                        <a:pt x="117" y="169"/>
                                        <a:pt x="117" y="169"/>
                                      </a:cubicBezTo>
                                      <a:close/>
                                      <a:moveTo>
                                        <a:pt x="130" y="164"/>
                                      </a:moveTo>
                                      <a:cubicBezTo>
                                        <a:pt x="130" y="163"/>
                                        <a:pt x="131" y="162"/>
                                        <a:pt x="132" y="161"/>
                                      </a:cubicBezTo>
                                      <a:cubicBezTo>
                                        <a:pt x="132" y="162"/>
                                        <a:pt x="132" y="163"/>
                                        <a:pt x="133" y="164"/>
                                      </a:cubicBezTo>
                                      <a:cubicBezTo>
                                        <a:pt x="131" y="163"/>
                                        <a:pt x="130" y="164"/>
                                        <a:pt x="130" y="164"/>
                                      </a:cubicBezTo>
                                      <a:close/>
                                      <a:moveTo>
                                        <a:pt x="141" y="157"/>
                                      </a:moveTo>
                                      <a:cubicBezTo>
                                        <a:pt x="142" y="156"/>
                                        <a:pt x="143" y="155"/>
                                        <a:pt x="143" y="154"/>
                                      </a:cubicBezTo>
                                      <a:cubicBezTo>
                                        <a:pt x="143" y="155"/>
                                        <a:pt x="144" y="156"/>
                                        <a:pt x="144" y="156"/>
                                      </a:cubicBezTo>
                                      <a:cubicBezTo>
                                        <a:pt x="143" y="156"/>
                                        <a:pt x="142" y="156"/>
                                        <a:pt x="141" y="157"/>
                                      </a:cubicBezTo>
                                      <a:close/>
                                      <a:moveTo>
                                        <a:pt x="152" y="148"/>
                                      </a:moveTo>
                                      <a:cubicBezTo>
                                        <a:pt x="152" y="147"/>
                                        <a:pt x="153" y="146"/>
                                        <a:pt x="153" y="145"/>
                                      </a:cubicBezTo>
                                      <a:cubicBezTo>
                                        <a:pt x="153" y="146"/>
                                        <a:pt x="154" y="146"/>
                                        <a:pt x="155" y="147"/>
                                      </a:cubicBezTo>
                                      <a:cubicBezTo>
                                        <a:pt x="153" y="147"/>
                                        <a:pt x="152" y="148"/>
                                        <a:pt x="152" y="148"/>
                                      </a:cubicBezTo>
                                      <a:close/>
                                      <a:moveTo>
                                        <a:pt x="160" y="138"/>
                                      </a:moveTo>
                                      <a:cubicBezTo>
                                        <a:pt x="161" y="137"/>
                                        <a:pt x="161" y="136"/>
                                        <a:pt x="161" y="134"/>
                                      </a:cubicBezTo>
                                      <a:cubicBezTo>
                                        <a:pt x="161" y="135"/>
                                        <a:pt x="162" y="136"/>
                                        <a:pt x="163" y="136"/>
                                      </a:cubicBezTo>
                                      <a:cubicBezTo>
                                        <a:pt x="161" y="137"/>
                                        <a:pt x="161" y="137"/>
                                        <a:pt x="160" y="138"/>
                                      </a:cubicBezTo>
                                      <a:close/>
                                      <a:moveTo>
                                        <a:pt x="167" y="126"/>
                                      </a:moveTo>
                                      <a:cubicBezTo>
                                        <a:pt x="167" y="125"/>
                                        <a:pt x="167" y="124"/>
                                        <a:pt x="167" y="123"/>
                                      </a:cubicBezTo>
                                      <a:cubicBezTo>
                                        <a:pt x="167" y="123"/>
                                        <a:pt x="168" y="124"/>
                                        <a:pt x="169" y="124"/>
                                      </a:cubicBezTo>
                                      <a:cubicBezTo>
                                        <a:pt x="168" y="125"/>
                                        <a:pt x="167" y="126"/>
                                        <a:pt x="167" y="126"/>
                                      </a:cubicBezTo>
                                      <a:close/>
                                      <a:moveTo>
                                        <a:pt x="172" y="114"/>
                                      </a:moveTo>
                                      <a:cubicBezTo>
                                        <a:pt x="172" y="113"/>
                                        <a:pt x="172" y="111"/>
                                        <a:pt x="171" y="110"/>
                                      </a:cubicBezTo>
                                      <a:cubicBezTo>
                                        <a:pt x="172" y="111"/>
                                        <a:pt x="173" y="111"/>
                                        <a:pt x="174" y="111"/>
                                      </a:cubicBezTo>
                                      <a:cubicBezTo>
                                        <a:pt x="172" y="112"/>
                                        <a:pt x="172" y="113"/>
                                        <a:pt x="172" y="114"/>
                                      </a:cubicBezTo>
                                      <a:close/>
                                      <a:moveTo>
                                        <a:pt x="174" y="100"/>
                                      </a:moveTo>
                                      <a:cubicBezTo>
                                        <a:pt x="174" y="99"/>
                                        <a:pt x="174" y="98"/>
                                        <a:pt x="173" y="97"/>
                                      </a:cubicBezTo>
                                      <a:cubicBezTo>
                                        <a:pt x="174" y="98"/>
                                        <a:pt x="175" y="98"/>
                                        <a:pt x="176" y="98"/>
                                      </a:cubicBezTo>
                                      <a:cubicBezTo>
                                        <a:pt x="175" y="99"/>
                                        <a:pt x="174" y="100"/>
                                        <a:pt x="174" y="100"/>
                                      </a:cubicBezTo>
                                      <a:close/>
                                      <a:moveTo>
                                        <a:pt x="174" y="87"/>
                                      </a:moveTo>
                                      <a:cubicBezTo>
                                        <a:pt x="174" y="86"/>
                                        <a:pt x="173" y="85"/>
                                        <a:pt x="172" y="84"/>
                                      </a:cubicBezTo>
                                      <a:cubicBezTo>
                                        <a:pt x="173" y="85"/>
                                        <a:pt x="174" y="84"/>
                                        <a:pt x="175" y="84"/>
                                      </a:cubicBezTo>
                                      <a:cubicBezTo>
                                        <a:pt x="175" y="86"/>
                                        <a:pt x="174" y="87"/>
                                        <a:pt x="174" y="87"/>
                                      </a:cubicBezTo>
                                      <a:close/>
                                      <a:moveTo>
                                        <a:pt x="172" y="74"/>
                                      </a:moveTo>
                                      <a:cubicBezTo>
                                        <a:pt x="172" y="73"/>
                                        <a:pt x="171" y="72"/>
                                        <a:pt x="170" y="71"/>
                                      </a:cubicBezTo>
                                      <a:cubicBezTo>
                                        <a:pt x="171" y="72"/>
                                        <a:pt x="172" y="71"/>
                                        <a:pt x="173" y="71"/>
                                      </a:cubicBezTo>
                                      <a:cubicBezTo>
                                        <a:pt x="172" y="72"/>
                                        <a:pt x="172" y="73"/>
                                        <a:pt x="172" y="74"/>
                                      </a:cubicBezTo>
                                      <a:close/>
                                      <a:moveTo>
                                        <a:pt x="168" y="61"/>
                                      </a:moveTo>
                                      <a:cubicBezTo>
                                        <a:pt x="167" y="60"/>
                                        <a:pt x="166" y="60"/>
                                        <a:pt x="165" y="59"/>
                                      </a:cubicBezTo>
                                      <a:cubicBezTo>
                                        <a:pt x="166" y="59"/>
                                        <a:pt x="167" y="59"/>
                                        <a:pt x="168" y="58"/>
                                      </a:cubicBezTo>
                                      <a:cubicBezTo>
                                        <a:pt x="168" y="60"/>
                                        <a:pt x="168" y="61"/>
                                        <a:pt x="168" y="61"/>
                                      </a:cubicBezTo>
                                      <a:close/>
                                      <a:moveTo>
                                        <a:pt x="161" y="50"/>
                                      </a:moveTo>
                                      <a:cubicBezTo>
                                        <a:pt x="160" y="49"/>
                                        <a:pt x="160" y="48"/>
                                        <a:pt x="158" y="48"/>
                                      </a:cubicBezTo>
                                      <a:cubicBezTo>
                                        <a:pt x="159" y="48"/>
                                        <a:pt x="160" y="47"/>
                                        <a:pt x="161" y="46"/>
                                      </a:cubicBezTo>
                                      <a:cubicBezTo>
                                        <a:pt x="161" y="48"/>
                                        <a:pt x="161" y="49"/>
                                        <a:pt x="161" y="50"/>
                                      </a:cubicBezTo>
                                      <a:close/>
                                      <a:moveTo>
                                        <a:pt x="145" y="31"/>
                                      </a:moveTo>
                                      <a:cubicBezTo>
                                        <a:pt x="155" y="35"/>
                                        <a:pt x="159" y="40"/>
                                        <a:pt x="158" y="46"/>
                                      </a:cubicBezTo>
                                      <a:cubicBezTo>
                                        <a:pt x="152" y="45"/>
                                        <a:pt x="147" y="40"/>
                                        <a:pt x="145" y="31"/>
                                      </a:cubicBezTo>
                                      <a:close/>
                                      <a:moveTo>
                                        <a:pt x="106" y="168"/>
                                      </a:moveTo>
                                      <a:cubicBezTo>
                                        <a:pt x="102" y="169"/>
                                        <a:pt x="98" y="170"/>
                                        <a:pt x="95" y="171"/>
                                      </a:cubicBezTo>
                                      <a:cubicBezTo>
                                        <a:pt x="92" y="170"/>
                                        <a:pt x="88" y="169"/>
                                        <a:pt x="84" y="168"/>
                                      </a:cubicBezTo>
                                      <a:cubicBezTo>
                                        <a:pt x="85" y="170"/>
                                        <a:pt x="84" y="172"/>
                                        <a:pt x="83" y="173"/>
                                      </a:cubicBezTo>
                                      <a:cubicBezTo>
                                        <a:pt x="86" y="172"/>
                                        <a:pt x="90" y="172"/>
                                        <a:pt x="93" y="173"/>
                                      </a:cubicBezTo>
                                      <a:cubicBezTo>
                                        <a:pt x="90" y="174"/>
                                        <a:pt x="88" y="176"/>
                                        <a:pt x="89" y="178"/>
                                      </a:cubicBezTo>
                                      <a:cubicBezTo>
                                        <a:pt x="89" y="177"/>
                                        <a:pt x="92" y="175"/>
                                        <a:pt x="95" y="173"/>
                                      </a:cubicBezTo>
                                      <a:cubicBezTo>
                                        <a:pt x="98" y="175"/>
                                        <a:pt x="101" y="177"/>
                                        <a:pt x="101" y="178"/>
                                      </a:cubicBezTo>
                                      <a:cubicBezTo>
                                        <a:pt x="102" y="176"/>
                                        <a:pt x="100" y="174"/>
                                        <a:pt x="97" y="173"/>
                                      </a:cubicBezTo>
                                      <a:cubicBezTo>
                                        <a:pt x="100" y="172"/>
                                        <a:pt x="104" y="172"/>
                                        <a:pt x="107" y="173"/>
                                      </a:cubicBezTo>
                                      <a:cubicBezTo>
                                        <a:pt x="106" y="172"/>
                                        <a:pt x="105" y="170"/>
                                        <a:pt x="106" y="168"/>
                                      </a:cubicBezTo>
                                      <a:close/>
                                      <a:moveTo>
                                        <a:pt x="90" y="10"/>
                                      </a:moveTo>
                                      <a:lnTo>
                                        <a:pt x="91" y="14"/>
                                      </a:lnTo>
                                      <a:lnTo>
                                        <a:pt x="95" y="14"/>
                                      </a:lnTo>
                                      <a:lnTo>
                                        <a:pt x="92" y="16"/>
                                      </a:lnTo>
                                      <a:lnTo>
                                        <a:pt x="93" y="19"/>
                                      </a:lnTo>
                                      <a:lnTo>
                                        <a:pt x="90" y="17"/>
                                      </a:lnTo>
                                      <a:lnTo>
                                        <a:pt x="87" y="19"/>
                                      </a:lnTo>
                                      <a:lnTo>
                                        <a:pt x="88" y="16"/>
                                      </a:lnTo>
                                      <a:lnTo>
                                        <a:pt x="85" y="14"/>
                                      </a:lnTo>
                                      <a:lnTo>
                                        <a:pt x="89" y="14"/>
                                      </a:lnTo>
                                      <a:lnTo>
                                        <a:pt x="90" y="10"/>
                                      </a:lnTo>
                                      <a:close/>
                                      <a:moveTo>
                                        <a:pt x="95" y="3"/>
                                      </a:moveTo>
                                      <a:cubicBezTo>
                                        <a:pt x="102" y="3"/>
                                        <a:pt x="107" y="9"/>
                                        <a:pt x="107" y="15"/>
                                      </a:cubicBezTo>
                                      <a:cubicBezTo>
                                        <a:pt x="107" y="22"/>
                                        <a:pt x="102" y="27"/>
                                        <a:pt x="95" y="27"/>
                                      </a:cubicBezTo>
                                      <a:cubicBezTo>
                                        <a:pt x="94" y="27"/>
                                        <a:pt x="93" y="27"/>
                                        <a:pt x="93" y="27"/>
                                      </a:cubicBezTo>
                                      <a:cubicBezTo>
                                        <a:pt x="97" y="25"/>
                                        <a:pt x="100" y="21"/>
                                        <a:pt x="100" y="16"/>
                                      </a:cubicBezTo>
                                      <a:cubicBezTo>
                                        <a:pt x="100" y="10"/>
                                        <a:pt x="96" y="6"/>
                                        <a:pt x="91" y="4"/>
                                      </a:cubicBezTo>
                                      <a:cubicBezTo>
                                        <a:pt x="93" y="4"/>
                                        <a:pt x="94" y="3"/>
                                        <a:pt x="95" y="3"/>
                                      </a:cubicBezTo>
                                      <a:close/>
                                      <a:moveTo>
                                        <a:pt x="108" y="7"/>
                                      </a:moveTo>
                                      <a:cubicBezTo>
                                        <a:pt x="129" y="10"/>
                                        <a:pt x="147" y="20"/>
                                        <a:pt x="160" y="35"/>
                                      </a:cubicBezTo>
                                      <a:lnTo>
                                        <a:pt x="160" y="35"/>
                                      </a:lnTo>
                                      <a:cubicBezTo>
                                        <a:pt x="147" y="22"/>
                                        <a:pt x="129" y="12"/>
                                        <a:pt x="109" y="9"/>
                                      </a:cubicBezTo>
                                      <a:cubicBezTo>
                                        <a:pt x="109" y="8"/>
                                        <a:pt x="109" y="8"/>
                                        <a:pt x="108" y="7"/>
                                      </a:cubicBezTo>
                                      <a:close/>
                                      <a:moveTo>
                                        <a:pt x="81" y="9"/>
                                      </a:moveTo>
                                      <a:cubicBezTo>
                                        <a:pt x="61" y="12"/>
                                        <a:pt x="43" y="22"/>
                                        <a:pt x="30" y="35"/>
                                      </a:cubicBezTo>
                                      <a:lnTo>
                                        <a:pt x="30" y="35"/>
                                      </a:lnTo>
                                      <a:cubicBezTo>
                                        <a:pt x="43" y="20"/>
                                        <a:pt x="61" y="10"/>
                                        <a:pt x="82" y="7"/>
                                      </a:cubicBezTo>
                                      <a:cubicBezTo>
                                        <a:pt x="81" y="8"/>
                                        <a:pt x="81" y="8"/>
                                        <a:pt x="81" y="9"/>
                                      </a:cubicBez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Oval 39"/>
                              <wps:cNvSpPr>
                                <a:spLocks noChangeAspect="1" noChangeArrowheads="1"/>
                              </wps:cNvSpPr>
                              <wps:spPr bwMode="auto">
                                <a:xfrm>
                                  <a:off x="1858" y="1243"/>
                                  <a:ext cx="437" cy="43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40"/>
                              <wps:cNvSpPr>
                                <a:spLocks noChangeAspect="1"/>
                              </wps:cNvSpPr>
                              <wps:spPr bwMode="auto">
                                <a:xfrm>
                                  <a:off x="1998" y="1293"/>
                                  <a:ext cx="148" cy="42"/>
                                </a:xfrm>
                                <a:custGeom>
                                  <a:avLst/>
                                  <a:gdLst>
                                    <a:gd name="T0" fmla="*/ 0 w 42"/>
                                    <a:gd name="T1" fmla="*/ 12 h 12"/>
                                    <a:gd name="T2" fmla="*/ 18 w 42"/>
                                    <a:gd name="T3" fmla="*/ 0 h 12"/>
                                    <a:gd name="T4" fmla="*/ 23 w 42"/>
                                    <a:gd name="T5" fmla="*/ 4 h 12"/>
                                    <a:gd name="T6" fmla="*/ 26 w 42"/>
                                    <a:gd name="T7" fmla="*/ 2 h 12"/>
                                    <a:gd name="T8" fmla="*/ 42 w 42"/>
                                    <a:gd name="T9" fmla="*/ 12 h 12"/>
                                    <a:gd name="T10" fmla="*/ 26 w 42"/>
                                    <a:gd name="T11" fmla="*/ 8 h 12"/>
                                    <a:gd name="T12" fmla="*/ 30 w 42"/>
                                    <a:gd name="T13" fmla="*/ 12 h 12"/>
                                    <a:gd name="T14" fmla="*/ 20 w 42"/>
                                    <a:gd name="T15" fmla="*/ 8 h 12"/>
                                    <a:gd name="T16" fmla="*/ 17 w 42"/>
                                    <a:gd name="T17" fmla="*/ 12 h 12"/>
                                    <a:gd name="T18" fmla="*/ 16 w 42"/>
                                    <a:gd name="T19" fmla="*/ 7 h 12"/>
                                    <a:gd name="T20" fmla="*/ 11 w 42"/>
                                    <a:gd name="T21" fmla="*/ 12 h 12"/>
                                    <a:gd name="T22" fmla="*/ 11 w 42"/>
                                    <a:gd name="T23" fmla="*/ 8 h 12"/>
                                    <a:gd name="T24" fmla="*/ 0 w 42"/>
                                    <a:gd name="T25" fmla="*/ 12 h 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 h="12">
                                      <a:moveTo>
                                        <a:pt x="0" y="12"/>
                                      </a:moveTo>
                                      <a:lnTo>
                                        <a:pt x="18" y="0"/>
                                      </a:lnTo>
                                      <a:lnTo>
                                        <a:pt x="23" y="4"/>
                                      </a:lnTo>
                                      <a:lnTo>
                                        <a:pt x="26" y="2"/>
                                      </a:lnTo>
                                      <a:lnTo>
                                        <a:pt x="42" y="12"/>
                                      </a:lnTo>
                                      <a:lnTo>
                                        <a:pt x="26" y="8"/>
                                      </a:lnTo>
                                      <a:lnTo>
                                        <a:pt x="30" y="12"/>
                                      </a:lnTo>
                                      <a:lnTo>
                                        <a:pt x="20" y="8"/>
                                      </a:lnTo>
                                      <a:lnTo>
                                        <a:pt x="17" y="12"/>
                                      </a:lnTo>
                                      <a:lnTo>
                                        <a:pt x="16" y="7"/>
                                      </a:lnTo>
                                      <a:lnTo>
                                        <a:pt x="11" y="12"/>
                                      </a:lnTo>
                                      <a:lnTo>
                                        <a:pt x="11" y="8"/>
                                      </a:lnTo>
                                      <a:lnTo>
                                        <a:pt x="0" y="12"/>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1"/>
                              <wps:cNvSpPr>
                                <a:spLocks noChangeAspect="1"/>
                              </wps:cNvSpPr>
                              <wps:spPr bwMode="auto">
                                <a:xfrm>
                                  <a:off x="1991" y="1383"/>
                                  <a:ext cx="165" cy="159"/>
                                </a:xfrm>
                                <a:custGeom>
                                  <a:avLst/>
                                  <a:gdLst>
                                    <a:gd name="T0" fmla="*/ 18 w 48"/>
                                    <a:gd name="T1" fmla="*/ 26 h 45"/>
                                    <a:gd name="T2" fmla="*/ 13 w 48"/>
                                    <a:gd name="T3" fmla="*/ 45 h 45"/>
                                    <a:gd name="T4" fmla="*/ 3 w 48"/>
                                    <a:gd name="T5" fmla="*/ 45 h 45"/>
                                    <a:gd name="T6" fmla="*/ 3 w 48"/>
                                    <a:gd name="T7" fmla="*/ 40 h 45"/>
                                    <a:gd name="T8" fmla="*/ 9 w 48"/>
                                    <a:gd name="T9" fmla="*/ 21 h 45"/>
                                    <a:gd name="T10" fmla="*/ 12 w 48"/>
                                    <a:gd name="T11" fmla="*/ 18 h 45"/>
                                    <a:gd name="T12" fmla="*/ 12 w 48"/>
                                    <a:gd name="T13" fmla="*/ 4 h 45"/>
                                    <a:gd name="T14" fmla="*/ 11 w 48"/>
                                    <a:gd name="T15" fmla="*/ 12 h 45"/>
                                    <a:gd name="T16" fmla="*/ 10 w 48"/>
                                    <a:gd name="T17" fmla="*/ 9 h 45"/>
                                    <a:gd name="T18" fmla="*/ 16 w 48"/>
                                    <a:gd name="T19" fmla="*/ 10 h 45"/>
                                    <a:gd name="T20" fmla="*/ 8 w 48"/>
                                    <a:gd name="T21" fmla="*/ 14 h 45"/>
                                    <a:gd name="T22" fmla="*/ 2 w 48"/>
                                    <a:gd name="T23" fmla="*/ 14 h 45"/>
                                    <a:gd name="T24" fmla="*/ 6 w 48"/>
                                    <a:gd name="T25" fmla="*/ 13 h 45"/>
                                    <a:gd name="T26" fmla="*/ 4 w 48"/>
                                    <a:gd name="T27" fmla="*/ 6 h 45"/>
                                    <a:gd name="T28" fmla="*/ 6 w 48"/>
                                    <a:gd name="T29" fmla="*/ 3 h 45"/>
                                    <a:gd name="T30" fmla="*/ 22 w 48"/>
                                    <a:gd name="T31" fmla="*/ 9 h 45"/>
                                    <a:gd name="T32" fmla="*/ 12 w 48"/>
                                    <a:gd name="T33" fmla="*/ 37 h 45"/>
                                    <a:gd name="T34" fmla="*/ 13 w 48"/>
                                    <a:gd name="T35" fmla="*/ 32 h 45"/>
                                    <a:gd name="T36" fmla="*/ 13 w 48"/>
                                    <a:gd name="T37" fmla="*/ 29 h 45"/>
                                    <a:gd name="T38" fmla="*/ 12 w 48"/>
                                    <a:gd name="T39" fmla="*/ 40 h 45"/>
                                    <a:gd name="T40" fmla="*/ 13 w 48"/>
                                    <a:gd name="T41" fmla="*/ 42 h 45"/>
                                    <a:gd name="T42" fmla="*/ 13 w 48"/>
                                    <a:gd name="T43" fmla="*/ 27 h 45"/>
                                    <a:gd name="T44" fmla="*/ 24 w 48"/>
                                    <a:gd name="T45" fmla="*/ 12 h 45"/>
                                    <a:gd name="T46" fmla="*/ 28 w 48"/>
                                    <a:gd name="T47" fmla="*/ 34 h 45"/>
                                    <a:gd name="T48" fmla="*/ 43 w 48"/>
                                    <a:gd name="T49" fmla="*/ 34 h 45"/>
                                    <a:gd name="T50" fmla="*/ 30 w 48"/>
                                    <a:gd name="T51" fmla="*/ 35 h 45"/>
                                    <a:gd name="T52" fmla="*/ 37 w 48"/>
                                    <a:gd name="T53" fmla="*/ 34 h 45"/>
                                    <a:gd name="T54" fmla="*/ 34 w 48"/>
                                    <a:gd name="T55" fmla="*/ 35 h 45"/>
                                    <a:gd name="T56" fmla="*/ 41 w 48"/>
                                    <a:gd name="T57" fmla="*/ 31 h 45"/>
                                    <a:gd name="T58" fmla="*/ 36 w 48"/>
                                    <a:gd name="T59" fmla="*/ 0 h 45"/>
                                    <a:gd name="T60" fmla="*/ 46 w 48"/>
                                    <a:gd name="T61" fmla="*/ 1 h 45"/>
                                    <a:gd name="T62" fmla="*/ 44 w 48"/>
                                    <a:gd name="T63" fmla="*/ 9 h 45"/>
                                    <a:gd name="T64" fmla="*/ 44 w 48"/>
                                    <a:gd name="T65" fmla="*/ 15 h 45"/>
                                    <a:gd name="T66" fmla="*/ 43 w 48"/>
                                    <a:gd name="T67" fmla="*/ 18 h 45"/>
                                    <a:gd name="T68" fmla="*/ 37 w 48"/>
                                    <a:gd name="T69" fmla="*/ 15 h 45"/>
                                    <a:gd name="T70" fmla="*/ 35 w 48"/>
                                    <a:gd name="T71" fmla="*/ 6 h 45"/>
                                    <a:gd name="T72" fmla="*/ 35 w 48"/>
                                    <a:gd name="T73" fmla="*/ 10 h 45"/>
                                    <a:gd name="T74" fmla="*/ 41 w 48"/>
                                    <a:gd name="T75" fmla="*/ 8 h 45"/>
                                    <a:gd name="T76" fmla="*/ 30 w 48"/>
                                    <a:gd name="T77" fmla="*/ 9 h 45"/>
                                    <a:gd name="T78" fmla="*/ 39 w 48"/>
                                    <a:gd name="T79" fmla="*/ 17 h 45"/>
                                    <a:gd name="T80" fmla="*/ 47 w 48"/>
                                    <a:gd name="T81" fmla="*/ 35 h 45"/>
                                    <a:gd name="T82" fmla="*/ 47 w 48"/>
                                    <a:gd name="T83" fmla="*/ 42 h 45"/>
                                    <a:gd name="T84" fmla="*/ 43 w 48"/>
                                    <a:gd name="T85" fmla="*/ 43 h 45"/>
                                    <a:gd name="T86" fmla="*/ 25 w 48"/>
                                    <a:gd name="T87" fmla="*/ 34 h 45"/>
                                    <a:gd name="T88" fmla="*/ 24 w 48"/>
                                    <a:gd name="T89" fmla="*/ 2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8" h="45">
                                      <a:moveTo>
                                        <a:pt x="24" y="20"/>
                                      </a:moveTo>
                                      <a:cubicBezTo>
                                        <a:pt x="22" y="22"/>
                                        <a:pt x="20" y="25"/>
                                        <a:pt x="18" y="26"/>
                                      </a:cubicBezTo>
                                      <a:cubicBezTo>
                                        <a:pt x="20" y="27"/>
                                        <a:pt x="23" y="30"/>
                                        <a:pt x="23" y="34"/>
                                      </a:cubicBezTo>
                                      <a:cubicBezTo>
                                        <a:pt x="24" y="39"/>
                                        <a:pt x="19" y="45"/>
                                        <a:pt x="13" y="45"/>
                                      </a:cubicBezTo>
                                      <a:cubicBezTo>
                                        <a:pt x="10" y="45"/>
                                        <a:pt x="7" y="45"/>
                                        <a:pt x="5" y="43"/>
                                      </a:cubicBezTo>
                                      <a:cubicBezTo>
                                        <a:pt x="3" y="43"/>
                                        <a:pt x="3" y="43"/>
                                        <a:pt x="3" y="45"/>
                                      </a:cubicBezTo>
                                      <a:cubicBezTo>
                                        <a:pt x="2" y="44"/>
                                        <a:pt x="1" y="43"/>
                                        <a:pt x="1" y="42"/>
                                      </a:cubicBezTo>
                                      <a:cubicBezTo>
                                        <a:pt x="1" y="41"/>
                                        <a:pt x="2" y="40"/>
                                        <a:pt x="3" y="40"/>
                                      </a:cubicBezTo>
                                      <a:cubicBezTo>
                                        <a:pt x="2" y="38"/>
                                        <a:pt x="1" y="37"/>
                                        <a:pt x="1" y="35"/>
                                      </a:cubicBezTo>
                                      <a:cubicBezTo>
                                        <a:pt x="1" y="29"/>
                                        <a:pt x="6" y="24"/>
                                        <a:pt x="9" y="21"/>
                                      </a:cubicBezTo>
                                      <a:cubicBezTo>
                                        <a:pt x="8" y="20"/>
                                        <a:pt x="8" y="19"/>
                                        <a:pt x="9" y="17"/>
                                      </a:cubicBezTo>
                                      <a:cubicBezTo>
                                        <a:pt x="10" y="18"/>
                                        <a:pt x="11" y="19"/>
                                        <a:pt x="12" y="18"/>
                                      </a:cubicBezTo>
                                      <a:cubicBezTo>
                                        <a:pt x="15" y="16"/>
                                        <a:pt x="18" y="14"/>
                                        <a:pt x="18" y="9"/>
                                      </a:cubicBezTo>
                                      <a:cubicBezTo>
                                        <a:pt x="18" y="6"/>
                                        <a:pt x="15" y="4"/>
                                        <a:pt x="12" y="4"/>
                                      </a:cubicBezTo>
                                      <a:cubicBezTo>
                                        <a:pt x="9" y="3"/>
                                        <a:pt x="7" y="6"/>
                                        <a:pt x="7" y="8"/>
                                      </a:cubicBezTo>
                                      <a:cubicBezTo>
                                        <a:pt x="7" y="10"/>
                                        <a:pt x="8" y="12"/>
                                        <a:pt x="11" y="12"/>
                                      </a:cubicBezTo>
                                      <a:cubicBezTo>
                                        <a:pt x="12" y="12"/>
                                        <a:pt x="13" y="11"/>
                                        <a:pt x="13" y="10"/>
                                      </a:cubicBezTo>
                                      <a:cubicBezTo>
                                        <a:pt x="13" y="9"/>
                                        <a:pt x="11" y="8"/>
                                        <a:pt x="10" y="9"/>
                                      </a:cubicBezTo>
                                      <a:cubicBezTo>
                                        <a:pt x="9" y="7"/>
                                        <a:pt x="11" y="6"/>
                                        <a:pt x="13" y="6"/>
                                      </a:cubicBezTo>
                                      <a:cubicBezTo>
                                        <a:pt x="14" y="6"/>
                                        <a:pt x="16" y="8"/>
                                        <a:pt x="16" y="10"/>
                                      </a:cubicBezTo>
                                      <a:cubicBezTo>
                                        <a:pt x="16" y="13"/>
                                        <a:pt x="13" y="15"/>
                                        <a:pt x="11" y="15"/>
                                      </a:cubicBezTo>
                                      <a:cubicBezTo>
                                        <a:pt x="10" y="15"/>
                                        <a:pt x="9" y="15"/>
                                        <a:pt x="8" y="14"/>
                                      </a:cubicBezTo>
                                      <a:cubicBezTo>
                                        <a:pt x="8" y="15"/>
                                        <a:pt x="7" y="18"/>
                                        <a:pt x="5" y="18"/>
                                      </a:cubicBezTo>
                                      <a:cubicBezTo>
                                        <a:pt x="3" y="18"/>
                                        <a:pt x="1" y="16"/>
                                        <a:pt x="2" y="14"/>
                                      </a:cubicBezTo>
                                      <a:cubicBezTo>
                                        <a:pt x="3" y="15"/>
                                        <a:pt x="3" y="16"/>
                                        <a:pt x="4" y="15"/>
                                      </a:cubicBezTo>
                                      <a:cubicBezTo>
                                        <a:pt x="5" y="15"/>
                                        <a:pt x="6" y="14"/>
                                        <a:pt x="6" y="13"/>
                                      </a:cubicBezTo>
                                      <a:cubicBezTo>
                                        <a:pt x="5" y="13"/>
                                        <a:pt x="4" y="11"/>
                                        <a:pt x="4" y="9"/>
                                      </a:cubicBezTo>
                                      <a:cubicBezTo>
                                        <a:pt x="4" y="8"/>
                                        <a:pt x="4" y="7"/>
                                        <a:pt x="4" y="6"/>
                                      </a:cubicBezTo>
                                      <a:cubicBezTo>
                                        <a:pt x="0" y="5"/>
                                        <a:pt x="1" y="2"/>
                                        <a:pt x="2" y="1"/>
                                      </a:cubicBezTo>
                                      <a:cubicBezTo>
                                        <a:pt x="3" y="2"/>
                                        <a:pt x="4" y="3"/>
                                        <a:pt x="6" y="3"/>
                                      </a:cubicBezTo>
                                      <a:cubicBezTo>
                                        <a:pt x="7" y="1"/>
                                        <a:pt x="9" y="0"/>
                                        <a:pt x="12" y="0"/>
                                      </a:cubicBezTo>
                                      <a:cubicBezTo>
                                        <a:pt x="17" y="1"/>
                                        <a:pt x="22" y="4"/>
                                        <a:pt x="22" y="9"/>
                                      </a:cubicBezTo>
                                      <a:cubicBezTo>
                                        <a:pt x="22" y="22"/>
                                        <a:pt x="7" y="22"/>
                                        <a:pt x="7" y="31"/>
                                      </a:cubicBezTo>
                                      <a:cubicBezTo>
                                        <a:pt x="7" y="35"/>
                                        <a:pt x="10" y="37"/>
                                        <a:pt x="12" y="37"/>
                                      </a:cubicBezTo>
                                      <a:cubicBezTo>
                                        <a:pt x="13" y="37"/>
                                        <a:pt x="14" y="36"/>
                                        <a:pt x="14" y="35"/>
                                      </a:cubicBezTo>
                                      <a:cubicBezTo>
                                        <a:pt x="15" y="34"/>
                                        <a:pt x="14" y="33"/>
                                        <a:pt x="13" y="32"/>
                                      </a:cubicBezTo>
                                      <a:cubicBezTo>
                                        <a:pt x="12" y="32"/>
                                        <a:pt x="11" y="33"/>
                                        <a:pt x="11" y="34"/>
                                      </a:cubicBezTo>
                                      <a:cubicBezTo>
                                        <a:pt x="10" y="32"/>
                                        <a:pt x="10" y="29"/>
                                        <a:pt x="13" y="29"/>
                                      </a:cubicBezTo>
                                      <a:cubicBezTo>
                                        <a:pt x="16" y="29"/>
                                        <a:pt x="18" y="32"/>
                                        <a:pt x="18" y="35"/>
                                      </a:cubicBezTo>
                                      <a:cubicBezTo>
                                        <a:pt x="18" y="37"/>
                                        <a:pt x="15" y="40"/>
                                        <a:pt x="12" y="40"/>
                                      </a:cubicBezTo>
                                      <a:cubicBezTo>
                                        <a:pt x="9" y="40"/>
                                        <a:pt x="6" y="38"/>
                                        <a:pt x="5" y="34"/>
                                      </a:cubicBezTo>
                                      <a:cubicBezTo>
                                        <a:pt x="4" y="39"/>
                                        <a:pt x="9" y="42"/>
                                        <a:pt x="13" y="42"/>
                                      </a:cubicBezTo>
                                      <a:cubicBezTo>
                                        <a:pt x="17" y="42"/>
                                        <a:pt x="20" y="38"/>
                                        <a:pt x="20" y="34"/>
                                      </a:cubicBezTo>
                                      <a:cubicBezTo>
                                        <a:pt x="20" y="30"/>
                                        <a:pt x="16" y="28"/>
                                        <a:pt x="13" y="27"/>
                                      </a:cubicBezTo>
                                      <a:cubicBezTo>
                                        <a:pt x="18" y="24"/>
                                        <a:pt x="22" y="19"/>
                                        <a:pt x="24" y="12"/>
                                      </a:cubicBezTo>
                                      <a:lnTo>
                                        <a:pt x="24" y="12"/>
                                      </a:lnTo>
                                      <a:cubicBezTo>
                                        <a:pt x="26" y="19"/>
                                        <a:pt x="30" y="24"/>
                                        <a:pt x="35" y="27"/>
                                      </a:cubicBezTo>
                                      <a:cubicBezTo>
                                        <a:pt x="32" y="28"/>
                                        <a:pt x="28" y="30"/>
                                        <a:pt x="28" y="34"/>
                                      </a:cubicBezTo>
                                      <a:cubicBezTo>
                                        <a:pt x="28" y="38"/>
                                        <a:pt x="31" y="42"/>
                                        <a:pt x="35" y="42"/>
                                      </a:cubicBezTo>
                                      <a:cubicBezTo>
                                        <a:pt x="39" y="42"/>
                                        <a:pt x="44" y="39"/>
                                        <a:pt x="43" y="34"/>
                                      </a:cubicBezTo>
                                      <a:cubicBezTo>
                                        <a:pt x="42" y="38"/>
                                        <a:pt x="39" y="40"/>
                                        <a:pt x="36" y="40"/>
                                      </a:cubicBezTo>
                                      <a:cubicBezTo>
                                        <a:pt x="33" y="40"/>
                                        <a:pt x="30" y="37"/>
                                        <a:pt x="30" y="35"/>
                                      </a:cubicBezTo>
                                      <a:cubicBezTo>
                                        <a:pt x="30" y="32"/>
                                        <a:pt x="32" y="29"/>
                                        <a:pt x="35" y="29"/>
                                      </a:cubicBezTo>
                                      <a:cubicBezTo>
                                        <a:pt x="38" y="29"/>
                                        <a:pt x="38" y="32"/>
                                        <a:pt x="37" y="34"/>
                                      </a:cubicBezTo>
                                      <a:cubicBezTo>
                                        <a:pt x="37" y="33"/>
                                        <a:pt x="36" y="32"/>
                                        <a:pt x="35" y="32"/>
                                      </a:cubicBezTo>
                                      <a:cubicBezTo>
                                        <a:pt x="34" y="33"/>
                                        <a:pt x="33" y="34"/>
                                        <a:pt x="34" y="35"/>
                                      </a:cubicBezTo>
                                      <a:cubicBezTo>
                                        <a:pt x="34" y="36"/>
                                        <a:pt x="35" y="37"/>
                                        <a:pt x="36" y="37"/>
                                      </a:cubicBezTo>
                                      <a:cubicBezTo>
                                        <a:pt x="38" y="37"/>
                                        <a:pt x="41" y="35"/>
                                        <a:pt x="41" y="31"/>
                                      </a:cubicBezTo>
                                      <a:cubicBezTo>
                                        <a:pt x="41" y="22"/>
                                        <a:pt x="26" y="22"/>
                                        <a:pt x="26" y="9"/>
                                      </a:cubicBezTo>
                                      <a:cubicBezTo>
                                        <a:pt x="26" y="4"/>
                                        <a:pt x="31" y="1"/>
                                        <a:pt x="36" y="0"/>
                                      </a:cubicBezTo>
                                      <a:cubicBezTo>
                                        <a:pt x="39" y="0"/>
                                        <a:pt x="41" y="1"/>
                                        <a:pt x="42" y="3"/>
                                      </a:cubicBezTo>
                                      <a:cubicBezTo>
                                        <a:pt x="44" y="3"/>
                                        <a:pt x="45" y="2"/>
                                        <a:pt x="46" y="1"/>
                                      </a:cubicBezTo>
                                      <a:cubicBezTo>
                                        <a:pt x="47" y="2"/>
                                        <a:pt x="48" y="5"/>
                                        <a:pt x="44" y="6"/>
                                      </a:cubicBezTo>
                                      <a:cubicBezTo>
                                        <a:pt x="44" y="7"/>
                                        <a:pt x="44" y="8"/>
                                        <a:pt x="44" y="9"/>
                                      </a:cubicBezTo>
                                      <a:cubicBezTo>
                                        <a:pt x="44" y="11"/>
                                        <a:pt x="43" y="13"/>
                                        <a:pt x="42" y="13"/>
                                      </a:cubicBezTo>
                                      <a:cubicBezTo>
                                        <a:pt x="42" y="14"/>
                                        <a:pt x="43" y="15"/>
                                        <a:pt x="44" y="15"/>
                                      </a:cubicBezTo>
                                      <a:cubicBezTo>
                                        <a:pt x="45" y="16"/>
                                        <a:pt x="45" y="15"/>
                                        <a:pt x="46" y="14"/>
                                      </a:cubicBezTo>
                                      <a:cubicBezTo>
                                        <a:pt x="47" y="16"/>
                                        <a:pt x="45" y="18"/>
                                        <a:pt x="43" y="18"/>
                                      </a:cubicBezTo>
                                      <a:cubicBezTo>
                                        <a:pt x="41" y="18"/>
                                        <a:pt x="40" y="15"/>
                                        <a:pt x="40" y="14"/>
                                      </a:cubicBezTo>
                                      <a:cubicBezTo>
                                        <a:pt x="39" y="15"/>
                                        <a:pt x="38" y="15"/>
                                        <a:pt x="37" y="15"/>
                                      </a:cubicBezTo>
                                      <a:cubicBezTo>
                                        <a:pt x="35" y="15"/>
                                        <a:pt x="32" y="13"/>
                                        <a:pt x="32" y="10"/>
                                      </a:cubicBezTo>
                                      <a:cubicBezTo>
                                        <a:pt x="32" y="8"/>
                                        <a:pt x="34" y="6"/>
                                        <a:pt x="35" y="6"/>
                                      </a:cubicBezTo>
                                      <a:cubicBezTo>
                                        <a:pt x="37" y="6"/>
                                        <a:pt x="39" y="7"/>
                                        <a:pt x="38" y="9"/>
                                      </a:cubicBezTo>
                                      <a:cubicBezTo>
                                        <a:pt x="37" y="8"/>
                                        <a:pt x="35" y="9"/>
                                        <a:pt x="35" y="10"/>
                                      </a:cubicBezTo>
                                      <a:cubicBezTo>
                                        <a:pt x="35" y="11"/>
                                        <a:pt x="36" y="12"/>
                                        <a:pt x="37" y="12"/>
                                      </a:cubicBezTo>
                                      <a:cubicBezTo>
                                        <a:pt x="40" y="12"/>
                                        <a:pt x="41" y="10"/>
                                        <a:pt x="41" y="8"/>
                                      </a:cubicBezTo>
                                      <a:cubicBezTo>
                                        <a:pt x="41" y="6"/>
                                        <a:pt x="39" y="3"/>
                                        <a:pt x="36" y="4"/>
                                      </a:cubicBezTo>
                                      <a:cubicBezTo>
                                        <a:pt x="33" y="4"/>
                                        <a:pt x="30" y="6"/>
                                        <a:pt x="30" y="9"/>
                                      </a:cubicBezTo>
                                      <a:cubicBezTo>
                                        <a:pt x="30" y="14"/>
                                        <a:pt x="33" y="16"/>
                                        <a:pt x="36" y="18"/>
                                      </a:cubicBezTo>
                                      <a:cubicBezTo>
                                        <a:pt x="37" y="19"/>
                                        <a:pt x="38" y="18"/>
                                        <a:pt x="39" y="17"/>
                                      </a:cubicBezTo>
                                      <a:cubicBezTo>
                                        <a:pt x="40" y="19"/>
                                        <a:pt x="40" y="20"/>
                                        <a:pt x="39" y="21"/>
                                      </a:cubicBezTo>
                                      <a:cubicBezTo>
                                        <a:pt x="42" y="24"/>
                                        <a:pt x="47" y="29"/>
                                        <a:pt x="47" y="35"/>
                                      </a:cubicBezTo>
                                      <a:cubicBezTo>
                                        <a:pt x="47" y="37"/>
                                        <a:pt x="46" y="38"/>
                                        <a:pt x="45" y="40"/>
                                      </a:cubicBezTo>
                                      <a:cubicBezTo>
                                        <a:pt x="46" y="40"/>
                                        <a:pt x="47" y="41"/>
                                        <a:pt x="47" y="42"/>
                                      </a:cubicBezTo>
                                      <a:cubicBezTo>
                                        <a:pt x="47" y="43"/>
                                        <a:pt x="46" y="44"/>
                                        <a:pt x="45" y="45"/>
                                      </a:cubicBezTo>
                                      <a:cubicBezTo>
                                        <a:pt x="45" y="43"/>
                                        <a:pt x="45" y="43"/>
                                        <a:pt x="43" y="43"/>
                                      </a:cubicBezTo>
                                      <a:cubicBezTo>
                                        <a:pt x="41" y="45"/>
                                        <a:pt x="38" y="45"/>
                                        <a:pt x="35" y="45"/>
                                      </a:cubicBezTo>
                                      <a:cubicBezTo>
                                        <a:pt x="29" y="45"/>
                                        <a:pt x="24" y="39"/>
                                        <a:pt x="25" y="34"/>
                                      </a:cubicBezTo>
                                      <a:cubicBezTo>
                                        <a:pt x="25" y="30"/>
                                        <a:pt x="28" y="27"/>
                                        <a:pt x="30" y="26"/>
                                      </a:cubicBezTo>
                                      <a:cubicBezTo>
                                        <a:pt x="28" y="25"/>
                                        <a:pt x="26" y="22"/>
                                        <a:pt x="24" y="20"/>
                                      </a:cubicBez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2"/>
                              <wps:cNvSpPr>
                                <a:spLocks noChangeAspect="1" noEditPoints="1"/>
                              </wps:cNvSpPr>
                              <wps:spPr bwMode="auto">
                                <a:xfrm>
                                  <a:off x="1916" y="1310"/>
                                  <a:ext cx="320" cy="289"/>
                                </a:xfrm>
                                <a:custGeom>
                                  <a:avLst/>
                                  <a:gdLst>
                                    <a:gd name="T0" fmla="*/ 49 w 92"/>
                                    <a:gd name="T1" fmla="*/ 84 h 84"/>
                                    <a:gd name="T2" fmla="*/ 3 w 92"/>
                                    <a:gd name="T3" fmla="*/ 84 h 84"/>
                                    <a:gd name="T4" fmla="*/ 5 w 92"/>
                                    <a:gd name="T5" fmla="*/ 9 h 84"/>
                                    <a:gd name="T6" fmla="*/ 5 w 92"/>
                                    <a:gd name="T7" fmla="*/ 7 h 84"/>
                                    <a:gd name="T8" fmla="*/ 7 w 92"/>
                                    <a:gd name="T9" fmla="*/ 3 h 84"/>
                                    <a:gd name="T10" fmla="*/ 11 w 92"/>
                                    <a:gd name="T11" fmla="*/ 0 h 84"/>
                                    <a:gd name="T12" fmla="*/ 13 w 92"/>
                                    <a:gd name="T13" fmla="*/ 5 h 84"/>
                                    <a:gd name="T14" fmla="*/ 17 w 92"/>
                                    <a:gd name="T15" fmla="*/ 7 h 84"/>
                                    <a:gd name="T16" fmla="*/ 17 w 92"/>
                                    <a:gd name="T17" fmla="*/ 80 h 84"/>
                                    <a:gd name="T18" fmla="*/ 36 w 92"/>
                                    <a:gd name="T19" fmla="*/ 80 h 84"/>
                                    <a:gd name="T20" fmla="*/ 51 w 92"/>
                                    <a:gd name="T21" fmla="*/ 80 h 84"/>
                                    <a:gd name="T22" fmla="*/ 59 w 92"/>
                                    <a:gd name="T23" fmla="*/ 80 h 84"/>
                                    <a:gd name="T24" fmla="*/ 74 w 92"/>
                                    <a:gd name="T25" fmla="*/ 80 h 84"/>
                                    <a:gd name="T26" fmla="*/ 74 w 92"/>
                                    <a:gd name="T27" fmla="*/ 42 h 84"/>
                                    <a:gd name="T28" fmla="*/ 74 w 92"/>
                                    <a:gd name="T29" fmla="*/ 27 h 84"/>
                                    <a:gd name="T30" fmla="*/ 75 w 92"/>
                                    <a:gd name="T31" fmla="*/ 8 h 84"/>
                                    <a:gd name="T32" fmla="*/ 75 w 92"/>
                                    <a:gd name="T33" fmla="*/ 5 h 84"/>
                                    <a:gd name="T34" fmla="*/ 77 w 92"/>
                                    <a:gd name="T35" fmla="*/ 5 h 84"/>
                                    <a:gd name="T36" fmla="*/ 87 w 92"/>
                                    <a:gd name="T37" fmla="*/ 2 h 84"/>
                                    <a:gd name="T38" fmla="*/ 88 w 92"/>
                                    <a:gd name="T39" fmla="*/ 8 h 84"/>
                                    <a:gd name="T40" fmla="*/ 88 w 92"/>
                                    <a:gd name="T41" fmla="*/ 23 h 84"/>
                                    <a:gd name="T42" fmla="*/ 88 w 92"/>
                                    <a:gd name="T43" fmla="*/ 42 h 84"/>
                                    <a:gd name="T44" fmla="*/ 88 w 92"/>
                                    <a:gd name="T45" fmla="*/ 46 h 84"/>
                                    <a:gd name="T46" fmla="*/ 75 w 92"/>
                                    <a:gd name="T47" fmla="*/ 80 h 84"/>
                                    <a:gd name="T48" fmla="*/ 80 w 92"/>
                                    <a:gd name="T49" fmla="*/ 77 h 84"/>
                                    <a:gd name="T50" fmla="*/ 79 w 92"/>
                                    <a:gd name="T51" fmla="*/ 74 h 84"/>
                                    <a:gd name="T52" fmla="*/ 76 w 92"/>
                                    <a:gd name="T53" fmla="*/ 79 h 84"/>
                                    <a:gd name="T54" fmla="*/ 84 w 92"/>
                                    <a:gd name="T55" fmla="*/ 80 h 84"/>
                                    <a:gd name="T56" fmla="*/ 86 w 92"/>
                                    <a:gd name="T57" fmla="*/ 79 h 84"/>
                                    <a:gd name="T58" fmla="*/ 83 w 92"/>
                                    <a:gd name="T59" fmla="*/ 74 h 84"/>
                                    <a:gd name="T60" fmla="*/ 82 w 92"/>
                                    <a:gd name="T61" fmla="*/ 77 h 84"/>
                                    <a:gd name="T62" fmla="*/ 80 w 92"/>
                                    <a:gd name="T63" fmla="*/ 62 h 84"/>
                                    <a:gd name="T64" fmla="*/ 80 w 92"/>
                                    <a:gd name="T65" fmla="*/ 62 h 84"/>
                                    <a:gd name="T66" fmla="*/ 82 w 92"/>
                                    <a:gd name="T67" fmla="*/ 62 h 84"/>
                                    <a:gd name="T68" fmla="*/ 81 w 92"/>
                                    <a:gd name="T69" fmla="*/ 15 h 84"/>
                                    <a:gd name="T70" fmla="*/ 77 w 92"/>
                                    <a:gd name="T71" fmla="*/ 9 h 84"/>
                                    <a:gd name="T72" fmla="*/ 77 w 92"/>
                                    <a:gd name="T73" fmla="*/ 9 h 84"/>
                                    <a:gd name="T74" fmla="*/ 85 w 92"/>
                                    <a:gd name="T75" fmla="*/ 23 h 84"/>
                                    <a:gd name="T76" fmla="*/ 82 w 92"/>
                                    <a:gd name="T77" fmla="*/ 16 h 84"/>
                                    <a:gd name="T78" fmla="*/ 85 w 92"/>
                                    <a:gd name="T79" fmla="*/ 27 h 84"/>
                                    <a:gd name="T80" fmla="*/ 85 w 92"/>
                                    <a:gd name="T81" fmla="*/ 27 h 84"/>
                                    <a:gd name="T82" fmla="*/ 76 w 92"/>
                                    <a:gd name="T83" fmla="*/ 41 h 84"/>
                                    <a:gd name="T84" fmla="*/ 81 w 92"/>
                                    <a:gd name="T85" fmla="*/ 35 h 84"/>
                                    <a:gd name="T86" fmla="*/ 86 w 92"/>
                                    <a:gd name="T87" fmla="*/ 41 h 84"/>
                                    <a:gd name="T88" fmla="*/ 86 w 92"/>
                                    <a:gd name="T89" fmla="*/ 41 h 84"/>
                                    <a:gd name="T90" fmla="*/ 77 w 92"/>
                                    <a:gd name="T91" fmla="*/ 60 h 84"/>
                                    <a:gd name="T92" fmla="*/ 86 w 92"/>
                                    <a:gd name="T93" fmla="*/ 47 h 84"/>
                                    <a:gd name="T94" fmla="*/ 85 w 92"/>
                                    <a:gd name="T95" fmla="*/ 46 h 84"/>
                                    <a:gd name="T96" fmla="*/ 85 w 92"/>
                                    <a:gd name="T97" fmla="*/ 46 h 84"/>
                                    <a:gd name="T98" fmla="*/ 80 w 92"/>
                                    <a:gd name="T99" fmla="*/ 53 h 84"/>
                                    <a:gd name="T100" fmla="*/ 9 w 92"/>
                                    <a:gd name="T101" fmla="*/ 80 h 84"/>
                                    <a:gd name="T102" fmla="*/ 12 w 92"/>
                                    <a:gd name="T103" fmla="*/ 72 h 84"/>
                                    <a:gd name="T104" fmla="*/ 14 w 92"/>
                                    <a:gd name="T105" fmla="*/ 9 h 84"/>
                                    <a:gd name="T106" fmla="*/ 9 w 92"/>
                                    <a:gd name="T107" fmla="*/ 49 h 84"/>
                                    <a:gd name="T108" fmla="*/ 11 w 92"/>
                                    <a:gd name="T109" fmla="*/ 53 h 84"/>
                                    <a:gd name="T110" fmla="*/ 9 w 92"/>
                                    <a:gd name="T111" fmla="*/ 32 h 84"/>
                                    <a:gd name="T112" fmla="*/ 11 w 92"/>
                                    <a:gd name="T113" fmla="*/ 36 h 84"/>
                                    <a:gd name="T114" fmla="*/ 9 w 92"/>
                                    <a:gd name="T115" fmla="*/ 15 h 84"/>
                                    <a:gd name="T116" fmla="*/ 11 w 92"/>
                                    <a:gd name="T117"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2" h="84">
                                      <a:moveTo>
                                        <a:pt x="92" y="80"/>
                                      </a:moveTo>
                                      <a:lnTo>
                                        <a:pt x="88" y="84"/>
                                      </a:lnTo>
                                      <a:lnTo>
                                        <a:pt x="49" y="84"/>
                                      </a:lnTo>
                                      <a:cubicBezTo>
                                        <a:pt x="48" y="84"/>
                                        <a:pt x="46" y="82"/>
                                        <a:pt x="46" y="81"/>
                                      </a:cubicBezTo>
                                      <a:cubicBezTo>
                                        <a:pt x="45" y="82"/>
                                        <a:pt x="44" y="83"/>
                                        <a:pt x="43" y="84"/>
                                      </a:cubicBezTo>
                                      <a:lnTo>
                                        <a:pt x="3" y="84"/>
                                      </a:lnTo>
                                      <a:lnTo>
                                        <a:pt x="0" y="80"/>
                                      </a:lnTo>
                                      <a:lnTo>
                                        <a:pt x="3" y="80"/>
                                      </a:lnTo>
                                      <a:lnTo>
                                        <a:pt x="5" y="9"/>
                                      </a:lnTo>
                                      <a:lnTo>
                                        <a:pt x="4" y="9"/>
                                      </a:lnTo>
                                      <a:lnTo>
                                        <a:pt x="4" y="7"/>
                                      </a:lnTo>
                                      <a:lnTo>
                                        <a:pt x="5" y="7"/>
                                      </a:lnTo>
                                      <a:lnTo>
                                        <a:pt x="5" y="5"/>
                                      </a:lnTo>
                                      <a:lnTo>
                                        <a:pt x="7" y="5"/>
                                      </a:lnTo>
                                      <a:lnTo>
                                        <a:pt x="7" y="3"/>
                                      </a:lnTo>
                                      <a:lnTo>
                                        <a:pt x="9" y="3"/>
                                      </a:lnTo>
                                      <a:lnTo>
                                        <a:pt x="9" y="0"/>
                                      </a:lnTo>
                                      <a:lnTo>
                                        <a:pt x="11" y="0"/>
                                      </a:lnTo>
                                      <a:lnTo>
                                        <a:pt x="11" y="3"/>
                                      </a:lnTo>
                                      <a:lnTo>
                                        <a:pt x="13" y="3"/>
                                      </a:lnTo>
                                      <a:lnTo>
                                        <a:pt x="13" y="5"/>
                                      </a:lnTo>
                                      <a:lnTo>
                                        <a:pt x="15" y="5"/>
                                      </a:lnTo>
                                      <a:lnTo>
                                        <a:pt x="15" y="7"/>
                                      </a:lnTo>
                                      <a:lnTo>
                                        <a:pt x="17" y="7"/>
                                      </a:lnTo>
                                      <a:lnTo>
                                        <a:pt x="17" y="9"/>
                                      </a:lnTo>
                                      <a:lnTo>
                                        <a:pt x="16" y="9"/>
                                      </a:lnTo>
                                      <a:lnTo>
                                        <a:pt x="17" y="80"/>
                                      </a:lnTo>
                                      <a:lnTo>
                                        <a:pt x="33" y="80"/>
                                      </a:lnTo>
                                      <a:cubicBezTo>
                                        <a:pt x="33" y="79"/>
                                        <a:pt x="34" y="78"/>
                                        <a:pt x="34" y="78"/>
                                      </a:cubicBezTo>
                                      <a:cubicBezTo>
                                        <a:pt x="35" y="78"/>
                                        <a:pt x="36" y="79"/>
                                        <a:pt x="36" y="80"/>
                                      </a:cubicBezTo>
                                      <a:lnTo>
                                        <a:pt x="40" y="80"/>
                                      </a:lnTo>
                                      <a:cubicBezTo>
                                        <a:pt x="42" y="80"/>
                                        <a:pt x="44" y="77"/>
                                        <a:pt x="46" y="73"/>
                                      </a:cubicBezTo>
                                      <a:cubicBezTo>
                                        <a:pt x="48" y="77"/>
                                        <a:pt x="49" y="80"/>
                                        <a:pt x="51" y="80"/>
                                      </a:cubicBezTo>
                                      <a:lnTo>
                                        <a:pt x="56" y="80"/>
                                      </a:lnTo>
                                      <a:cubicBezTo>
                                        <a:pt x="56" y="79"/>
                                        <a:pt x="56" y="78"/>
                                        <a:pt x="57" y="78"/>
                                      </a:cubicBezTo>
                                      <a:cubicBezTo>
                                        <a:pt x="58" y="78"/>
                                        <a:pt x="59" y="79"/>
                                        <a:pt x="59" y="80"/>
                                      </a:cubicBezTo>
                                      <a:lnTo>
                                        <a:pt x="70" y="80"/>
                                      </a:lnTo>
                                      <a:lnTo>
                                        <a:pt x="74" y="80"/>
                                      </a:lnTo>
                                      <a:lnTo>
                                        <a:pt x="74" y="46"/>
                                      </a:lnTo>
                                      <a:lnTo>
                                        <a:pt x="74" y="42"/>
                                      </a:lnTo>
                                      <a:lnTo>
                                        <a:pt x="75" y="27"/>
                                      </a:lnTo>
                                      <a:lnTo>
                                        <a:pt x="74" y="27"/>
                                      </a:lnTo>
                                      <a:lnTo>
                                        <a:pt x="74" y="23"/>
                                      </a:lnTo>
                                      <a:lnTo>
                                        <a:pt x="75" y="23"/>
                                      </a:lnTo>
                                      <a:lnTo>
                                        <a:pt x="75" y="8"/>
                                      </a:lnTo>
                                      <a:lnTo>
                                        <a:pt x="74" y="8"/>
                                      </a:lnTo>
                                      <a:lnTo>
                                        <a:pt x="74" y="5"/>
                                      </a:lnTo>
                                      <a:lnTo>
                                        <a:pt x="75" y="5"/>
                                      </a:lnTo>
                                      <a:lnTo>
                                        <a:pt x="75" y="2"/>
                                      </a:lnTo>
                                      <a:lnTo>
                                        <a:pt x="77" y="2"/>
                                      </a:lnTo>
                                      <a:lnTo>
                                        <a:pt x="77" y="5"/>
                                      </a:lnTo>
                                      <a:lnTo>
                                        <a:pt x="85" y="5"/>
                                      </a:lnTo>
                                      <a:lnTo>
                                        <a:pt x="85" y="2"/>
                                      </a:lnTo>
                                      <a:lnTo>
                                        <a:pt x="87" y="2"/>
                                      </a:lnTo>
                                      <a:lnTo>
                                        <a:pt x="87" y="5"/>
                                      </a:lnTo>
                                      <a:lnTo>
                                        <a:pt x="88" y="5"/>
                                      </a:lnTo>
                                      <a:lnTo>
                                        <a:pt x="88" y="8"/>
                                      </a:lnTo>
                                      <a:lnTo>
                                        <a:pt x="87" y="8"/>
                                      </a:lnTo>
                                      <a:lnTo>
                                        <a:pt x="87" y="23"/>
                                      </a:lnTo>
                                      <a:lnTo>
                                        <a:pt x="88" y="23"/>
                                      </a:lnTo>
                                      <a:lnTo>
                                        <a:pt x="88" y="27"/>
                                      </a:lnTo>
                                      <a:lnTo>
                                        <a:pt x="87" y="27"/>
                                      </a:lnTo>
                                      <a:lnTo>
                                        <a:pt x="88" y="42"/>
                                      </a:lnTo>
                                      <a:lnTo>
                                        <a:pt x="88" y="46"/>
                                      </a:lnTo>
                                      <a:lnTo>
                                        <a:pt x="88" y="80"/>
                                      </a:lnTo>
                                      <a:lnTo>
                                        <a:pt x="92" y="80"/>
                                      </a:lnTo>
                                      <a:close/>
                                      <a:moveTo>
                                        <a:pt x="75" y="80"/>
                                      </a:moveTo>
                                      <a:lnTo>
                                        <a:pt x="78" y="80"/>
                                      </a:lnTo>
                                      <a:lnTo>
                                        <a:pt x="78" y="77"/>
                                      </a:lnTo>
                                      <a:lnTo>
                                        <a:pt x="80" y="77"/>
                                      </a:lnTo>
                                      <a:lnTo>
                                        <a:pt x="80" y="76"/>
                                      </a:lnTo>
                                      <a:lnTo>
                                        <a:pt x="79" y="76"/>
                                      </a:lnTo>
                                      <a:lnTo>
                                        <a:pt x="79" y="74"/>
                                      </a:lnTo>
                                      <a:lnTo>
                                        <a:pt x="80" y="74"/>
                                      </a:lnTo>
                                      <a:lnTo>
                                        <a:pt x="80" y="66"/>
                                      </a:lnTo>
                                      <a:lnTo>
                                        <a:pt x="76" y="79"/>
                                      </a:lnTo>
                                      <a:lnTo>
                                        <a:pt x="75" y="79"/>
                                      </a:lnTo>
                                      <a:lnTo>
                                        <a:pt x="75" y="80"/>
                                      </a:lnTo>
                                      <a:close/>
                                      <a:moveTo>
                                        <a:pt x="84" y="80"/>
                                      </a:moveTo>
                                      <a:lnTo>
                                        <a:pt x="87" y="80"/>
                                      </a:lnTo>
                                      <a:lnTo>
                                        <a:pt x="87" y="79"/>
                                      </a:lnTo>
                                      <a:lnTo>
                                        <a:pt x="86" y="79"/>
                                      </a:lnTo>
                                      <a:lnTo>
                                        <a:pt x="82" y="66"/>
                                      </a:lnTo>
                                      <a:lnTo>
                                        <a:pt x="82" y="74"/>
                                      </a:lnTo>
                                      <a:lnTo>
                                        <a:pt x="83" y="74"/>
                                      </a:lnTo>
                                      <a:lnTo>
                                        <a:pt x="83" y="76"/>
                                      </a:lnTo>
                                      <a:lnTo>
                                        <a:pt x="82" y="76"/>
                                      </a:lnTo>
                                      <a:lnTo>
                                        <a:pt x="82" y="77"/>
                                      </a:lnTo>
                                      <a:lnTo>
                                        <a:pt x="84" y="77"/>
                                      </a:lnTo>
                                      <a:lnTo>
                                        <a:pt x="84" y="80"/>
                                      </a:lnTo>
                                      <a:close/>
                                      <a:moveTo>
                                        <a:pt x="80" y="62"/>
                                      </a:moveTo>
                                      <a:lnTo>
                                        <a:pt x="76" y="62"/>
                                      </a:lnTo>
                                      <a:lnTo>
                                        <a:pt x="76" y="75"/>
                                      </a:lnTo>
                                      <a:lnTo>
                                        <a:pt x="80" y="62"/>
                                      </a:lnTo>
                                      <a:close/>
                                      <a:moveTo>
                                        <a:pt x="87" y="75"/>
                                      </a:moveTo>
                                      <a:lnTo>
                                        <a:pt x="86" y="62"/>
                                      </a:lnTo>
                                      <a:lnTo>
                                        <a:pt x="82" y="62"/>
                                      </a:lnTo>
                                      <a:lnTo>
                                        <a:pt x="87" y="75"/>
                                      </a:lnTo>
                                      <a:close/>
                                      <a:moveTo>
                                        <a:pt x="84" y="8"/>
                                      </a:moveTo>
                                      <a:lnTo>
                                        <a:pt x="81" y="15"/>
                                      </a:lnTo>
                                      <a:lnTo>
                                        <a:pt x="78" y="8"/>
                                      </a:lnTo>
                                      <a:lnTo>
                                        <a:pt x="84" y="8"/>
                                      </a:lnTo>
                                      <a:close/>
                                      <a:moveTo>
                                        <a:pt x="77" y="9"/>
                                      </a:moveTo>
                                      <a:lnTo>
                                        <a:pt x="81" y="16"/>
                                      </a:lnTo>
                                      <a:lnTo>
                                        <a:pt x="77" y="23"/>
                                      </a:lnTo>
                                      <a:lnTo>
                                        <a:pt x="77" y="9"/>
                                      </a:lnTo>
                                      <a:close/>
                                      <a:moveTo>
                                        <a:pt x="77" y="23"/>
                                      </a:moveTo>
                                      <a:lnTo>
                                        <a:pt x="81" y="16"/>
                                      </a:lnTo>
                                      <a:lnTo>
                                        <a:pt x="85" y="23"/>
                                      </a:lnTo>
                                      <a:lnTo>
                                        <a:pt x="77" y="23"/>
                                      </a:lnTo>
                                      <a:close/>
                                      <a:moveTo>
                                        <a:pt x="85" y="23"/>
                                      </a:moveTo>
                                      <a:lnTo>
                                        <a:pt x="82" y="16"/>
                                      </a:lnTo>
                                      <a:lnTo>
                                        <a:pt x="85" y="9"/>
                                      </a:lnTo>
                                      <a:lnTo>
                                        <a:pt x="85" y="23"/>
                                      </a:lnTo>
                                      <a:close/>
                                      <a:moveTo>
                                        <a:pt x="85" y="27"/>
                                      </a:moveTo>
                                      <a:lnTo>
                                        <a:pt x="81" y="33"/>
                                      </a:lnTo>
                                      <a:lnTo>
                                        <a:pt x="77" y="27"/>
                                      </a:lnTo>
                                      <a:lnTo>
                                        <a:pt x="85" y="27"/>
                                      </a:lnTo>
                                      <a:close/>
                                      <a:moveTo>
                                        <a:pt x="77" y="28"/>
                                      </a:moveTo>
                                      <a:lnTo>
                                        <a:pt x="80" y="34"/>
                                      </a:lnTo>
                                      <a:lnTo>
                                        <a:pt x="76" y="41"/>
                                      </a:lnTo>
                                      <a:lnTo>
                                        <a:pt x="77" y="28"/>
                                      </a:lnTo>
                                      <a:close/>
                                      <a:moveTo>
                                        <a:pt x="77" y="42"/>
                                      </a:moveTo>
                                      <a:lnTo>
                                        <a:pt x="81" y="35"/>
                                      </a:lnTo>
                                      <a:lnTo>
                                        <a:pt x="85" y="42"/>
                                      </a:lnTo>
                                      <a:lnTo>
                                        <a:pt x="77" y="42"/>
                                      </a:lnTo>
                                      <a:close/>
                                      <a:moveTo>
                                        <a:pt x="86" y="41"/>
                                      </a:moveTo>
                                      <a:lnTo>
                                        <a:pt x="82" y="34"/>
                                      </a:lnTo>
                                      <a:lnTo>
                                        <a:pt x="85" y="28"/>
                                      </a:lnTo>
                                      <a:lnTo>
                                        <a:pt x="86" y="41"/>
                                      </a:lnTo>
                                      <a:close/>
                                      <a:moveTo>
                                        <a:pt x="85" y="60"/>
                                      </a:moveTo>
                                      <a:lnTo>
                                        <a:pt x="81" y="54"/>
                                      </a:lnTo>
                                      <a:lnTo>
                                        <a:pt x="77" y="60"/>
                                      </a:lnTo>
                                      <a:lnTo>
                                        <a:pt x="85" y="60"/>
                                      </a:lnTo>
                                      <a:close/>
                                      <a:moveTo>
                                        <a:pt x="86" y="60"/>
                                      </a:moveTo>
                                      <a:lnTo>
                                        <a:pt x="86" y="47"/>
                                      </a:lnTo>
                                      <a:lnTo>
                                        <a:pt x="82" y="53"/>
                                      </a:lnTo>
                                      <a:lnTo>
                                        <a:pt x="86" y="60"/>
                                      </a:lnTo>
                                      <a:close/>
                                      <a:moveTo>
                                        <a:pt x="85" y="46"/>
                                      </a:moveTo>
                                      <a:lnTo>
                                        <a:pt x="77" y="46"/>
                                      </a:lnTo>
                                      <a:lnTo>
                                        <a:pt x="81" y="52"/>
                                      </a:lnTo>
                                      <a:lnTo>
                                        <a:pt x="85" y="46"/>
                                      </a:lnTo>
                                      <a:close/>
                                      <a:moveTo>
                                        <a:pt x="76" y="47"/>
                                      </a:moveTo>
                                      <a:lnTo>
                                        <a:pt x="76" y="60"/>
                                      </a:lnTo>
                                      <a:lnTo>
                                        <a:pt x="80" y="53"/>
                                      </a:lnTo>
                                      <a:lnTo>
                                        <a:pt x="76" y="47"/>
                                      </a:lnTo>
                                      <a:close/>
                                      <a:moveTo>
                                        <a:pt x="5" y="80"/>
                                      </a:moveTo>
                                      <a:lnTo>
                                        <a:pt x="9" y="80"/>
                                      </a:lnTo>
                                      <a:lnTo>
                                        <a:pt x="9" y="72"/>
                                      </a:lnTo>
                                      <a:cubicBezTo>
                                        <a:pt x="9" y="71"/>
                                        <a:pt x="9" y="70"/>
                                        <a:pt x="10" y="70"/>
                                      </a:cubicBezTo>
                                      <a:cubicBezTo>
                                        <a:pt x="11" y="70"/>
                                        <a:pt x="12" y="71"/>
                                        <a:pt x="12" y="72"/>
                                      </a:cubicBezTo>
                                      <a:lnTo>
                                        <a:pt x="12" y="80"/>
                                      </a:lnTo>
                                      <a:lnTo>
                                        <a:pt x="15" y="80"/>
                                      </a:lnTo>
                                      <a:lnTo>
                                        <a:pt x="14" y="9"/>
                                      </a:lnTo>
                                      <a:cubicBezTo>
                                        <a:pt x="12" y="9"/>
                                        <a:pt x="9" y="9"/>
                                        <a:pt x="7" y="9"/>
                                      </a:cubicBezTo>
                                      <a:lnTo>
                                        <a:pt x="5" y="80"/>
                                      </a:lnTo>
                                      <a:close/>
                                      <a:moveTo>
                                        <a:pt x="9" y="49"/>
                                      </a:moveTo>
                                      <a:cubicBezTo>
                                        <a:pt x="9" y="49"/>
                                        <a:pt x="10" y="48"/>
                                        <a:pt x="10" y="48"/>
                                      </a:cubicBezTo>
                                      <a:cubicBezTo>
                                        <a:pt x="11" y="48"/>
                                        <a:pt x="11" y="49"/>
                                        <a:pt x="11" y="49"/>
                                      </a:cubicBezTo>
                                      <a:lnTo>
                                        <a:pt x="11" y="53"/>
                                      </a:lnTo>
                                      <a:lnTo>
                                        <a:pt x="9" y="53"/>
                                      </a:lnTo>
                                      <a:lnTo>
                                        <a:pt x="9" y="49"/>
                                      </a:lnTo>
                                      <a:close/>
                                      <a:moveTo>
                                        <a:pt x="9" y="32"/>
                                      </a:moveTo>
                                      <a:cubicBezTo>
                                        <a:pt x="9" y="31"/>
                                        <a:pt x="10" y="31"/>
                                        <a:pt x="10" y="31"/>
                                      </a:cubicBezTo>
                                      <a:cubicBezTo>
                                        <a:pt x="11" y="31"/>
                                        <a:pt x="11" y="31"/>
                                        <a:pt x="11" y="32"/>
                                      </a:cubicBezTo>
                                      <a:lnTo>
                                        <a:pt x="11" y="36"/>
                                      </a:lnTo>
                                      <a:lnTo>
                                        <a:pt x="9" y="36"/>
                                      </a:lnTo>
                                      <a:lnTo>
                                        <a:pt x="9" y="32"/>
                                      </a:lnTo>
                                      <a:close/>
                                      <a:moveTo>
                                        <a:pt x="9" y="15"/>
                                      </a:moveTo>
                                      <a:cubicBezTo>
                                        <a:pt x="9" y="14"/>
                                        <a:pt x="10" y="14"/>
                                        <a:pt x="10" y="14"/>
                                      </a:cubicBezTo>
                                      <a:cubicBezTo>
                                        <a:pt x="11" y="14"/>
                                        <a:pt x="11" y="14"/>
                                        <a:pt x="11" y="15"/>
                                      </a:cubicBezTo>
                                      <a:lnTo>
                                        <a:pt x="11" y="19"/>
                                      </a:lnTo>
                                      <a:lnTo>
                                        <a:pt x="9" y="19"/>
                                      </a:lnTo>
                                      <a:lnTo>
                                        <a:pt x="9"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43"/>
                              <wps:cNvCnPr/>
                              <wps:spPr bwMode="auto">
                                <a:xfrm flipH="1">
                                  <a:off x="2187" y="1329"/>
                                  <a:ext cx="27" cy="60"/>
                                </a:xfrm>
                                <a:prstGeom prst="line">
                                  <a:avLst/>
                                </a:prstGeom>
                                <a:noFill/>
                                <a:ln w="1905">
                                  <a:solidFill>
                                    <a:srgbClr val="33339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E2407B" id="Group 33" o:spid="_x0000_s1026" style="position:absolute;margin-left:219.05pt;margin-top:-31.95pt;width:49.9pt;height:48.4pt;z-index:-251657216" coordorigin="1620,1017" coordsize="90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">
                      <o:lock v:ext="edit" aspectratio="t"/>
                      <v:oval id="Oval 34" o:spid="_x0000_s1027" style="position:absolute;left:1755;top:1144;width:639;height: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PrrMAA&#10;AADbAAAADwAAAGRycy9kb3ducmV2LnhtbERPy4rCMBTdD/gP4QpuBk11IaUaZRgR3LjwgW4vzZ22&#10;Y3MTklSrX28WA7M8nPdy3ZtW3MmHxrKC6SQDQVxa3XCl4HzajnMQISJrbC2TgicFWK8GH0sstH3w&#10;ge7HWIkUwqFABXWMrpAylDUZDBPriBP3Y73BmKCvpPb4SOGmlbMsm0uDDaeGGh1911Tejp1R0HUb&#10;5y6fvz5/Vf5WNlfzzPcXpUbD/msBIlIf/8V/7p1WME9j05f0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PrrMAAAADbAAAADwAAAAAAAAAAAAAAAACYAgAAZHJzL2Rvd25y&#10;ZXYueG1sUEsFBgAAAAAEAAQA9QAAAIUDAAAAAA==&#10;" fillcolor="yellow" strokecolor="yellow">
                        <o:lock v:ext="edit" aspectratio="t"/>
                      </v:oval>
                      <v:oval id="Oval 35" o:spid="_x0000_s1028" style="position:absolute;left:1620;top:1017;width:904;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68zMMA&#10;AADbAAAADwAAAGRycy9kb3ducmV2LnhtbESPQYvCMBSE78L+h/AEb5qqINo1igQW9uLBqnh9Nm/b&#10;avNSmmyt/36zIHgcZuYbZr3tbS06an3lWMF0koAgzp2puFBwOn6NlyB8QDZYOyYFT/Kw3XwM1pga&#10;9+ADdVkoRISwT1FBGUKTSunzkiz6iWuIo/fjWoshyraQpsVHhNtazpJkIS1WHBdKbEiXlN+zX6tA&#10;33Snz3d9mGp3O18v+8ssO82VGg373SeIQH14h1/tb6NgsYL/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68zMMAAADbAAAADwAAAAAAAAAAAAAAAACYAgAAZHJzL2Rv&#10;d25yZXYueG1sUEsFBgAAAAAEAAQA9QAAAIgDAAAAAA==&#10;" fillcolor="blue" stroked="f">
                        <o:lock v:ext="edit" aspectratio="t"/>
                      </v:oval>
                      <v:oval id="Oval 36" o:spid="_x0000_s1029" style="position:absolute;left:1648;top:1046;width:848;height: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QJ8EA&#10;AADbAAAADwAAAGRycy9kb3ducmV2LnhtbERPy2rCQBTdC/2H4Rbc6UQXtqaOommFIAUx9gMumWsS&#10;zNwJmTGPv3cWBZeH897sBlOLjlpXWVawmEcgiHOrKy4U/F2Ps08QziNrrC2TgpEc7LZvkw3G2vZ8&#10;oS7zhQgh7GJUUHrfxFK6vCSDbm4b4sDdbGvQB9gWUrfYh3BTy2UUraTBikNDiQ0lJeX37GEUpMk9&#10;yc7Jyfr1L+3H78dw+bkelJq+D/svEJ4G/xL/u1Ot4COsD1/C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CkCfBAAAA2wAAAA8AAAAAAAAAAAAAAAAAmAIAAGRycy9kb3du&#10;cmV2LnhtbFBLBQYAAAAABAAEAPUAAACGAwAAAAA=&#10;" fillcolor="yellow" stroked="f">
                        <o:lock v:ext="edit" aspectratio="t"/>
                      </v:oval>
                      <v:shape id="Freeform 37" o:spid="_x0000_s1030" style="position:absolute;left:1670;top:1064;width:806;height:79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NqsUA&#10;AADbAAAADwAAAGRycy9kb3ducmV2LnhtbESP3WoCMRSE7wu+QzhCb4pmbevf1igiCLKFgj8PcNwc&#10;d0M3J+sm6tanN4VCL4eZ+YaZLVpbiSs13jhWMOgnIIhzpw0XCg77dW8CwgdkjZVjUvBDHhbzztMM&#10;U+1uvKXrLhQiQtinqKAMoU6l9HlJFn3f1cTRO7nGYoiyKaRu8BbhtpKvSTKSFg3HhRJrWpWUf+8u&#10;VsH7ZJN80uo4rLPpm/H37OWcmS+lnrvt8gNEoDb8h//aG61gPIDf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I2qxQAAANsAAAAPAAAAAAAAAAAAAAAAAJgCAABkcnMv&#10;ZG93bnJldi54bWxQSwUGAAAAAAQABAD1AAAAigM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red" stroked="f">
                        <v:path arrowok="t" o:connecttype="custom" o:connectlocs="511,49;393,10;375,38;254,35;215,70;139,132;108,157;56,223;14,292;17,348;14,452;38,476;52,595;101,602;156,706;205,710;281,772;334,762;438,776;476,769;556,748;646,706;664,675;740,598;737,563;789,456;768,431;796,313;764,271;737,174;698,157;632,87;577,42;657,129;709,226;757,233;771,362;771,403;782,480;712,581;691,630;629,685;552,713;518,762;393,748;340,755;261,730;170,675;125,668;56,556;56,518;17,442;45,327;45,282;94,198;153,150;170,94;285,59;334,38;420,35;521,59;566,49" o:connectangles="0,0,0,0,0,0,0,0,0,0,0,0,0,0,0,0,0,0,0,0,0,0,0,0,0,0,0,0,0,0,0,0,0,0,0,0,0,0,0,0,0,0,0,0,0,0,0,0,0,0,0,0,0,0,0,0,0,0,0,0,0,0"/>
                        <o:lock v:ext="edit" aspectratio="t" verticies="t"/>
                      </v:shape>
                      <v:shape id="Freeform 38" o:spid="_x0000_s1031" style="position:absolute;left:1748;top:1138;width:657;height:644;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Haq8MA&#10;AADbAAAADwAAAGRycy9kb3ducmV2LnhtbESPQWsCMRSE7wX/Q3hCbzXrIq2sRhFR8VTotgePj81z&#10;s7p5WZO4bv99Uyj0OMzMN8xyPdhW9ORD41jBdJKBIK6cbrhW8PW5f5mDCBFZY+uYFHxTgPVq9LTE&#10;QrsHf1BfxlokCIcCFZgYu0LKUBmyGCauI07e2XmLMUlfS+3xkeC2lXmWvUqLDacFgx1tDVXX8m4V&#10;ZHk+86eoD9P3XWmOt00fLjep1PN42CxARBrif/ivfdQK3nL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Haq8MAAADbAAAADwAAAAAAAAAAAAAAAACYAgAAZHJzL2Rv&#10;d25yZXYueG1sUEsFBgAAAAAEAAQA9QAAAIgDA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blue" stroked="f">
                        <v:path arrowok="t" o:connecttype="custom" o:connectlocs="373,83;287,87;380,69;163,125;488,104;169,104;512,100;145,100;373,585;239,575;159,530;97,460;66,377;62,287;90,201;235,582;152,537;90,464;55,377;52,287;80,197;207,568;159,540;104,478;73,429;55,346;52,291;76,211;100,159;418,575;498,530;560,460;591,377;595,287;567,201;422,582;505,537;567,464;602,377;605,287;577,197;450,568;498,540;553,478;584,429;602,346;605,291;581,211;557,159;329,592;349,616;329,48;294,48;322,93;553,121;284,24" o:connectangles="0,0,0,0,0,0,0,0,0,0,0,0,0,0,0,0,0,0,0,0,0,0,0,0,0,0,0,0,0,0,0,0,0,0,0,0,0,0,0,0,0,0,0,0,0,0,0,0,0,0,0,0,0,0,0,0"/>
                        <o:lock v:ext="edit" aspectratio="t" verticies="t"/>
                      </v:shape>
                      <v:oval id="Oval 39" o:spid="_x0000_s1032" style="position:absolute;left:1858;top:1243;width:437;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EMo8IA&#10;AADbAAAADwAAAGRycy9kb3ducmV2LnhtbESPQWsCMRSE7wX/Q3hCL0WzdqHK1iiiFnqtiufXzetu&#10;6OZlSeKa/fdNodDjMDPfMOttsp0YyAfjWMFiXoAgrp023Ci4nN9mKxAhImvsHJOCkQJsN5OHNVba&#10;3fmDhlNsRIZwqFBBG2NfSRnqliyGueuJs/flvMWYpW+k9njPcNvJ56J4kRYN54UWe9q3VH+fblbB&#10;cPHX5Edjlv1Yps9DebRPWCj1OE27VxCRUvwP/7XftYJlCb9f8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8QyjwgAAANsAAAAPAAAAAAAAAAAAAAAAAJgCAABkcnMvZG93&#10;bnJldi54bWxQSwUGAAAAAAQABAD1AAAAhwMAAAAA&#10;" stroked="f">
                        <o:lock v:ext="edit" aspectratio="t"/>
                      </v:oval>
                      <v:shape id="Freeform 40" o:spid="_x0000_s1033" style="position:absolute;left:1998;top:1293;width:148;height:4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0A9cYA&#10;AADbAAAADwAAAGRycy9kb3ducmV2LnhtbESPT2vCQBTE74V+h+UVvBTd9I+2RlcphqKQg5gW9PjI&#10;PpPQ7Nuwu9X47btCweMwM79h5svetOJEzjeWFTyNEhDEpdUNVwq+vz6H7yB8QNbYWiYFF/KwXNzf&#10;zTHV9sw7OhWhEhHCPkUFdQhdKqUvazLoR7Yjjt7ROoMhSldJ7fAc4aaVz0kykQYbjgs1drSqqfwp&#10;fo2Cw2PpdDbNtuNin63p8pLvc5srNXjoP2YgAvXhFv5vb7SCt1e4fo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0A9cYAAADbAAAADwAAAAAAAAAAAAAAAACYAgAAZHJz&#10;L2Rvd25yZXYueG1sUEsFBgAAAAAEAAQA9QAAAIsDAAAAAA==&#10;" path="m,12l18,r5,4l26,2,42,12,26,8r4,4l20,8r-3,4l16,7r-5,5l11,8,,12xe" fillcolor="blue" stroked="f">
                        <v:path arrowok="t" o:connecttype="custom" o:connectlocs="0,42;63,0;81,14;92,7;148,42;92,28;106,42;70,28;60,42;56,25;39,42;39,28;0,42" o:connectangles="0,0,0,0,0,0,0,0,0,0,0,0,0"/>
                        <o:lock v:ext="edit" aspectratio="t"/>
                      </v:shape>
                      <v:shape id="Freeform 41" o:spid="_x0000_s1034" style="position:absolute;left:1991;top:1383;width:165;height:159;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7EMUA&#10;AADbAAAADwAAAGRycy9kb3ducmV2LnhtbESPW2vCQBSE34X+h+UU+qYbS7UlukovFCwU1LTg6yF7&#10;csHs2ZA9xvjvuwXBx2FmvmGW68E1qqcu1J4NTCcJKOLc25pLA78/n+MXUEGQLTaeycCFAqxXd6Ml&#10;ptafeU99JqWKEA4pGqhE2lTrkFfkMEx8Sxy9wncOJcqu1LbDc4S7Rj8myVw7rDkuVNjSe0X5MTs5&#10;A3KYbnfZfP9V2I9D/316KuRtVhjzcD+8LkAJDXILX9sba+B5Bv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7sQxQAAANsAAAAPAAAAAAAAAAAAAAAAAJgCAABkcnMv&#10;ZG93bnJldi54bWxQSwUGAAAAAAQABAD1AAAAigM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red" stroked="f">
                        <v:path arrowok="t" o:connecttype="custom" o:connectlocs="62,92;45,159;10,159;10,141;31,74;41,64;41,14;38,42;34,32;55,35;28,49;7,49;21,46;14,21;21,11;76,32;41,131;45,113;45,102;41,141;45,148;45,95;83,42;96,120;148,120;103,124;127,120;117,124;141,110;124,0;158,4;151,32;151,53;148,64;127,53;120,21;120,35;141,28;103,32;134,60;162,124;162,148;148,152;86,120;83,71" o:connectangles="0,0,0,0,0,0,0,0,0,0,0,0,0,0,0,0,0,0,0,0,0,0,0,0,0,0,0,0,0,0,0,0,0,0,0,0,0,0,0,0,0,0,0,0,0"/>
                        <o:lock v:ext="edit" aspectratio="t"/>
                      </v:shape>
                      <v:shape id="Freeform 42" o:spid="_x0000_s1035" style="position:absolute;left:1916;top:1310;width:320;height:289;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i1cIA&#10;AADbAAAADwAAAGRycy9kb3ducmV2LnhtbESPW4vCMBSE3xf8D+EI+yKaruCFahQRBPdJvL0fmmNT&#10;bE5Kk9rqr98Iwj4OM/MNs1x3thQPqn3hWMHPKAFBnDldcK7gct4N5yB8QNZYOiYFT/KwXvW+lphq&#10;1/KRHqeQiwhhn6ICE0KVSukzQxb9yFXE0bu52mKIss6lrrGNcFvKcZJMpcWC44LBiraGsvupsQry&#10;5upf7XXnzHjQ7A+DSWd+N0elvvvdZgEiUBf+w5/2XiuYTeH9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FSLVwgAAANsAAAAPAAAAAAAAAAAAAAAAAJgCAABkcnMvZG93&#10;bnJldi54bWxQSwUGAAAAAAQABAD1AAAAhwM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blue" stroked="f">
                        <v:path arrowok="t" o:connecttype="custom" o:connectlocs="170,289;10,289;17,31;17,24;24,10;38,0;45,17;59,24;59,275;125,275;177,275;205,275;257,275;257,145;257,93;261,28;261,17;268,17;303,7;306,28;306,79;306,145;306,158;261,275;278,265;275,255;264,272;292,275;299,272;289,255;285,265;278,213;278,213;285,213;282,52;268,31;268,31;296,79;285,55;296,93;296,93;264,141;282,120;299,141;299,141;268,206;299,162;296,158;296,158;278,182;31,275;42,248;49,31;31,169;38,182;31,110;38,124;31,52;38,65" o:connectangles="0,0,0,0,0,0,0,0,0,0,0,0,0,0,0,0,0,0,0,0,0,0,0,0,0,0,0,0,0,0,0,0,0,0,0,0,0,0,0,0,0,0,0,0,0,0,0,0,0,0,0,0,0,0,0,0,0,0,0"/>
                        <o:lock v:ext="edit" aspectratio="t" verticies="t"/>
                      </v:shape>
                      <v:line id="Line 43" o:spid="_x0000_s1036" style="position:absolute;flip:x;visibility:visible;mso-wrap-style:square" from="2187,1329" to="2214,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nBvcEAAADbAAAADwAAAGRycy9kb3ducmV2LnhtbESP3YrCMBSE7wXfIRxhb0RTfyvVKCII&#10;hQXBnwc4NMe22JyUJtbu2xthwcthZr5hNrvOVKKlxpWWFUzGEQjizOqScwW363G0AuE8ssbKMin4&#10;Iwe7bb+3wUTbF5+pvfhcBAi7BBUU3teJlC4ryKAb25o4eHfbGPRBNrnUDb4C3FRyGkVLabDksFBg&#10;TYeCssflaRT8ztMZnhax1s94iPPUr9pWZkr9DLr9GoSnzn/D/+1UK4hj+HwJP0B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WcG9wQAAANsAAAAPAAAAAAAAAAAAAAAA&#10;AKECAABkcnMvZG93bnJldi54bWxQSwUGAAAAAAQABAD5AAAAjwMAAAAA&#10;" strokecolor="#339" strokeweight=".15pt"/>
                      <w10:wrap type="tight"/>
                    </v:group>
                  </w:pict>
                </mc:Fallback>
              </mc:AlternateContent>
            </w:r>
          </w:p>
        </w:tc>
      </w:tr>
    </w:tbl>
    <w:tbl>
      <w:tblPr>
        <w:tblStyle w:val="a3"/>
        <w:tblpPr w:leftFromText="180" w:rightFromText="180" w:vertAnchor="text" w:horzAnchor="margin" w:tblpY="1565"/>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605DC3" w:rsidRPr="00605DC3" w:rsidTr="00896B77">
        <w:trPr>
          <w:trHeight w:val="697"/>
        </w:trPr>
        <w:tc>
          <w:tcPr>
            <w:tcW w:w="9923" w:type="dxa"/>
          </w:tcPr>
          <w:p w:rsidR="00975298" w:rsidRPr="00605DC3" w:rsidRDefault="00975298" w:rsidP="00873EBC">
            <w:pPr>
              <w:shd w:val="clear" w:color="auto" w:fill="FFFFFF"/>
              <w:jc w:val="center"/>
              <w:textAlignment w:val="baseline"/>
              <w:rPr>
                <w:rFonts w:ascii="Times New Roman" w:eastAsia="Times New Roman" w:hAnsi="Times New Roman" w:cs="Times New Roman"/>
                <w:b/>
                <w:bCs/>
                <w:sz w:val="28"/>
                <w:szCs w:val="28"/>
              </w:rPr>
            </w:pPr>
            <w:r w:rsidRPr="00605DC3">
              <w:rPr>
                <w:rFonts w:ascii="Times New Roman" w:eastAsia="Times New Roman" w:hAnsi="Times New Roman" w:cs="Times New Roman"/>
                <w:b/>
                <w:bCs/>
                <w:sz w:val="28"/>
                <w:szCs w:val="28"/>
              </w:rPr>
              <w:t>МИНИСТЕРСТВО ПРОМЫШЛЕННОСТИ И ЭНЕРГЕТИКИ</w:t>
            </w:r>
          </w:p>
          <w:p w:rsidR="00873EBC" w:rsidRPr="00605DC3" w:rsidRDefault="00975298" w:rsidP="00873EBC">
            <w:pPr>
              <w:shd w:val="clear" w:color="auto" w:fill="FFFFFF"/>
              <w:jc w:val="center"/>
              <w:textAlignment w:val="baseline"/>
              <w:rPr>
                <w:rFonts w:ascii="Times New Roman" w:eastAsia="Times New Roman" w:hAnsi="Times New Roman" w:cs="Times New Roman"/>
                <w:b/>
                <w:bCs/>
                <w:sz w:val="28"/>
                <w:szCs w:val="28"/>
              </w:rPr>
            </w:pPr>
            <w:r w:rsidRPr="00605DC3">
              <w:rPr>
                <w:rFonts w:ascii="Times New Roman" w:eastAsia="Times New Roman" w:hAnsi="Times New Roman" w:cs="Times New Roman"/>
                <w:b/>
                <w:bCs/>
                <w:sz w:val="28"/>
                <w:szCs w:val="28"/>
              </w:rPr>
              <w:t>ЧЕЧЕНСКОЙ РЕСПУБЛИКИ</w:t>
            </w:r>
          </w:p>
          <w:p w:rsidR="00873EBC" w:rsidRPr="00605DC3" w:rsidRDefault="00873EBC" w:rsidP="00873EBC">
            <w:pPr>
              <w:shd w:val="clear" w:color="auto" w:fill="FFFFFF"/>
              <w:jc w:val="center"/>
              <w:textAlignment w:val="baseline"/>
              <w:rPr>
                <w:rFonts w:ascii="Times New Roman" w:eastAsia="Times New Roman" w:hAnsi="Times New Roman" w:cs="Times New Roman"/>
                <w:b/>
                <w:bCs/>
                <w:sz w:val="28"/>
                <w:szCs w:val="28"/>
              </w:rPr>
            </w:pPr>
          </w:p>
        </w:tc>
      </w:tr>
      <w:tr w:rsidR="00605DC3" w:rsidRPr="00605DC3" w:rsidTr="00896B77">
        <w:trPr>
          <w:trHeight w:val="566"/>
        </w:trPr>
        <w:tc>
          <w:tcPr>
            <w:tcW w:w="9923" w:type="dxa"/>
          </w:tcPr>
          <w:p w:rsidR="00B91C23" w:rsidRPr="00605DC3" w:rsidRDefault="00B91C23" w:rsidP="00873EBC">
            <w:pPr>
              <w:shd w:val="clear" w:color="auto" w:fill="FFFFFF"/>
              <w:jc w:val="center"/>
              <w:textAlignment w:val="baseline"/>
              <w:rPr>
                <w:rFonts w:ascii="Times New Roman" w:eastAsia="Times New Roman" w:hAnsi="Times New Roman" w:cs="Times New Roman"/>
                <w:b/>
                <w:bCs/>
                <w:sz w:val="28"/>
                <w:szCs w:val="28"/>
              </w:rPr>
            </w:pPr>
            <w:r w:rsidRPr="00605DC3">
              <w:rPr>
                <w:rFonts w:ascii="Times New Roman" w:eastAsia="Times New Roman" w:hAnsi="Times New Roman" w:cs="Times New Roman"/>
                <w:b/>
                <w:bCs/>
                <w:sz w:val="28"/>
                <w:szCs w:val="28"/>
              </w:rPr>
              <w:t>НОХЧИЙН РЕСПУБЛИКИН ПРОМЫШЛЕННОСТАН А,</w:t>
            </w:r>
          </w:p>
          <w:p w:rsidR="00415BEA" w:rsidRPr="00605DC3" w:rsidRDefault="00415BEA" w:rsidP="00873EBC">
            <w:pPr>
              <w:shd w:val="clear" w:color="auto" w:fill="FFFFFF"/>
              <w:jc w:val="center"/>
              <w:textAlignment w:val="baseline"/>
              <w:rPr>
                <w:rFonts w:ascii="Times New Roman" w:eastAsia="Times New Roman" w:hAnsi="Times New Roman" w:cs="Times New Roman"/>
                <w:b/>
                <w:bCs/>
                <w:sz w:val="28"/>
                <w:szCs w:val="28"/>
              </w:rPr>
            </w:pPr>
            <w:r w:rsidRPr="00605DC3">
              <w:rPr>
                <w:rFonts w:ascii="Times New Roman" w:eastAsia="Times New Roman" w:hAnsi="Times New Roman" w:cs="Times New Roman"/>
                <w:b/>
                <w:bCs/>
                <w:sz w:val="28"/>
                <w:szCs w:val="28"/>
              </w:rPr>
              <w:t>ЭНЕРГЕТИКАН А МИНИСТЕРСТВО</w:t>
            </w:r>
          </w:p>
        </w:tc>
      </w:tr>
      <w:tr w:rsidR="00605DC3" w:rsidRPr="00605DC3" w:rsidTr="00896B77">
        <w:trPr>
          <w:trHeight w:val="141"/>
        </w:trPr>
        <w:tc>
          <w:tcPr>
            <w:tcW w:w="9923" w:type="dxa"/>
          </w:tcPr>
          <w:p w:rsidR="00B91C23" w:rsidRPr="00605DC3" w:rsidRDefault="00B91C23" w:rsidP="00B91C23">
            <w:pPr>
              <w:shd w:val="clear" w:color="auto" w:fill="FFFFFF"/>
              <w:ind w:right="-143"/>
              <w:jc w:val="center"/>
              <w:textAlignment w:val="baseline"/>
              <w:rPr>
                <w:rFonts w:ascii="Times New Roman" w:eastAsia="Times New Roman" w:hAnsi="Times New Roman" w:cs="Times New Roman"/>
                <w:b/>
                <w:bCs/>
                <w:sz w:val="28"/>
                <w:szCs w:val="28"/>
              </w:rPr>
            </w:pPr>
          </w:p>
        </w:tc>
      </w:tr>
      <w:tr w:rsidR="00605DC3" w:rsidRPr="00605DC3" w:rsidTr="00896B77">
        <w:tc>
          <w:tcPr>
            <w:tcW w:w="9923" w:type="dxa"/>
          </w:tcPr>
          <w:p w:rsidR="00B91C23" w:rsidRPr="00605DC3" w:rsidRDefault="00F31737" w:rsidP="00B91C23">
            <w:pPr>
              <w:shd w:val="clear" w:color="auto" w:fill="FFFFFF"/>
              <w:jc w:val="center"/>
              <w:textAlignment w:val="baseline"/>
              <w:rPr>
                <w:rFonts w:ascii="Times New Roman" w:eastAsia="Times New Roman" w:hAnsi="Times New Roman" w:cs="Times New Roman"/>
                <w:b/>
                <w:bCs/>
                <w:sz w:val="28"/>
                <w:szCs w:val="28"/>
              </w:rPr>
            </w:pPr>
            <w:r w:rsidRPr="00605DC3">
              <w:rPr>
                <w:rFonts w:ascii="Times New Roman" w:eastAsia="Times New Roman" w:hAnsi="Times New Roman" w:cs="Times New Roman"/>
                <w:b/>
                <w:bCs/>
                <w:sz w:val="28"/>
                <w:szCs w:val="28"/>
              </w:rPr>
              <w:t>ПРИКАЗ</w:t>
            </w:r>
          </w:p>
        </w:tc>
      </w:tr>
      <w:tr w:rsidR="00605DC3" w:rsidRPr="00605DC3" w:rsidTr="00896B77">
        <w:tc>
          <w:tcPr>
            <w:tcW w:w="9923" w:type="dxa"/>
          </w:tcPr>
          <w:p w:rsidR="00B91C23" w:rsidRPr="00605DC3" w:rsidRDefault="00933934" w:rsidP="00933934">
            <w:pPr>
              <w:shd w:val="clear" w:color="auto" w:fill="FFFFFF"/>
              <w:ind w:right="-143"/>
              <w:textAlignment w:val="baseline"/>
              <w:rPr>
                <w:rFonts w:ascii="Times New Roman" w:eastAsia="Times New Roman" w:hAnsi="Times New Roman" w:cs="Times New Roman"/>
                <w:b/>
                <w:bCs/>
                <w:sz w:val="28"/>
                <w:szCs w:val="28"/>
              </w:rPr>
            </w:pPr>
            <w:r w:rsidRPr="00605DC3">
              <w:rPr>
                <w:rFonts w:ascii="Times New Roman" w:eastAsia="Times New Roman" w:hAnsi="Times New Roman" w:cs="Times New Roman"/>
                <w:bCs/>
                <w:sz w:val="28"/>
                <w:szCs w:val="28"/>
                <w:u w:val="single"/>
              </w:rPr>
              <w:t xml:space="preserve">       </w:t>
            </w:r>
            <w:r w:rsidRPr="00605DC3">
              <w:rPr>
                <w:rFonts w:ascii="Times New Roman" w:eastAsia="Times New Roman" w:hAnsi="Times New Roman" w:cs="Times New Roman"/>
                <w:bCs/>
                <w:sz w:val="28"/>
                <w:szCs w:val="28"/>
              </w:rPr>
              <w:t xml:space="preserve">  </w:t>
            </w:r>
            <w:r w:rsidR="00FB5B5D" w:rsidRPr="00605DC3">
              <w:rPr>
                <w:rFonts w:ascii="Times New Roman" w:eastAsia="Times New Roman" w:hAnsi="Times New Roman" w:cs="Times New Roman"/>
                <w:bCs/>
                <w:sz w:val="28"/>
                <w:szCs w:val="28"/>
                <w:u w:val="single"/>
              </w:rPr>
              <w:t xml:space="preserve">           </w:t>
            </w:r>
            <w:r w:rsidR="002A4BE7" w:rsidRPr="00605DC3">
              <w:rPr>
                <w:rFonts w:ascii="Times New Roman" w:eastAsia="Times New Roman" w:hAnsi="Times New Roman" w:cs="Times New Roman"/>
                <w:bCs/>
                <w:sz w:val="28"/>
                <w:szCs w:val="28"/>
              </w:rPr>
              <w:t xml:space="preserve"> 20__</w:t>
            </w:r>
            <w:r w:rsidR="00EB2F0E" w:rsidRPr="00605DC3">
              <w:rPr>
                <w:rFonts w:ascii="Times New Roman" w:eastAsia="Times New Roman" w:hAnsi="Times New Roman" w:cs="Times New Roman"/>
                <w:bCs/>
                <w:sz w:val="28"/>
                <w:szCs w:val="28"/>
              </w:rPr>
              <w:t xml:space="preserve"> г.</w:t>
            </w:r>
            <w:r w:rsidRPr="00605DC3">
              <w:rPr>
                <w:rFonts w:ascii="Times New Roman" w:eastAsia="Times New Roman" w:hAnsi="Times New Roman" w:cs="Times New Roman"/>
                <w:bCs/>
                <w:sz w:val="28"/>
                <w:szCs w:val="28"/>
              </w:rPr>
              <w:t xml:space="preserve">                                                          </w:t>
            </w:r>
            <w:r w:rsidR="00CA6AF7" w:rsidRPr="00605DC3">
              <w:rPr>
                <w:rFonts w:ascii="Times New Roman" w:eastAsia="Times New Roman" w:hAnsi="Times New Roman" w:cs="Times New Roman"/>
                <w:bCs/>
                <w:sz w:val="28"/>
                <w:szCs w:val="28"/>
              </w:rPr>
              <w:t xml:space="preserve">              </w:t>
            </w:r>
            <w:r w:rsidRPr="00605DC3">
              <w:rPr>
                <w:rFonts w:ascii="Times New Roman" w:eastAsia="Times New Roman" w:hAnsi="Times New Roman" w:cs="Times New Roman"/>
                <w:bCs/>
                <w:sz w:val="28"/>
                <w:szCs w:val="28"/>
              </w:rPr>
              <w:t>№ ______</w:t>
            </w:r>
            <w:r w:rsidR="00DC5D29" w:rsidRPr="00605DC3">
              <w:rPr>
                <w:rFonts w:ascii="Times New Roman" w:eastAsia="Times New Roman" w:hAnsi="Times New Roman" w:cs="Times New Roman"/>
                <w:bCs/>
                <w:sz w:val="28"/>
                <w:szCs w:val="28"/>
              </w:rPr>
              <w:t>_</w:t>
            </w:r>
            <w:r w:rsidRPr="00605DC3">
              <w:rPr>
                <w:rFonts w:ascii="Times New Roman" w:eastAsia="Times New Roman" w:hAnsi="Times New Roman" w:cs="Times New Roman"/>
                <w:bCs/>
                <w:sz w:val="28"/>
                <w:szCs w:val="28"/>
                <w:u w:val="single"/>
              </w:rPr>
              <w:t xml:space="preserve">      </w:t>
            </w:r>
            <w:r w:rsidRPr="00605DC3">
              <w:rPr>
                <w:rFonts w:ascii="Times New Roman" w:eastAsia="Times New Roman" w:hAnsi="Times New Roman" w:cs="Times New Roman"/>
                <w:bCs/>
                <w:sz w:val="28"/>
                <w:szCs w:val="28"/>
              </w:rPr>
              <w:t xml:space="preserve">                              </w:t>
            </w:r>
          </w:p>
        </w:tc>
      </w:tr>
      <w:tr w:rsidR="00605DC3" w:rsidRPr="00605DC3" w:rsidTr="00896B77">
        <w:tc>
          <w:tcPr>
            <w:tcW w:w="9923" w:type="dxa"/>
          </w:tcPr>
          <w:p w:rsidR="00B91C23" w:rsidRPr="00605DC3" w:rsidRDefault="00933934" w:rsidP="00B91C23">
            <w:pPr>
              <w:shd w:val="clear" w:color="auto" w:fill="FFFFFF"/>
              <w:ind w:right="-143"/>
              <w:jc w:val="center"/>
              <w:textAlignment w:val="baseline"/>
              <w:rPr>
                <w:rFonts w:ascii="Times New Roman" w:eastAsia="Times New Roman" w:hAnsi="Times New Roman" w:cs="Times New Roman"/>
                <w:b/>
                <w:bCs/>
                <w:sz w:val="28"/>
                <w:szCs w:val="28"/>
              </w:rPr>
            </w:pPr>
            <w:r w:rsidRPr="00605DC3">
              <w:rPr>
                <w:rFonts w:ascii="Times New Roman" w:eastAsia="Times New Roman" w:hAnsi="Times New Roman" w:cs="Times New Roman"/>
                <w:bCs/>
                <w:sz w:val="28"/>
                <w:szCs w:val="28"/>
              </w:rPr>
              <w:t>Грозный</w:t>
            </w:r>
          </w:p>
        </w:tc>
      </w:tr>
    </w:tbl>
    <w:p w:rsidR="00D818F7" w:rsidRPr="00605DC3" w:rsidRDefault="00D818F7" w:rsidP="00D818F7">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p>
    <w:p w:rsidR="00D818F7" w:rsidRPr="00605DC3" w:rsidRDefault="00D818F7" w:rsidP="00D818F7">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p>
    <w:p w:rsidR="004F2FA0" w:rsidRPr="00605DC3" w:rsidRDefault="002978C8" w:rsidP="004748A2">
      <w:pPr>
        <w:shd w:val="clear" w:color="auto" w:fill="FFFFFF"/>
        <w:spacing w:after="0" w:line="240" w:lineRule="auto"/>
        <w:ind w:right="-143"/>
        <w:jc w:val="both"/>
        <w:textAlignment w:val="baseline"/>
        <w:rPr>
          <w:rFonts w:ascii="Times New Roman" w:hAnsi="Times New Roman" w:cs="Times New Roman"/>
          <w:b/>
          <w:sz w:val="28"/>
          <w:szCs w:val="28"/>
        </w:rPr>
      </w:pPr>
      <w:r w:rsidRPr="00605DC3">
        <w:rPr>
          <w:rFonts w:ascii="Times New Roman" w:hAnsi="Times New Roman" w:cs="Times New Roman"/>
          <w:b/>
          <w:sz w:val="28"/>
          <w:szCs w:val="28"/>
        </w:rPr>
        <w:t>О внесении изменений</w:t>
      </w:r>
      <w:r w:rsidR="004F2FA0" w:rsidRPr="00605DC3">
        <w:rPr>
          <w:rFonts w:ascii="Times New Roman" w:hAnsi="Times New Roman" w:cs="Times New Roman"/>
          <w:b/>
          <w:sz w:val="28"/>
          <w:szCs w:val="28"/>
        </w:rPr>
        <w:t xml:space="preserve"> и </w:t>
      </w:r>
    </w:p>
    <w:p w:rsidR="004F2FA0" w:rsidRPr="00605DC3" w:rsidRDefault="004F2FA0" w:rsidP="004748A2">
      <w:pPr>
        <w:shd w:val="clear" w:color="auto" w:fill="FFFFFF"/>
        <w:spacing w:after="0" w:line="240" w:lineRule="auto"/>
        <w:ind w:right="-143"/>
        <w:jc w:val="both"/>
        <w:textAlignment w:val="baseline"/>
        <w:rPr>
          <w:rFonts w:ascii="Times New Roman" w:hAnsi="Times New Roman" w:cs="Times New Roman"/>
          <w:b/>
          <w:sz w:val="28"/>
          <w:szCs w:val="28"/>
        </w:rPr>
      </w:pPr>
      <w:r w:rsidRPr="00605DC3">
        <w:rPr>
          <w:rFonts w:ascii="Times New Roman" w:hAnsi="Times New Roman" w:cs="Times New Roman"/>
          <w:b/>
          <w:sz w:val="28"/>
          <w:szCs w:val="28"/>
        </w:rPr>
        <w:t>дополнений в</w:t>
      </w:r>
      <w:r w:rsidR="002978C8" w:rsidRPr="00605DC3">
        <w:rPr>
          <w:rFonts w:ascii="Times New Roman" w:hAnsi="Times New Roman" w:cs="Times New Roman"/>
          <w:b/>
          <w:sz w:val="28"/>
          <w:szCs w:val="28"/>
        </w:rPr>
        <w:t xml:space="preserve"> </w:t>
      </w:r>
    </w:p>
    <w:p w:rsidR="002978C8" w:rsidRPr="00605DC3" w:rsidRDefault="002978C8" w:rsidP="004748A2">
      <w:pPr>
        <w:shd w:val="clear" w:color="auto" w:fill="FFFFFF"/>
        <w:spacing w:after="0" w:line="240" w:lineRule="auto"/>
        <w:ind w:right="-143"/>
        <w:jc w:val="both"/>
        <w:textAlignment w:val="baseline"/>
        <w:rPr>
          <w:rFonts w:ascii="Times New Roman" w:hAnsi="Times New Roman" w:cs="Times New Roman"/>
          <w:b/>
          <w:sz w:val="28"/>
          <w:szCs w:val="28"/>
        </w:rPr>
      </w:pPr>
      <w:r w:rsidRPr="00605DC3">
        <w:rPr>
          <w:rFonts w:ascii="Times New Roman" w:hAnsi="Times New Roman" w:cs="Times New Roman"/>
          <w:b/>
          <w:sz w:val="28"/>
          <w:szCs w:val="28"/>
        </w:rPr>
        <w:t>Административный</w:t>
      </w:r>
    </w:p>
    <w:p w:rsidR="001A5B37" w:rsidRPr="00605DC3" w:rsidRDefault="002978C8" w:rsidP="00725074">
      <w:pPr>
        <w:shd w:val="clear" w:color="auto" w:fill="FFFFFF"/>
        <w:spacing w:after="0" w:line="240" w:lineRule="auto"/>
        <w:ind w:right="-143"/>
        <w:jc w:val="both"/>
        <w:textAlignment w:val="baseline"/>
        <w:rPr>
          <w:rFonts w:ascii="Times New Roman" w:hAnsi="Times New Roman" w:cs="Times New Roman"/>
          <w:b/>
          <w:sz w:val="28"/>
          <w:szCs w:val="28"/>
        </w:rPr>
      </w:pPr>
      <w:r w:rsidRPr="00605DC3">
        <w:rPr>
          <w:rFonts w:ascii="Times New Roman" w:hAnsi="Times New Roman" w:cs="Times New Roman"/>
          <w:b/>
          <w:sz w:val="28"/>
          <w:szCs w:val="28"/>
        </w:rPr>
        <w:t>регламент</w:t>
      </w:r>
      <w:r w:rsidR="00075BCC" w:rsidRPr="00605DC3">
        <w:rPr>
          <w:rFonts w:ascii="Times New Roman" w:hAnsi="Times New Roman" w:cs="Times New Roman"/>
          <w:b/>
          <w:sz w:val="28"/>
          <w:szCs w:val="28"/>
        </w:rPr>
        <w:t xml:space="preserve"> предоставления </w:t>
      </w:r>
    </w:p>
    <w:p w:rsidR="00075BCC" w:rsidRPr="00605DC3" w:rsidRDefault="00075BCC" w:rsidP="00725074">
      <w:pPr>
        <w:shd w:val="clear" w:color="auto" w:fill="FFFFFF"/>
        <w:spacing w:after="0" w:line="240" w:lineRule="auto"/>
        <w:ind w:right="-143"/>
        <w:jc w:val="both"/>
        <w:textAlignment w:val="baseline"/>
        <w:rPr>
          <w:rFonts w:ascii="Times New Roman" w:eastAsia="Times New Roman" w:hAnsi="Times New Roman" w:cs="Times New Roman"/>
          <w:sz w:val="28"/>
          <w:szCs w:val="28"/>
        </w:rPr>
      </w:pPr>
      <w:r w:rsidRPr="00605DC3">
        <w:rPr>
          <w:rFonts w:ascii="Times New Roman" w:hAnsi="Times New Roman" w:cs="Times New Roman"/>
          <w:b/>
          <w:sz w:val="28"/>
          <w:szCs w:val="28"/>
        </w:rPr>
        <w:t>государственной услуги</w:t>
      </w:r>
    </w:p>
    <w:p w:rsidR="002978C8" w:rsidRPr="00605DC3" w:rsidRDefault="002978C8" w:rsidP="002978C8">
      <w:pPr>
        <w:spacing w:after="0" w:line="240" w:lineRule="auto"/>
        <w:jc w:val="both"/>
        <w:rPr>
          <w:sz w:val="28"/>
          <w:szCs w:val="28"/>
        </w:rPr>
      </w:pPr>
    </w:p>
    <w:p w:rsidR="002978C8" w:rsidRPr="00605DC3" w:rsidRDefault="002978C8" w:rsidP="00261179">
      <w:pPr>
        <w:spacing w:after="0" w:line="240" w:lineRule="auto"/>
        <w:jc w:val="both"/>
        <w:rPr>
          <w:rFonts w:ascii="Times New Roman" w:hAnsi="Times New Roman"/>
          <w:sz w:val="28"/>
        </w:rPr>
      </w:pPr>
      <w:r w:rsidRPr="00605DC3">
        <w:rPr>
          <w:sz w:val="28"/>
          <w:szCs w:val="28"/>
        </w:rPr>
        <w:tab/>
      </w:r>
      <w:r w:rsidR="008B3910" w:rsidRPr="00605DC3">
        <w:rPr>
          <w:rFonts w:ascii="Times New Roman" w:hAnsi="Times New Roman"/>
          <w:sz w:val="28"/>
        </w:rPr>
        <w:t>В соответствии с Федеральным законом от 27 декабря 2019 года               № 472-ФЗ «О внесении изменений в Градостроительный кодекс Российской Федерации и отдельные законодательные акты Российской Федерации», а также в</w:t>
      </w:r>
      <w:r w:rsidRPr="00605DC3">
        <w:rPr>
          <w:rFonts w:ascii="Times New Roman" w:hAnsi="Times New Roman" w:cs="Times New Roman"/>
          <w:sz w:val="28"/>
          <w:szCs w:val="28"/>
        </w:rPr>
        <w:t xml:space="preserve"> целях приведения Административного регламента Министерства промышленности и энергетики Чеченской Республики </w:t>
      </w:r>
      <w:r w:rsidR="00904EDB" w:rsidRPr="00605DC3">
        <w:rPr>
          <w:rFonts w:ascii="Times New Roman" w:hAnsi="Times New Roman" w:cs="Times New Roman"/>
          <w:sz w:val="28"/>
          <w:szCs w:val="28"/>
        </w:rPr>
        <w:t xml:space="preserve">предоставления государственной услуги «Лицензирование </w:t>
      </w:r>
      <w:bookmarkStart w:id="0" w:name="_GoBack"/>
      <w:bookmarkEnd w:id="0"/>
      <w:r w:rsidR="00904EDB" w:rsidRPr="00605DC3">
        <w:rPr>
          <w:rFonts w:ascii="Times New Roman" w:hAnsi="Times New Roman" w:cs="Times New Roman"/>
          <w:sz w:val="28"/>
          <w:szCs w:val="28"/>
        </w:rPr>
        <w:t>деятельности по заготовке, хранению, переработке и реализации лома черных металлов на территории Чеченской Республики»</w:t>
      </w:r>
      <w:r w:rsidR="008B3910" w:rsidRPr="00605DC3">
        <w:rPr>
          <w:rFonts w:ascii="Times New Roman" w:hAnsi="Times New Roman" w:cs="Times New Roman"/>
          <w:sz w:val="28"/>
          <w:szCs w:val="28"/>
        </w:rPr>
        <w:t>, утвержденного</w:t>
      </w:r>
      <w:r w:rsidRPr="00605DC3">
        <w:rPr>
          <w:rFonts w:ascii="Times New Roman" w:hAnsi="Times New Roman" w:cs="Times New Roman"/>
          <w:sz w:val="28"/>
          <w:szCs w:val="28"/>
        </w:rPr>
        <w:t xml:space="preserve"> приказом Министерства промышленности и энергетики Чеченской Республики от 1</w:t>
      </w:r>
      <w:r w:rsidR="00904EDB" w:rsidRPr="00605DC3">
        <w:rPr>
          <w:rFonts w:ascii="Times New Roman" w:hAnsi="Times New Roman" w:cs="Times New Roman"/>
          <w:sz w:val="28"/>
          <w:szCs w:val="28"/>
        </w:rPr>
        <w:t xml:space="preserve">7 мая 2019 года       № </w:t>
      </w:r>
      <w:r w:rsidR="003B5038" w:rsidRPr="00605DC3">
        <w:rPr>
          <w:rFonts w:ascii="Times New Roman" w:hAnsi="Times New Roman" w:cs="Times New Roman"/>
          <w:sz w:val="28"/>
          <w:szCs w:val="28"/>
        </w:rPr>
        <w:t>9</w:t>
      </w:r>
      <w:r w:rsidR="00904EDB" w:rsidRPr="00605DC3">
        <w:rPr>
          <w:rFonts w:ascii="Times New Roman" w:hAnsi="Times New Roman" w:cs="Times New Roman"/>
          <w:sz w:val="28"/>
          <w:szCs w:val="28"/>
        </w:rPr>
        <w:t>3</w:t>
      </w:r>
      <w:r w:rsidRPr="00605DC3">
        <w:rPr>
          <w:rFonts w:ascii="Times New Roman" w:hAnsi="Times New Roman" w:cs="Times New Roman"/>
          <w:sz w:val="28"/>
          <w:szCs w:val="28"/>
        </w:rPr>
        <w:t>-п</w:t>
      </w:r>
      <w:r w:rsidR="00261179" w:rsidRPr="00605DC3">
        <w:rPr>
          <w:rFonts w:ascii="Times New Roman" w:hAnsi="Times New Roman"/>
          <w:sz w:val="28"/>
        </w:rPr>
        <w:t xml:space="preserve">, требованиям </w:t>
      </w:r>
      <w:r w:rsidRPr="00605DC3">
        <w:rPr>
          <w:rFonts w:ascii="Times New Roman" w:hAnsi="Times New Roman"/>
          <w:sz w:val="28"/>
        </w:rPr>
        <w:t>действующего законодательства,</w:t>
      </w:r>
      <w:r w:rsidRPr="00605DC3">
        <w:rPr>
          <w:rFonts w:ascii="Times New Roman" w:hAnsi="Times New Roman" w:cs="Times New Roman"/>
          <w:sz w:val="28"/>
          <w:szCs w:val="28"/>
        </w:rPr>
        <w:t xml:space="preserve"> п р и к а з ы в а ю:</w:t>
      </w:r>
    </w:p>
    <w:p w:rsidR="002978C8" w:rsidRPr="00605DC3" w:rsidRDefault="002978C8" w:rsidP="002978C8">
      <w:pPr>
        <w:spacing w:after="0" w:line="240" w:lineRule="auto"/>
        <w:jc w:val="both"/>
        <w:rPr>
          <w:rFonts w:ascii="Times New Roman" w:hAnsi="Times New Roman" w:cs="Times New Roman"/>
          <w:sz w:val="28"/>
          <w:szCs w:val="28"/>
        </w:rPr>
      </w:pPr>
    </w:p>
    <w:p w:rsidR="002978C8" w:rsidRPr="00605DC3" w:rsidRDefault="002978C8" w:rsidP="002978C8">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 xml:space="preserve">1. </w:t>
      </w:r>
      <w:r w:rsidRPr="00605DC3">
        <w:rPr>
          <w:rFonts w:ascii="Times New Roman" w:hAnsi="Times New Roman"/>
          <w:sz w:val="28"/>
        </w:rPr>
        <w:t>Внести изменения</w:t>
      </w:r>
      <w:r w:rsidR="004F2FA0" w:rsidRPr="00605DC3">
        <w:rPr>
          <w:rFonts w:ascii="Times New Roman" w:hAnsi="Times New Roman"/>
          <w:sz w:val="28"/>
        </w:rPr>
        <w:t xml:space="preserve"> и дополнения</w:t>
      </w:r>
      <w:r w:rsidRPr="00605DC3">
        <w:rPr>
          <w:rFonts w:ascii="Times New Roman" w:hAnsi="Times New Roman"/>
          <w:sz w:val="28"/>
        </w:rPr>
        <w:t xml:space="preserve"> в Административный регламент </w:t>
      </w:r>
      <w:r w:rsidR="00904EDB" w:rsidRPr="00605DC3">
        <w:rPr>
          <w:rFonts w:ascii="Times New Roman" w:hAnsi="Times New Roman" w:cs="Times New Roman"/>
          <w:sz w:val="28"/>
          <w:szCs w:val="28"/>
        </w:rPr>
        <w:t>Министерства промышленности и энергетики Чеченской Республики предоставления государственной услуги «Лицензирование деятельности по заготовке, хранению, переработке и реализации лома черных металлов на территории Чеченской Республики» (далее</w:t>
      </w:r>
      <w:r w:rsidR="007B050D" w:rsidRPr="00605DC3">
        <w:rPr>
          <w:rFonts w:ascii="Times New Roman" w:hAnsi="Times New Roman" w:cs="Times New Roman"/>
          <w:sz w:val="28"/>
          <w:szCs w:val="28"/>
        </w:rPr>
        <w:t xml:space="preserve"> </w:t>
      </w:r>
      <w:r w:rsidR="00904EDB" w:rsidRPr="00605DC3">
        <w:rPr>
          <w:rFonts w:ascii="Times New Roman" w:hAnsi="Times New Roman" w:cs="Times New Roman"/>
          <w:sz w:val="28"/>
          <w:szCs w:val="28"/>
        </w:rPr>
        <w:t>- Регламент), утвержденный приказом Министерства промышленности и энергетики Чеченской Республики</w:t>
      </w:r>
      <w:r w:rsidR="00395E96" w:rsidRPr="00605DC3">
        <w:rPr>
          <w:rFonts w:ascii="Times New Roman" w:hAnsi="Times New Roman" w:cs="Times New Roman"/>
          <w:sz w:val="28"/>
          <w:szCs w:val="28"/>
        </w:rPr>
        <w:t xml:space="preserve"> от 17 мая 2019 года</w:t>
      </w:r>
      <w:r w:rsidR="00DA08D7" w:rsidRPr="00605DC3">
        <w:rPr>
          <w:rFonts w:ascii="Times New Roman" w:hAnsi="Times New Roman" w:cs="Times New Roman"/>
          <w:sz w:val="28"/>
          <w:szCs w:val="28"/>
        </w:rPr>
        <w:t xml:space="preserve"> № 93</w:t>
      </w:r>
      <w:r w:rsidR="00904EDB" w:rsidRPr="00605DC3">
        <w:rPr>
          <w:rFonts w:ascii="Times New Roman" w:hAnsi="Times New Roman" w:cs="Times New Roman"/>
          <w:sz w:val="28"/>
          <w:szCs w:val="28"/>
        </w:rPr>
        <w:t>-п</w:t>
      </w:r>
      <w:r w:rsidRPr="00605DC3">
        <w:rPr>
          <w:rFonts w:ascii="Times New Roman" w:hAnsi="Times New Roman" w:cs="Times New Roman"/>
          <w:sz w:val="28"/>
          <w:szCs w:val="28"/>
        </w:rPr>
        <w:t>,</w:t>
      </w:r>
      <w:r w:rsidRPr="00605DC3">
        <w:rPr>
          <w:rFonts w:ascii="Times New Roman" w:hAnsi="Times New Roman"/>
          <w:sz w:val="28"/>
        </w:rPr>
        <w:t xml:space="preserve"> согласно приложению.</w:t>
      </w:r>
    </w:p>
    <w:p w:rsidR="002978C8" w:rsidRPr="00605DC3" w:rsidRDefault="002978C8" w:rsidP="002978C8">
      <w:pPr>
        <w:spacing w:after="0" w:line="240" w:lineRule="auto"/>
        <w:jc w:val="both"/>
        <w:rPr>
          <w:rFonts w:ascii="Times New Roman" w:eastAsia="Calibri" w:hAnsi="Times New Roman" w:cs="Times New Roman"/>
          <w:sz w:val="28"/>
          <w:szCs w:val="28"/>
        </w:rPr>
      </w:pPr>
      <w:r w:rsidRPr="00605DC3">
        <w:rPr>
          <w:rFonts w:ascii="Times New Roman" w:eastAsia="Times New Roman" w:hAnsi="Times New Roman" w:cs="Times New Roman"/>
          <w:sz w:val="28"/>
          <w:szCs w:val="28"/>
        </w:rPr>
        <w:tab/>
      </w:r>
      <w:r w:rsidRPr="00605DC3">
        <w:rPr>
          <w:rFonts w:ascii="Times New Roman" w:hAnsi="Times New Roman" w:cs="Times New Roman"/>
          <w:sz w:val="28"/>
          <w:szCs w:val="28"/>
        </w:rPr>
        <w:t xml:space="preserve">2. </w:t>
      </w:r>
      <w:r w:rsidRPr="00605DC3">
        <w:rPr>
          <w:rFonts w:ascii="Times New Roman" w:eastAsia="Calibri" w:hAnsi="Times New Roman" w:cs="Times New Roman"/>
          <w:sz w:val="28"/>
          <w:szCs w:val="28"/>
        </w:rPr>
        <w:t>Настоящий приказ вступает в силу по истечении десяти дней после дня его официального опубликования.</w:t>
      </w:r>
    </w:p>
    <w:p w:rsidR="002978C8" w:rsidRPr="00605DC3" w:rsidRDefault="002978C8" w:rsidP="002978C8">
      <w:pPr>
        <w:spacing w:after="0" w:line="240" w:lineRule="auto"/>
        <w:jc w:val="both"/>
        <w:rPr>
          <w:rFonts w:ascii="Times New Roman" w:hAnsi="Times New Roman" w:cs="Times New Roman"/>
          <w:sz w:val="28"/>
          <w:szCs w:val="28"/>
        </w:rPr>
      </w:pPr>
      <w:r w:rsidRPr="00605DC3">
        <w:rPr>
          <w:rFonts w:ascii="Times New Roman" w:eastAsia="Calibri" w:hAnsi="Times New Roman" w:cs="Times New Roman"/>
          <w:sz w:val="28"/>
          <w:szCs w:val="28"/>
        </w:rPr>
        <w:tab/>
        <w:t>3</w:t>
      </w:r>
      <w:r w:rsidR="007B050D" w:rsidRPr="00605DC3">
        <w:rPr>
          <w:rFonts w:ascii="Times New Roman" w:eastAsia="Calibri" w:hAnsi="Times New Roman" w:cs="Times New Roman"/>
          <w:sz w:val="28"/>
          <w:szCs w:val="28"/>
        </w:rPr>
        <w:t xml:space="preserve">. </w:t>
      </w:r>
      <w:r w:rsidRPr="00605DC3">
        <w:rPr>
          <w:rFonts w:ascii="Times New Roman" w:eastAsia="Calibri" w:hAnsi="Times New Roman" w:cs="Times New Roman"/>
          <w:sz w:val="28"/>
          <w:szCs w:val="28"/>
        </w:rPr>
        <w:t xml:space="preserve">Контроль за исполнением настоящего приказа возложить на заместителя министра промышленности и энергетики Чеченской Республики </w:t>
      </w:r>
      <w:r w:rsidR="00904EDB" w:rsidRPr="00605DC3">
        <w:rPr>
          <w:rFonts w:ascii="Times New Roman" w:eastAsia="Calibri" w:hAnsi="Times New Roman" w:cs="Times New Roman"/>
          <w:sz w:val="28"/>
          <w:szCs w:val="28"/>
        </w:rPr>
        <w:t>Закиро</w:t>
      </w:r>
      <w:r w:rsidRPr="00605DC3">
        <w:rPr>
          <w:rFonts w:ascii="Times New Roman" w:eastAsia="Calibri" w:hAnsi="Times New Roman" w:cs="Times New Roman"/>
          <w:sz w:val="28"/>
          <w:szCs w:val="28"/>
        </w:rPr>
        <w:t xml:space="preserve">ва </w:t>
      </w:r>
      <w:r w:rsidR="00904EDB" w:rsidRPr="00605DC3">
        <w:rPr>
          <w:rFonts w:ascii="Times New Roman" w:eastAsia="Calibri" w:hAnsi="Times New Roman" w:cs="Times New Roman"/>
          <w:sz w:val="28"/>
          <w:szCs w:val="28"/>
        </w:rPr>
        <w:t xml:space="preserve">М-С. </w:t>
      </w:r>
      <w:r w:rsidRPr="00605DC3">
        <w:rPr>
          <w:rFonts w:ascii="Times New Roman" w:eastAsia="Calibri" w:hAnsi="Times New Roman" w:cs="Times New Roman"/>
          <w:sz w:val="28"/>
          <w:szCs w:val="28"/>
        </w:rPr>
        <w:t>Н.</w:t>
      </w:r>
    </w:p>
    <w:p w:rsidR="002978C8" w:rsidRPr="00605DC3" w:rsidRDefault="002978C8" w:rsidP="002978C8">
      <w:pPr>
        <w:spacing w:after="0" w:line="240" w:lineRule="auto"/>
        <w:jc w:val="both"/>
        <w:rPr>
          <w:rFonts w:ascii="Times New Roman" w:hAnsi="Times New Roman" w:cs="Times New Roman"/>
          <w:sz w:val="28"/>
          <w:szCs w:val="28"/>
        </w:rPr>
      </w:pPr>
    </w:p>
    <w:p w:rsidR="00151ED9" w:rsidRPr="00605DC3" w:rsidRDefault="00904EDB" w:rsidP="00725074">
      <w:pPr>
        <w:shd w:val="clear" w:color="auto" w:fill="FFFFFF"/>
        <w:spacing w:after="0" w:line="240" w:lineRule="auto"/>
        <w:ind w:right="-143"/>
        <w:jc w:val="both"/>
        <w:textAlignment w:val="baseline"/>
        <w:rPr>
          <w:rFonts w:ascii="Times New Roman" w:hAnsi="Times New Roman" w:cs="Times New Roman"/>
          <w:sz w:val="28"/>
          <w:szCs w:val="28"/>
        </w:rPr>
      </w:pPr>
      <w:r w:rsidRPr="00605DC3">
        <w:rPr>
          <w:rFonts w:ascii="Times New Roman" w:hAnsi="Times New Roman" w:cs="Times New Roman"/>
          <w:sz w:val="28"/>
          <w:szCs w:val="28"/>
        </w:rPr>
        <w:t>Министр</w:t>
      </w:r>
      <w:r w:rsidR="002978C8" w:rsidRPr="00605DC3">
        <w:rPr>
          <w:rFonts w:ascii="Times New Roman" w:hAnsi="Times New Roman" w:cs="Times New Roman"/>
          <w:sz w:val="28"/>
          <w:szCs w:val="28"/>
        </w:rPr>
        <w:t xml:space="preserve">                                                   </w:t>
      </w:r>
      <w:r w:rsidR="00725074" w:rsidRPr="00605DC3">
        <w:rPr>
          <w:rFonts w:ascii="Times New Roman" w:hAnsi="Times New Roman" w:cs="Times New Roman"/>
          <w:sz w:val="28"/>
          <w:szCs w:val="28"/>
        </w:rPr>
        <w:t xml:space="preserve">        </w:t>
      </w:r>
      <w:r w:rsidRPr="00605DC3">
        <w:rPr>
          <w:rFonts w:ascii="Times New Roman" w:hAnsi="Times New Roman" w:cs="Times New Roman"/>
          <w:sz w:val="28"/>
          <w:szCs w:val="28"/>
        </w:rPr>
        <w:t xml:space="preserve">   </w:t>
      </w:r>
      <w:r w:rsidR="00725074" w:rsidRPr="00605DC3">
        <w:rPr>
          <w:rFonts w:ascii="Times New Roman" w:hAnsi="Times New Roman" w:cs="Times New Roman"/>
          <w:sz w:val="28"/>
          <w:szCs w:val="28"/>
        </w:rPr>
        <w:t xml:space="preserve">             </w:t>
      </w:r>
      <w:r w:rsidR="002978C8" w:rsidRPr="00605DC3">
        <w:rPr>
          <w:rFonts w:ascii="Times New Roman" w:hAnsi="Times New Roman" w:cs="Times New Roman"/>
          <w:sz w:val="28"/>
          <w:szCs w:val="28"/>
        </w:rPr>
        <w:t xml:space="preserve">      </w:t>
      </w:r>
      <w:r w:rsidR="00395E96" w:rsidRPr="00605DC3">
        <w:rPr>
          <w:rFonts w:ascii="Times New Roman" w:hAnsi="Times New Roman" w:cs="Times New Roman"/>
          <w:sz w:val="28"/>
          <w:szCs w:val="28"/>
        </w:rPr>
        <w:t xml:space="preserve">       </w:t>
      </w:r>
      <w:r w:rsidR="002978C8" w:rsidRPr="00605DC3">
        <w:rPr>
          <w:rFonts w:ascii="Times New Roman" w:hAnsi="Times New Roman" w:cs="Times New Roman"/>
          <w:sz w:val="28"/>
          <w:szCs w:val="28"/>
        </w:rPr>
        <w:t xml:space="preserve">       Р.Р. Шаптукаев</w:t>
      </w:r>
    </w:p>
    <w:p w:rsidR="00904EDB" w:rsidRPr="00605DC3" w:rsidRDefault="00904EDB" w:rsidP="00725074">
      <w:pPr>
        <w:shd w:val="clear" w:color="auto" w:fill="FFFFFF"/>
        <w:spacing w:after="0" w:line="240" w:lineRule="auto"/>
        <w:ind w:right="-143"/>
        <w:jc w:val="both"/>
        <w:textAlignment w:val="baseline"/>
        <w:rPr>
          <w:rFonts w:ascii="Times New Roman" w:hAnsi="Times New Roman" w:cs="Times New Roman"/>
          <w:sz w:val="28"/>
          <w:szCs w:val="28"/>
        </w:rPr>
      </w:pPr>
    </w:p>
    <w:p w:rsidR="00904EDB" w:rsidRPr="00605DC3"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r w:rsidRPr="00605DC3">
        <w:rPr>
          <w:rFonts w:ascii="Times New Roman" w:eastAsia="Calibri" w:hAnsi="Times New Roman" w:cs="Times New Roman"/>
          <w:sz w:val="28"/>
          <w:szCs w:val="28"/>
        </w:rPr>
        <w:lastRenderedPageBreak/>
        <w:t xml:space="preserve">Приложение к приказу Министерства промышленности и энергетики Чеченской Республики </w:t>
      </w:r>
    </w:p>
    <w:p w:rsidR="00904EDB" w:rsidRPr="00605DC3"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r w:rsidRPr="00605DC3">
        <w:rPr>
          <w:rFonts w:ascii="Times New Roman" w:eastAsia="Calibri" w:hAnsi="Times New Roman" w:cs="Times New Roman"/>
          <w:sz w:val="28"/>
          <w:szCs w:val="28"/>
        </w:rPr>
        <w:t>от «____» _______20</w:t>
      </w:r>
      <w:r w:rsidR="002A4BE7" w:rsidRPr="00605DC3">
        <w:rPr>
          <w:rFonts w:ascii="Times New Roman" w:eastAsia="Calibri" w:hAnsi="Times New Roman" w:cs="Times New Roman"/>
          <w:sz w:val="28"/>
          <w:szCs w:val="28"/>
        </w:rPr>
        <w:t>__</w:t>
      </w:r>
      <w:r w:rsidRPr="00605DC3">
        <w:rPr>
          <w:rFonts w:ascii="Times New Roman" w:eastAsia="Calibri" w:hAnsi="Times New Roman" w:cs="Times New Roman"/>
          <w:sz w:val="28"/>
          <w:szCs w:val="28"/>
        </w:rPr>
        <w:t xml:space="preserve"> г. № ___</w:t>
      </w:r>
    </w:p>
    <w:p w:rsidR="00904EDB" w:rsidRPr="00605DC3"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904EDB" w:rsidRPr="00605DC3"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904EDB" w:rsidRPr="00605DC3" w:rsidRDefault="00904EDB" w:rsidP="00904EDB">
      <w:pPr>
        <w:shd w:val="clear" w:color="auto" w:fill="FFFFFF"/>
        <w:spacing w:after="0" w:line="240" w:lineRule="auto"/>
        <w:ind w:left="5664" w:right="-143"/>
        <w:textAlignment w:val="baseline"/>
        <w:rPr>
          <w:rFonts w:ascii="Times New Roman" w:eastAsia="Calibri" w:hAnsi="Times New Roman" w:cs="Times New Roman"/>
          <w:sz w:val="28"/>
          <w:szCs w:val="28"/>
        </w:rPr>
      </w:pPr>
    </w:p>
    <w:p w:rsidR="00904EDB" w:rsidRPr="00605DC3" w:rsidRDefault="00904EDB" w:rsidP="00904EDB">
      <w:pPr>
        <w:spacing w:after="0"/>
        <w:jc w:val="both"/>
        <w:rPr>
          <w:rFonts w:ascii="Times New Roman" w:eastAsia="Calibri" w:hAnsi="Times New Roman" w:cs="Times New Roman"/>
          <w:sz w:val="28"/>
          <w:szCs w:val="28"/>
        </w:rPr>
      </w:pPr>
      <w:r w:rsidRPr="00605DC3">
        <w:rPr>
          <w:rFonts w:ascii="Times New Roman" w:eastAsia="Calibri" w:hAnsi="Times New Roman" w:cs="Times New Roman"/>
          <w:sz w:val="28"/>
          <w:szCs w:val="28"/>
        </w:rPr>
        <w:t>1. Внести в Регламент следующие изменения и дополнения:</w:t>
      </w:r>
    </w:p>
    <w:p w:rsidR="00904EDB" w:rsidRPr="00605DC3" w:rsidRDefault="00904EDB" w:rsidP="00904EDB">
      <w:pPr>
        <w:shd w:val="clear" w:color="auto" w:fill="FFFFFF"/>
        <w:spacing w:after="0" w:line="240" w:lineRule="auto"/>
        <w:ind w:right="-143"/>
        <w:textAlignment w:val="baseline"/>
        <w:rPr>
          <w:rFonts w:ascii="Times New Roman" w:hAnsi="Times New Roman" w:cs="Times New Roman"/>
          <w:sz w:val="28"/>
          <w:szCs w:val="28"/>
        </w:rPr>
      </w:pPr>
      <w:r w:rsidRPr="00605DC3">
        <w:rPr>
          <w:rFonts w:ascii="Times New Roman" w:eastAsia="Times New Roman" w:hAnsi="Times New Roman" w:cs="Times New Roman"/>
          <w:sz w:val="28"/>
          <w:szCs w:val="28"/>
        </w:rPr>
        <w:t>1.1.</w:t>
      </w:r>
      <w:r w:rsidR="00023225" w:rsidRPr="00605DC3">
        <w:rPr>
          <w:rFonts w:ascii="Times New Roman" w:eastAsia="Times New Roman" w:hAnsi="Times New Roman" w:cs="Times New Roman"/>
          <w:sz w:val="28"/>
          <w:szCs w:val="28"/>
        </w:rPr>
        <w:t>Пункт 3</w:t>
      </w:r>
      <w:r w:rsidR="00023225" w:rsidRPr="00605DC3">
        <w:rPr>
          <w:rFonts w:ascii="Times New Roman" w:hAnsi="Times New Roman" w:cs="Times New Roman"/>
          <w:sz w:val="28"/>
          <w:szCs w:val="28"/>
        </w:rPr>
        <w:t xml:space="preserve">. раздела </w:t>
      </w:r>
      <w:r w:rsidR="00023225" w:rsidRPr="00605DC3">
        <w:rPr>
          <w:rFonts w:ascii="Times New Roman" w:hAnsi="Times New Roman" w:cs="Times New Roman"/>
          <w:sz w:val="28"/>
          <w:szCs w:val="28"/>
          <w:lang w:val="en-US"/>
        </w:rPr>
        <w:t>I</w:t>
      </w:r>
      <w:r w:rsidR="000663AB" w:rsidRPr="00605DC3">
        <w:rPr>
          <w:rFonts w:ascii="Times New Roman" w:hAnsi="Times New Roman" w:cs="Times New Roman"/>
          <w:sz w:val="28"/>
          <w:szCs w:val="28"/>
        </w:rPr>
        <w:t xml:space="preserve"> </w:t>
      </w:r>
      <w:r w:rsidR="00023225" w:rsidRPr="00605DC3">
        <w:rPr>
          <w:rFonts w:ascii="Times New Roman" w:hAnsi="Times New Roman" w:cs="Times New Roman"/>
          <w:sz w:val="28"/>
          <w:szCs w:val="28"/>
        </w:rPr>
        <w:t>Регламента изложить в следующей редакции:</w:t>
      </w:r>
    </w:p>
    <w:p w:rsidR="00023225" w:rsidRPr="00605DC3" w:rsidRDefault="00023225" w:rsidP="005B2732">
      <w:pPr>
        <w:pStyle w:val="ConsPlusNormal"/>
        <w:widowControl/>
        <w:ind w:firstLine="709"/>
        <w:jc w:val="center"/>
        <w:rPr>
          <w:rFonts w:ascii="Times New Roman" w:hAnsi="Times New Roman" w:cs="Times New Roman"/>
          <w:b/>
          <w:sz w:val="28"/>
          <w:szCs w:val="28"/>
        </w:rPr>
      </w:pPr>
      <w:r w:rsidRPr="00605DC3">
        <w:rPr>
          <w:rFonts w:ascii="Times New Roman" w:hAnsi="Times New Roman" w:cs="Times New Roman"/>
          <w:sz w:val="28"/>
          <w:szCs w:val="28"/>
        </w:rPr>
        <w:t>«</w:t>
      </w:r>
      <w:r w:rsidRPr="00605DC3">
        <w:rPr>
          <w:rFonts w:ascii="Times New Roman" w:hAnsi="Times New Roman" w:cs="Times New Roman"/>
          <w:b/>
          <w:sz w:val="28"/>
          <w:szCs w:val="28"/>
        </w:rPr>
        <w:t>3. Требования к порядку информирования о предоставлении государственной услуги.</w:t>
      </w:r>
    </w:p>
    <w:p w:rsidR="000414C3" w:rsidRPr="00605DC3" w:rsidRDefault="000663AB" w:rsidP="000414C3">
      <w:pPr>
        <w:pStyle w:val="Default"/>
        <w:rPr>
          <w:color w:val="auto"/>
          <w:sz w:val="28"/>
          <w:szCs w:val="28"/>
        </w:rPr>
      </w:pPr>
      <w:r w:rsidRPr="00605DC3">
        <w:rPr>
          <w:color w:val="auto"/>
          <w:sz w:val="28"/>
          <w:szCs w:val="28"/>
        </w:rPr>
        <w:tab/>
      </w:r>
    </w:p>
    <w:p w:rsidR="000414C3" w:rsidRPr="00605DC3" w:rsidRDefault="000414C3" w:rsidP="000414C3">
      <w:pPr>
        <w:pStyle w:val="Default"/>
        <w:jc w:val="center"/>
        <w:rPr>
          <w:color w:val="auto"/>
          <w:sz w:val="28"/>
          <w:szCs w:val="28"/>
        </w:rPr>
      </w:pPr>
      <w:r w:rsidRPr="00605DC3">
        <w:rPr>
          <w:b/>
          <w:bCs/>
          <w:color w:val="auto"/>
          <w:sz w:val="28"/>
          <w:szCs w:val="28"/>
        </w:rPr>
        <w:t xml:space="preserve">3.1. </w:t>
      </w:r>
      <w:r w:rsidR="004F12EE" w:rsidRPr="00605DC3">
        <w:rPr>
          <w:b/>
          <w:bCs/>
          <w:color w:val="auto"/>
          <w:sz w:val="28"/>
          <w:szCs w:val="28"/>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Государственной информационной системе Чеченской Республики «Портал государственных и муниципальных услуг (функций) Чеченской Республики» (далее - Региональный портал)</w:t>
      </w:r>
    </w:p>
    <w:p w:rsidR="000414C3" w:rsidRPr="00605DC3" w:rsidRDefault="000414C3" w:rsidP="000414C3">
      <w:pPr>
        <w:pStyle w:val="Default"/>
        <w:rPr>
          <w:color w:val="auto"/>
          <w:sz w:val="28"/>
          <w:szCs w:val="28"/>
        </w:rPr>
      </w:pPr>
    </w:p>
    <w:p w:rsidR="003924B9" w:rsidRPr="00605DC3" w:rsidRDefault="003924B9" w:rsidP="003924B9">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 xml:space="preserve">Информация о предоставлении государственной услуги и услуг, которые являются необходимыми и обязательными для предоставления государственной услуги, может быть получена непосредственно в </w:t>
      </w:r>
      <w:r w:rsidR="002B7358" w:rsidRPr="00605DC3">
        <w:rPr>
          <w:rFonts w:ascii="Times New Roman" w:hAnsi="Times New Roman" w:cs="Times New Roman"/>
          <w:sz w:val="28"/>
          <w:szCs w:val="28"/>
        </w:rPr>
        <w:t>Министерстве промышленности и энергетики Чеченской Республики (далее-лицензирующий орган)</w:t>
      </w:r>
      <w:r w:rsidRPr="00605DC3">
        <w:rPr>
          <w:rFonts w:ascii="Times New Roman" w:hAnsi="Times New Roman" w:cs="Times New Roman"/>
          <w:sz w:val="28"/>
          <w:szCs w:val="28"/>
        </w:rPr>
        <w:t xml:space="preserve"> или в многофункциональных центрах предоставления государственных и муниципальных услуг, по телефону, почте или, по выбору заявителя, в форме электронных документов, подписанных усиленной квалифицированной электронной подписью, в соответствии с </w:t>
      </w:r>
      <w:r w:rsidR="00695C9D" w:rsidRPr="00605DC3">
        <w:rPr>
          <w:rFonts w:ascii="Times New Roman" w:hAnsi="Times New Roman" w:cs="Times New Roman"/>
          <w:sz w:val="28"/>
          <w:szCs w:val="28"/>
        </w:rPr>
        <w:t xml:space="preserve">действующим </w:t>
      </w:r>
      <w:r w:rsidRPr="00605DC3">
        <w:rPr>
          <w:rFonts w:ascii="Times New Roman" w:hAnsi="Times New Roman" w:cs="Times New Roman"/>
          <w:sz w:val="28"/>
          <w:szCs w:val="28"/>
        </w:rPr>
        <w:t>законодательством, посредством ее размещения на Интернет-сайте (далее - сайт), а также на информационных стендах в местах предоставления государственной услуги, доступных для заявителей.</w:t>
      </w:r>
    </w:p>
    <w:p w:rsidR="00F80C6A" w:rsidRPr="00605DC3" w:rsidRDefault="003924B9" w:rsidP="003924B9">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Информация о государственной услуге размещается в информационно-телекоммуникационной сети «Интернет»</w:t>
      </w:r>
      <w:r w:rsidR="00695C9D" w:rsidRPr="00605DC3">
        <w:rPr>
          <w:rFonts w:ascii="Times New Roman" w:hAnsi="Times New Roman" w:cs="Times New Roman"/>
          <w:sz w:val="28"/>
          <w:szCs w:val="28"/>
        </w:rPr>
        <w:t xml:space="preserve"> на официальном сайте лицензирующего органа</w:t>
      </w:r>
      <w:r w:rsidR="00695C9D" w:rsidRPr="00605DC3">
        <w:rPr>
          <w:rFonts w:ascii="Times New Roman" w:eastAsia="Calibri" w:hAnsi="Times New Roman" w:cs="Times New Roman"/>
          <w:sz w:val="28"/>
          <w:szCs w:val="28"/>
        </w:rPr>
        <w:t xml:space="preserve"> (http://minpromchr.ru),</w:t>
      </w:r>
      <w:r w:rsidR="00695C9D" w:rsidRPr="00605DC3">
        <w:rPr>
          <w:rFonts w:ascii="Times New Roman" w:hAnsi="Times New Roman" w:cs="Times New Roman"/>
          <w:sz w:val="28"/>
          <w:szCs w:val="28"/>
        </w:rPr>
        <w:t xml:space="preserve"> на</w:t>
      </w:r>
      <w:r w:rsidRPr="00605DC3">
        <w:rPr>
          <w:rFonts w:ascii="Times New Roman" w:hAnsi="Times New Roman" w:cs="Times New Roman"/>
          <w:sz w:val="28"/>
          <w:szCs w:val="28"/>
        </w:rPr>
        <w:t xml:space="preserve"> Едином портале государственных и муниципальных услуг</w:t>
      </w:r>
      <w:r w:rsidR="004F12EE" w:rsidRPr="00605DC3">
        <w:rPr>
          <w:rFonts w:ascii="Times New Roman" w:hAnsi="Times New Roman" w:cs="Times New Roman"/>
          <w:sz w:val="28"/>
          <w:szCs w:val="28"/>
        </w:rPr>
        <w:t xml:space="preserve"> (далее – ЕПГУ)</w:t>
      </w:r>
      <w:r w:rsidRPr="00605DC3">
        <w:rPr>
          <w:rFonts w:ascii="Times New Roman" w:hAnsi="Times New Roman" w:cs="Times New Roman"/>
          <w:sz w:val="28"/>
          <w:szCs w:val="28"/>
        </w:rPr>
        <w:t xml:space="preserve"> и в </w:t>
      </w:r>
      <w:r w:rsidR="004F12EE" w:rsidRPr="00605DC3">
        <w:rPr>
          <w:rFonts w:ascii="Times New Roman" w:hAnsi="Times New Roman" w:cs="Times New Roman"/>
          <w:sz w:val="28"/>
          <w:szCs w:val="28"/>
        </w:rPr>
        <w:t>Региональном портале</w:t>
      </w:r>
      <w:r w:rsidRPr="00605DC3">
        <w:rPr>
          <w:rFonts w:ascii="Times New Roman" w:hAnsi="Times New Roman" w:cs="Times New Roman"/>
          <w:sz w:val="28"/>
          <w:szCs w:val="28"/>
        </w:rPr>
        <w:t xml:space="preserve"> (</w:t>
      </w:r>
      <w:hyperlink r:id="rId8" w:history="1">
        <w:r w:rsidRPr="00605DC3">
          <w:rPr>
            <w:rStyle w:val="aa"/>
            <w:rFonts w:ascii="Times New Roman" w:hAnsi="Times New Roman" w:cs="Times New Roman"/>
            <w:color w:val="auto"/>
            <w:sz w:val="28"/>
            <w:szCs w:val="28"/>
          </w:rPr>
          <w:t>http://www.gosuslugi.ru</w:t>
        </w:r>
      </w:hyperlink>
      <w:r w:rsidRPr="00605DC3">
        <w:rPr>
          <w:rFonts w:ascii="Times New Roman" w:hAnsi="Times New Roman" w:cs="Times New Roman"/>
          <w:sz w:val="28"/>
          <w:szCs w:val="28"/>
        </w:rPr>
        <w:t xml:space="preserve">, </w:t>
      </w:r>
      <w:hyperlink r:id="rId9" w:history="1">
        <w:r w:rsidRPr="00605DC3">
          <w:rPr>
            <w:rStyle w:val="aa"/>
            <w:rFonts w:ascii="Times New Roman" w:hAnsi="Times New Roman" w:cs="Times New Roman"/>
            <w:color w:val="auto"/>
            <w:sz w:val="28"/>
            <w:szCs w:val="28"/>
          </w:rPr>
          <w:t>www.</w:t>
        </w:r>
        <w:r w:rsidRPr="00605DC3">
          <w:rPr>
            <w:rStyle w:val="aa"/>
            <w:rFonts w:ascii="Times New Roman" w:hAnsi="Times New Roman" w:cs="Times New Roman"/>
            <w:color w:val="auto"/>
            <w:sz w:val="28"/>
            <w:szCs w:val="28"/>
            <w:lang w:val="en-US"/>
          </w:rPr>
          <w:t>p</w:t>
        </w:r>
        <w:r w:rsidRPr="00605DC3">
          <w:rPr>
            <w:rStyle w:val="aa"/>
            <w:rFonts w:ascii="Times New Roman" w:hAnsi="Times New Roman" w:cs="Times New Roman"/>
            <w:color w:val="auto"/>
            <w:sz w:val="28"/>
            <w:szCs w:val="28"/>
          </w:rPr>
          <w:t>g</w:t>
        </w:r>
        <w:r w:rsidRPr="00605DC3">
          <w:rPr>
            <w:rStyle w:val="aa"/>
            <w:rFonts w:ascii="Times New Roman" w:hAnsi="Times New Roman" w:cs="Times New Roman"/>
            <w:color w:val="auto"/>
            <w:sz w:val="28"/>
            <w:szCs w:val="28"/>
            <w:lang w:val="en-US"/>
          </w:rPr>
          <w:t>u</w:t>
        </w:r>
        <w:r w:rsidRPr="00605DC3">
          <w:rPr>
            <w:rStyle w:val="aa"/>
            <w:rFonts w:ascii="Times New Roman" w:hAnsi="Times New Roman" w:cs="Times New Roman"/>
            <w:color w:val="auto"/>
            <w:sz w:val="28"/>
            <w:szCs w:val="28"/>
          </w:rPr>
          <w:t>.</w:t>
        </w:r>
        <w:r w:rsidRPr="00605DC3">
          <w:rPr>
            <w:rStyle w:val="aa"/>
            <w:rFonts w:ascii="Times New Roman" w:hAnsi="Times New Roman" w:cs="Times New Roman"/>
            <w:color w:val="auto"/>
            <w:sz w:val="28"/>
            <w:szCs w:val="28"/>
            <w:lang w:val="en-US"/>
          </w:rPr>
          <w:t>gov</w:t>
        </w:r>
        <w:r w:rsidRPr="00605DC3">
          <w:rPr>
            <w:rStyle w:val="aa"/>
            <w:rFonts w:ascii="Times New Roman" w:hAnsi="Times New Roman" w:cs="Times New Roman"/>
            <w:color w:val="auto"/>
            <w:sz w:val="28"/>
            <w:szCs w:val="28"/>
          </w:rPr>
          <w:t>-</w:t>
        </w:r>
        <w:r w:rsidRPr="00605DC3">
          <w:rPr>
            <w:rStyle w:val="aa"/>
            <w:rFonts w:ascii="Times New Roman" w:hAnsi="Times New Roman" w:cs="Times New Roman"/>
            <w:color w:val="auto"/>
            <w:sz w:val="28"/>
            <w:szCs w:val="28"/>
            <w:lang w:val="en-US"/>
          </w:rPr>
          <w:t>chr</w:t>
        </w:r>
        <w:r w:rsidRPr="00605DC3">
          <w:rPr>
            <w:rStyle w:val="aa"/>
            <w:rFonts w:ascii="Times New Roman" w:hAnsi="Times New Roman" w:cs="Times New Roman"/>
            <w:color w:val="auto"/>
            <w:sz w:val="28"/>
            <w:szCs w:val="28"/>
          </w:rPr>
          <w:t>.</w:t>
        </w:r>
        <w:r w:rsidRPr="00605DC3">
          <w:rPr>
            <w:rStyle w:val="aa"/>
            <w:rFonts w:ascii="Times New Roman" w:hAnsi="Times New Roman" w:cs="Times New Roman"/>
            <w:color w:val="auto"/>
            <w:sz w:val="28"/>
            <w:szCs w:val="28"/>
            <w:lang w:val="en-US"/>
          </w:rPr>
          <w:t>ru</w:t>
        </w:r>
      </w:hyperlink>
      <w:r w:rsidRPr="00605DC3">
        <w:rPr>
          <w:rFonts w:ascii="Times New Roman" w:hAnsi="Times New Roman" w:cs="Times New Roman"/>
          <w:sz w:val="28"/>
          <w:szCs w:val="28"/>
        </w:rPr>
        <w:t>).</w:t>
      </w:r>
    </w:p>
    <w:p w:rsidR="00F80C6A" w:rsidRPr="00605DC3" w:rsidRDefault="00F80C6A" w:rsidP="00F80C6A">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3.1.1. Консультации (справки) по вопросам предоставления государственной услуги осуществляются специалистами</w:t>
      </w:r>
      <w:r w:rsidRPr="00605DC3">
        <w:rPr>
          <w:rFonts w:ascii="Times New Roman" w:hAnsi="Times New Roman" w:cs="Times New Roman"/>
          <w:sz w:val="28"/>
        </w:rPr>
        <w:t xml:space="preserve"> лицензирующего органа или </w:t>
      </w:r>
      <w:r w:rsidRPr="00605DC3">
        <w:rPr>
          <w:rFonts w:ascii="Times New Roman" w:hAnsi="Times New Roman" w:cs="Times New Roman"/>
          <w:sz w:val="28"/>
          <w:szCs w:val="28"/>
        </w:rPr>
        <w:t>в многофункциональных центрах предоставления государственных и муниципальных услуг</w:t>
      </w:r>
      <w:r w:rsidRPr="00605DC3">
        <w:rPr>
          <w:rFonts w:ascii="Times New Roman" w:hAnsi="Times New Roman" w:cs="Times New Roman"/>
          <w:sz w:val="28"/>
        </w:rPr>
        <w:t>, в части</w:t>
      </w:r>
      <w:r w:rsidRPr="00605DC3">
        <w:rPr>
          <w:rFonts w:ascii="Times New Roman" w:hAnsi="Times New Roman" w:cs="Times New Roman"/>
          <w:sz w:val="28"/>
          <w:szCs w:val="28"/>
        </w:rPr>
        <w:t xml:space="preserve"> предоставления сведений из реестра лицензий и иной информации о лицензировании по заготовке, хранению, переработке и реализации лома</w:t>
      </w:r>
      <w:r w:rsidRPr="00605DC3">
        <w:rPr>
          <w:rFonts w:ascii="Times New Roman" w:hAnsi="Times New Roman"/>
          <w:sz w:val="28"/>
          <w:szCs w:val="28"/>
        </w:rPr>
        <w:t xml:space="preserve"> черных</w:t>
      </w:r>
      <w:r w:rsidRPr="00605DC3">
        <w:rPr>
          <w:rFonts w:ascii="Times New Roman" w:hAnsi="Times New Roman" w:cs="Times New Roman"/>
          <w:sz w:val="28"/>
          <w:szCs w:val="28"/>
        </w:rPr>
        <w:t xml:space="preserve"> металлов.</w:t>
      </w:r>
    </w:p>
    <w:p w:rsidR="00F80C6A" w:rsidRPr="00605DC3" w:rsidRDefault="00F80C6A" w:rsidP="00F80C6A">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lastRenderedPageBreak/>
        <w:t>3.1.2. При осуществлении консультирования по телефону специалисты лицензирующего органа обязаны, в соответствии с поступившим запросом, представлять следующую информацию:</w:t>
      </w:r>
    </w:p>
    <w:p w:rsidR="00F80C6A" w:rsidRPr="00605DC3" w:rsidRDefault="00F80C6A" w:rsidP="00F80C6A">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о месте нахождения и графике работы, </w:t>
      </w:r>
      <w:r w:rsidR="006A2623" w:rsidRPr="00605DC3">
        <w:rPr>
          <w:rFonts w:ascii="Times New Roman" w:hAnsi="Times New Roman" w:cs="Times New Roman"/>
          <w:sz w:val="28"/>
          <w:szCs w:val="28"/>
        </w:rPr>
        <w:t xml:space="preserve">номера </w:t>
      </w:r>
      <w:r w:rsidRPr="00605DC3">
        <w:rPr>
          <w:rFonts w:ascii="Times New Roman" w:hAnsi="Times New Roman" w:cs="Times New Roman"/>
          <w:sz w:val="28"/>
          <w:szCs w:val="28"/>
        </w:rPr>
        <w:t>контактного телефона, адреса официального сайта лицензирующего органа;</w:t>
      </w:r>
    </w:p>
    <w:p w:rsidR="00F80C6A" w:rsidRPr="00605DC3" w:rsidRDefault="00F80C6A" w:rsidP="00F80C6A">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о входящих номерах, под которыми зарегистрированы в системе делопроизводства лицензирующего органа конкретные заявления по вопросам лицензирования;</w:t>
      </w:r>
    </w:p>
    <w:p w:rsidR="00F80C6A" w:rsidRPr="00605DC3" w:rsidRDefault="00F80C6A" w:rsidP="00F80C6A">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о принятии решения по конкретному заявлению по вопросам лицензирования;</w:t>
      </w:r>
    </w:p>
    <w:p w:rsidR="00F80C6A" w:rsidRPr="00605DC3" w:rsidRDefault="00F80C6A" w:rsidP="00F80C6A">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сведения о нормативных актах по вопросам лицензирования деятельности по заготовке, хранению, переработке и реализации лома </w:t>
      </w:r>
      <w:r w:rsidRPr="00605DC3">
        <w:rPr>
          <w:rFonts w:ascii="Times New Roman" w:hAnsi="Times New Roman"/>
          <w:sz w:val="28"/>
          <w:szCs w:val="28"/>
        </w:rPr>
        <w:t>черных</w:t>
      </w:r>
      <w:r w:rsidRPr="00605DC3">
        <w:rPr>
          <w:rFonts w:ascii="Times New Roman" w:hAnsi="Times New Roman" w:cs="Times New Roman"/>
          <w:sz w:val="28"/>
          <w:szCs w:val="28"/>
        </w:rPr>
        <w:t xml:space="preserve"> металлов (наименование, номер, дата принятия нормативного правового акта);</w:t>
      </w:r>
    </w:p>
    <w:p w:rsidR="00F80C6A" w:rsidRPr="00605DC3" w:rsidRDefault="00F80C6A" w:rsidP="00F80C6A">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перечень необходимых документов для получения лицензии;</w:t>
      </w:r>
    </w:p>
    <w:p w:rsidR="00F80C6A" w:rsidRPr="00605DC3" w:rsidRDefault="00F80C6A" w:rsidP="00F80C6A">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требования к заверению документов, прилагаемых к заявлению;</w:t>
      </w:r>
    </w:p>
    <w:p w:rsidR="00F80C6A" w:rsidRPr="00605DC3" w:rsidRDefault="00F80C6A" w:rsidP="00F80C6A">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место размещения на сайте информации из реестра лицензий, а также справочных материалов по вопросам лицензирования;</w:t>
      </w:r>
    </w:p>
    <w:p w:rsidR="00F80C6A" w:rsidRPr="00605DC3" w:rsidRDefault="00F80C6A" w:rsidP="00F80C6A">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о возможности обжалования действий (бездействия) и решений, осуществляемых и принимаемых в ходе предоставления государственной услуги.</w:t>
      </w:r>
    </w:p>
    <w:p w:rsidR="00F80C6A" w:rsidRPr="00605DC3" w:rsidRDefault="00F80C6A" w:rsidP="00F80C6A">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3.1.3. При ответах на телефонные звонки и устные обращения специалисты лицензирующего органа подробно и в вежливой (корректной) форме информируют обратившихся по интересующим их вопросам, как общего характера (о местонахождении, графике работы, требуемых документах), так и вопросах, касающихся лицензирования.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лицензирующего органа, принявшего телефонный звонок.</w:t>
      </w:r>
    </w:p>
    <w:p w:rsidR="00F80C6A" w:rsidRPr="00605DC3" w:rsidRDefault="00F80C6A" w:rsidP="00F80C6A">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3.1.4. При невозможности специалиста лицензирующего органа, принявшего звонок, самостоятельно ответить на поставленные вопросы телефонный звонок должен быть переадресован (переведен) </w:t>
      </w:r>
      <w:r w:rsidR="006A2623" w:rsidRPr="00605DC3">
        <w:rPr>
          <w:rFonts w:ascii="Times New Roman" w:hAnsi="Times New Roman" w:cs="Times New Roman"/>
          <w:sz w:val="28"/>
          <w:szCs w:val="28"/>
        </w:rPr>
        <w:t>на другого специалиста,</w:t>
      </w:r>
      <w:r w:rsidRPr="00605DC3">
        <w:rPr>
          <w:rFonts w:ascii="Times New Roman" w:hAnsi="Times New Roman" w:cs="Times New Roman"/>
          <w:sz w:val="28"/>
          <w:szCs w:val="28"/>
        </w:rPr>
        <w:t xml:space="preserve"> лицензирующего </w:t>
      </w:r>
      <w:r w:rsidR="00901969" w:rsidRPr="00605DC3">
        <w:rPr>
          <w:rFonts w:ascii="Times New Roman" w:hAnsi="Times New Roman" w:cs="Times New Roman"/>
          <w:sz w:val="28"/>
          <w:szCs w:val="28"/>
        </w:rPr>
        <w:t>органа или</w:t>
      </w:r>
      <w:r w:rsidRPr="00605DC3">
        <w:rPr>
          <w:rFonts w:ascii="Times New Roman" w:hAnsi="Times New Roman" w:cs="Times New Roman"/>
          <w:sz w:val="28"/>
          <w:szCs w:val="28"/>
        </w:rPr>
        <w:t xml:space="preserve"> же обратившемуся гражданину должен быть сообщен телефонный номер, по которому можно получить необходимую информацию.</w:t>
      </w:r>
    </w:p>
    <w:p w:rsidR="00F80C6A" w:rsidRPr="00605DC3" w:rsidRDefault="00F80C6A" w:rsidP="00F80C6A">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3.1.5. Иные вопросы, а также информация о ходе рассмотрения документов и принятии решения о предоставлении лицензии или её переоформлении предоставля</w:t>
      </w:r>
      <w:r w:rsidR="00901969" w:rsidRPr="00605DC3">
        <w:rPr>
          <w:rFonts w:ascii="Times New Roman" w:hAnsi="Times New Roman" w:cs="Times New Roman"/>
          <w:sz w:val="28"/>
          <w:szCs w:val="28"/>
        </w:rPr>
        <w:t>ю</w:t>
      </w:r>
      <w:r w:rsidRPr="00605DC3">
        <w:rPr>
          <w:rFonts w:ascii="Times New Roman" w:hAnsi="Times New Roman" w:cs="Times New Roman"/>
          <w:sz w:val="28"/>
          <w:szCs w:val="28"/>
        </w:rPr>
        <w:t>тся заявителям по обращениям (порядок и формы обращений (заявлений) размещены в соответствующих разделах настоящего Административного регламента, описывающих административные процедуры).</w:t>
      </w:r>
    </w:p>
    <w:p w:rsidR="00F80C6A" w:rsidRPr="00605DC3" w:rsidRDefault="00F80C6A" w:rsidP="00F80C6A">
      <w:pPr>
        <w:spacing w:after="0" w:line="240" w:lineRule="auto"/>
        <w:ind w:firstLine="709"/>
        <w:jc w:val="both"/>
        <w:rPr>
          <w:rFonts w:ascii="Times New Roman" w:hAnsi="Times New Roman" w:cs="Times New Roman"/>
          <w:b/>
          <w:sz w:val="28"/>
          <w:szCs w:val="28"/>
        </w:rPr>
      </w:pPr>
      <w:r w:rsidRPr="00605DC3">
        <w:rPr>
          <w:rFonts w:ascii="Times New Roman" w:hAnsi="Times New Roman" w:cs="Times New Roman"/>
          <w:sz w:val="28"/>
          <w:szCs w:val="28"/>
        </w:rPr>
        <w:t>3.1.6. Информация</w:t>
      </w:r>
      <w:r w:rsidRPr="00605DC3">
        <w:rPr>
          <w:rFonts w:ascii="Times New Roman" w:hAnsi="Times New Roman" w:cs="Times New Roman"/>
          <w:b/>
          <w:sz w:val="28"/>
          <w:szCs w:val="28"/>
        </w:rPr>
        <w:t xml:space="preserve"> </w:t>
      </w:r>
      <w:r w:rsidRPr="00605DC3">
        <w:rPr>
          <w:rFonts w:ascii="Times New Roman" w:hAnsi="Times New Roman" w:cs="Times New Roman"/>
          <w:sz w:val="28"/>
          <w:szCs w:val="28"/>
        </w:rPr>
        <w:t xml:space="preserve">по вопросам предоставления государственной услуги по лицензированию заготовки, хранения, переработки и реализации лома </w:t>
      </w:r>
      <w:r w:rsidRPr="00605DC3">
        <w:rPr>
          <w:rFonts w:ascii="Times New Roman" w:hAnsi="Times New Roman"/>
          <w:sz w:val="28"/>
          <w:szCs w:val="28"/>
        </w:rPr>
        <w:t>черных</w:t>
      </w:r>
      <w:r w:rsidRPr="00605DC3">
        <w:rPr>
          <w:rFonts w:ascii="Times New Roman" w:hAnsi="Times New Roman" w:cs="Times New Roman"/>
          <w:sz w:val="28"/>
          <w:szCs w:val="28"/>
        </w:rPr>
        <w:t xml:space="preserve"> металлов в Чеченской Республике, размещенная на сайте, доступна для всех пользователей </w:t>
      </w:r>
      <w:r w:rsidRPr="00605DC3">
        <w:rPr>
          <w:rFonts w:ascii="Times New Roman" w:hAnsi="Times New Roman"/>
          <w:sz w:val="28"/>
          <w:szCs w:val="28"/>
        </w:rPr>
        <w:t xml:space="preserve">информационно-телекоммуникационной сети «Интернет» </w:t>
      </w:r>
      <w:r w:rsidRPr="00605DC3">
        <w:rPr>
          <w:rFonts w:ascii="Times New Roman" w:hAnsi="Times New Roman" w:cs="Times New Roman"/>
          <w:sz w:val="28"/>
          <w:szCs w:val="28"/>
        </w:rPr>
        <w:t>по адресу лицензирующего органа:</w:t>
      </w:r>
      <w:r w:rsidRPr="00605DC3">
        <w:t xml:space="preserve"> </w:t>
      </w:r>
      <w:r w:rsidRPr="00605DC3">
        <w:rPr>
          <w:rFonts w:ascii="Times New Roman" w:hAnsi="Times New Roman" w:cs="Times New Roman"/>
          <w:sz w:val="28"/>
          <w:szCs w:val="28"/>
        </w:rPr>
        <w:t>http:// www.minpromchr.ru</w:t>
      </w:r>
      <w:r w:rsidR="003924B9" w:rsidRPr="00605DC3">
        <w:rPr>
          <w:rFonts w:ascii="Times New Roman" w:hAnsi="Times New Roman" w:cs="Times New Roman"/>
          <w:sz w:val="28"/>
          <w:szCs w:val="28"/>
        </w:rPr>
        <w:t>.</w:t>
      </w:r>
      <w:r w:rsidRPr="00605DC3">
        <w:rPr>
          <w:rFonts w:ascii="Times New Roman" w:hAnsi="Times New Roman" w:cs="Times New Roman"/>
          <w:sz w:val="28"/>
          <w:szCs w:val="28"/>
        </w:rPr>
        <w:t xml:space="preserve"> </w:t>
      </w:r>
    </w:p>
    <w:p w:rsidR="00AC2555" w:rsidRPr="00605DC3" w:rsidRDefault="00AC2555" w:rsidP="00AC2555">
      <w:pPr>
        <w:spacing w:after="0" w:line="240" w:lineRule="auto"/>
        <w:jc w:val="center"/>
        <w:rPr>
          <w:rFonts w:ascii="Times New Roman" w:hAnsi="Times New Roman" w:cs="Times New Roman"/>
          <w:b/>
          <w:sz w:val="28"/>
          <w:szCs w:val="28"/>
        </w:rPr>
      </w:pPr>
    </w:p>
    <w:p w:rsidR="00AC2555" w:rsidRPr="00605DC3" w:rsidRDefault="00AC2555" w:rsidP="00AC2555">
      <w:pPr>
        <w:spacing w:after="0" w:line="240" w:lineRule="auto"/>
        <w:jc w:val="center"/>
        <w:rPr>
          <w:rFonts w:ascii="Times New Roman" w:hAnsi="Times New Roman" w:cs="Times New Roman"/>
          <w:b/>
          <w:sz w:val="28"/>
          <w:szCs w:val="28"/>
        </w:rPr>
      </w:pPr>
      <w:r w:rsidRPr="00605DC3">
        <w:rPr>
          <w:rFonts w:ascii="Times New Roman" w:hAnsi="Times New Roman" w:cs="Times New Roman"/>
          <w:b/>
          <w:sz w:val="28"/>
          <w:szCs w:val="28"/>
        </w:rPr>
        <w:lastRenderedPageBreak/>
        <w:t xml:space="preserve">3.2. </w:t>
      </w:r>
      <w:r w:rsidR="004F12EE" w:rsidRPr="00605DC3">
        <w:rPr>
          <w:rFonts w:ascii="Times New Roman"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3924B9" w:rsidRPr="00605DC3" w:rsidRDefault="003924B9" w:rsidP="000663AB">
      <w:pPr>
        <w:pStyle w:val="Default"/>
        <w:rPr>
          <w:b/>
          <w:bCs/>
          <w:color w:val="auto"/>
          <w:sz w:val="28"/>
          <w:szCs w:val="28"/>
        </w:rPr>
      </w:pPr>
    </w:p>
    <w:p w:rsidR="000663AB" w:rsidRPr="00605DC3" w:rsidRDefault="002169CE" w:rsidP="002169CE">
      <w:pPr>
        <w:pStyle w:val="Default"/>
        <w:jc w:val="both"/>
        <w:rPr>
          <w:color w:val="auto"/>
          <w:sz w:val="28"/>
          <w:szCs w:val="28"/>
        </w:rPr>
      </w:pPr>
      <w:r w:rsidRPr="00605DC3">
        <w:rPr>
          <w:b/>
          <w:bCs/>
          <w:color w:val="auto"/>
          <w:sz w:val="28"/>
          <w:szCs w:val="28"/>
        </w:rPr>
        <w:tab/>
      </w:r>
      <w:r w:rsidR="000663AB" w:rsidRPr="00605DC3">
        <w:rPr>
          <w:b/>
          <w:bCs/>
          <w:color w:val="auto"/>
          <w:sz w:val="28"/>
          <w:szCs w:val="28"/>
        </w:rPr>
        <w:t xml:space="preserve">Справочная информация </w:t>
      </w:r>
      <w:r w:rsidR="004F12EE" w:rsidRPr="00605DC3">
        <w:rPr>
          <w:color w:val="auto"/>
          <w:sz w:val="28"/>
          <w:szCs w:val="28"/>
        </w:rPr>
        <w:t>размещена на официаль</w:t>
      </w:r>
      <w:r w:rsidR="00695C9D" w:rsidRPr="00605DC3">
        <w:rPr>
          <w:color w:val="auto"/>
          <w:sz w:val="28"/>
          <w:szCs w:val="28"/>
        </w:rPr>
        <w:t>ном сайте лицензирующего органа (</w:t>
      </w:r>
      <w:hyperlink r:id="rId10" w:history="1">
        <w:r w:rsidR="00695C9D" w:rsidRPr="00605DC3">
          <w:rPr>
            <w:rStyle w:val="aa"/>
            <w:rFonts w:eastAsia="Calibri"/>
            <w:color w:val="auto"/>
            <w:sz w:val="28"/>
            <w:szCs w:val="28"/>
            <w:lang w:eastAsia="ru-RU"/>
          </w:rPr>
          <w:t>http://minpromchr.ru</w:t>
        </w:r>
      </w:hyperlink>
      <w:r w:rsidR="00695C9D" w:rsidRPr="00605DC3">
        <w:rPr>
          <w:rFonts w:eastAsia="Calibri"/>
          <w:color w:val="auto"/>
          <w:sz w:val="28"/>
          <w:szCs w:val="28"/>
          <w:lang w:eastAsia="ru-RU"/>
        </w:rPr>
        <w:t xml:space="preserve">) </w:t>
      </w:r>
      <w:r w:rsidR="004F12EE" w:rsidRPr="00605DC3">
        <w:rPr>
          <w:color w:val="auto"/>
          <w:sz w:val="28"/>
          <w:szCs w:val="28"/>
        </w:rPr>
        <w:t>в разделе: У</w:t>
      </w:r>
      <w:r w:rsidR="000663AB" w:rsidRPr="00605DC3">
        <w:rPr>
          <w:color w:val="auto"/>
          <w:sz w:val="28"/>
          <w:szCs w:val="28"/>
        </w:rPr>
        <w:t>слуги/</w:t>
      </w:r>
      <w:r w:rsidR="004F12EE" w:rsidRPr="00605DC3">
        <w:rPr>
          <w:color w:val="auto"/>
          <w:sz w:val="28"/>
          <w:szCs w:val="28"/>
        </w:rPr>
        <w:t>Лицензирование деятельности по заготовке, хранению, переработке</w:t>
      </w:r>
      <w:r w:rsidR="000663AB" w:rsidRPr="00605DC3">
        <w:rPr>
          <w:color w:val="auto"/>
          <w:sz w:val="28"/>
          <w:szCs w:val="28"/>
        </w:rPr>
        <w:t xml:space="preserve"> и </w:t>
      </w:r>
      <w:r w:rsidR="004F12EE" w:rsidRPr="00605DC3">
        <w:rPr>
          <w:color w:val="auto"/>
          <w:sz w:val="28"/>
          <w:szCs w:val="28"/>
        </w:rPr>
        <w:t>реализации лома черных и</w:t>
      </w:r>
      <w:r w:rsidR="000663AB" w:rsidRPr="00605DC3">
        <w:rPr>
          <w:color w:val="auto"/>
          <w:sz w:val="28"/>
          <w:szCs w:val="28"/>
        </w:rPr>
        <w:t xml:space="preserve"> цветных металлов, а также на ЕПГУ, </w:t>
      </w:r>
      <w:r w:rsidR="004F12EE" w:rsidRPr="00605DC3">
        <w:rPr>
          <w:color w:val="auto"/>
          <w:sz w:val="28"/>
          <w:szCs w:val="28"/>
        </w:rPr>
        <w:t xml:space="preserve">Региональном </w:t>
      </w:r>
      <w:r w:rsidRPr="00605DC3">
        <w:rPr>
          <w:color w:val="auto"/>
          <w:sz w:val="28"/>
          <w:szCs w:val="28"/>
        </w:rPr>
        <w:t>портале.</w:t>
      </w:r>
      <w:r w:rsidR="000663AB" w:rsidRPr="00605DC3">
        <w:rPr>
          <w:color w:val="auto"/>
          <w:sz w:val="28"/>
          <w:szCs w:val="28"/>
        </w:rPr>
        <w:t xml:space="preserve"> </w:t>
      </w:r>
    </w:p>
    <w:p w:rsidR="000663AB" w:rsidRPr="00605DC3" w:rsidRDefault="002169CE" w:rsidP="002169CE">
      <w:pPr>
        <w:pStyle w:val="Default"/>
        <w:jc w:val="both"/>
        <w:rPr>
          <w:color w:val="auto"/>
          <w:sz w:val="28"/>
          <w:szCs w:val="28"/>
        </w:rPr>
      </w:pPr>
      <w:r w:rsidRPr="00605DC3">
        <w:rPr>
          <w:color w:val="auto"/>
          <w:sz w:val="28"/>
          <w:szCs w:val="28"/>
        </w:rPr>
        <w:tab/>
      </w:r>
      <w:r w:rsidR="000663AB" w:rsidRPr="00605DC3">
        <w:rPr>
          <w:color w:val="auto"/>
          <w:sz w:val="28"/>
          <w:szCs w:val="28"/>
        </w:rPr>
        <w:t xml:space="preserve">Графики работы и контактные телефоны ГБУ </w:t>
      </w:r>
      <w:r w:rsidRPr="00605DC3">
        <w:rPr>
          <w:color w:val="auto"/>
          <w:sz w:val="28"/>
          <w:szCs w:val="28"/>
        </w:rPr>
        <w:t>ЧР</w:t>
      </w:r>
      <w:r w:rsidR="000663AB" w:rsidRPr="00605DC3">
        <w:rPr>
          <w:color w:val="auto"/>
          <w:sz w:val="28"/>
          <w:szCs w:val="28"/>
        </w:rPr>
        <w:t xml:space="preserve"> «</w:t>
      </w:r>
      <w:r w:rsidRPr="00605DC3">
        <w:rPr>
          <w:color w:val="auto"/>
          <w:sz w:val="28"/>
          <w:szCs w:val="28"/>
        </w:rPr>
        <w:t>Р</w:t>
      </w:r>
      <w:r w:rsidR="000663AB" w:rsidRPr="00605DC3">
        <w:rPr>
          <w:color w:val="auto"/>
          <w:sz w:val="28"/>
          <w:szCs w:val="28"/>
        </w:rPr>
        <w:t>МФЦ» и его структурных подразделений</w:t>
      </w:r>
      <w:r w:rsidRPr="00605DC3">
        <w:rPr>
          <w:color w:val="auto"/>
          <w:sz w:val="28"/>
          <w:szCs w:val="28"/>
        </w:rPr>
        <w:t xml:space="preserve"> (филиалов)</w:t>
      </w:r>
      <w:r w:rsidR="000663AB" w:rsidRPr="00605DC3">
        <w:rPr>
          <w:color w:val="auto"/>
          <w:sz w:val="28"/>
          <w:szCs w:val="28"/>
        </w:rPr>
        <w:t xml:space="preserve"> указаны на официальном сайте </w:t>
      </w:r>
      <w:r w:rsidRPr="00605DC3">
        <w:rPr>
          <w:color w:val="auto"/>
          <w:sz w:val="28"/>
          <w:szCs w:val="28"/>
        </w:rPr>
        <w:t>ГБУ ЧР «РМФЦ».».</w:t>
      </w:r>
    </w:p>
    <w:p w:rsidR="00463E42" w:rsidRPr="00605DC3" w:rsidRDefault="00463E42" w:rsidP="002169CE">
      <w:pPr>
        <w:pStyle w:val="Default"/>
        <w:jc w:val="both"/>
        <w:rPr>
          <w:color w:val="auto"/>
          <w:sz w:val="28"/>
          <w:szCs w:val="28"/>
        </w:rPr>
      </w:pPr>
      <w:r w:rsidRPr="00605DC3">
        <w:rPr>
          <w:color w:val="auto"/>
          <w:sz w:val="28"/>
          <w:szCs w:val="28"/>
        </w:rPr>
        <w:tab/>
        <w:t xml:space="preserve">1.2. Наименование раздела </w:t>
      </w:r>
      <w:r w:rsidRPr="00605DC3">
        <w:rPr>
          <w:color w:val="auto"/>
          <w:sz w:val="28"/>
          <w:szCs w:val="28"/>
          <w:lang w:val="en-US"/>
        </w:rPr>
        <w:t>II</w:t>
      </w:r>
      <w:r w:rsidRPr="00605DC3">
        <w:rPr>
          <w:color w:val="auto"/>
          <w:sz w:val="28"/>
          <w:szCs w:val="28"/>
        </w:rPr>
        <w:t xml:space="preserve"> Регламента изложить в следующей редакции:</w:t>
      </w:r>
    </w:p>
    <w:p w:rsidR="00463E42" w:rsidRPr="00605DC3" w:rsidRDefault="00463E42" w:rsidP="002169CE">
      <w:pPr>
        <w:pStyle w:val="Default"/>
        <w:jc w:val="both"/>
        <w:rPr>
          <w:color w:val="auto"/>
          <w:sz w:val="28"/>
          <w:szCs w:val="28"/>
        </w:rPr>
      </w:pPr>
      <w:r w:rsidRPr="00605DC3">
        <w:rPr>
          <w:color w:val="auto"/>
          <w:sz w:val="28"/>
          <w:szCs w:val="28"/>
        </w:rPr>
        <w:t xml:space="preserve"> «</w:t>
      </w:r>
      <w:r w:rsidRPr="00605DC3">
        <w:rPr>
          <w:b/>
          <w:color w:val="auto"/>
          <w:sz w:val="28"/>
          <w:szCs w:val="28"/>
        </w:rPr>
        <w:t xml:space="preserve">Раздел </w:t>
      </w:r>
      <w:r w:rsidRPr="00605DC3">
        <w:rPr>
          <w:b/>
          <w:color w:val="auto"/>
          <w:sz w:val="28"/>
          <w:szCs w:val="28"/>
          <w:lang w:val="en-US"/>
        </w:rPr>
        <w:t>II</w:t>
      </w:r>
      <w:r w:rsidRPr="00605DC3">
        <w:rPr>
          <w:b/>
          <w:color w:val="auto"/>
          <w:sz w:val="28"/>
          <w:szCs w:val="28"/>
        </w:rPr>
        <w:t>. Стандарт предоставления государственной услуги, единый стандарт»</w:t>
      </w:r>
      <w:r w:rsidR="007C24F4" w:rsidRPr="00605DC3">
        <w:rPr>
          <w:b/>
          <w:color w:val="auto"/>
          <w:sz w:val="28"/>
          <w:szCs w:val="28"/>
        </w:rPr>
        <w:t>.</w:t>
      </w:r>
    </w:p>
    <w:p w:rsidR="001643A1" w:rsidRPr="00605DC3" w:rsidRDefault="002169CE" w:rsidP="002169CE">
      <w:pPr>
        <w:pStyle w:val="Default"/>
        <w:jc w:val="both"/>
        <w:rPr>
          <w:color w:val="auto"/>
          <w:sz w:val="28"/>
          <w:szCs w:val="28"/>
        </w:rPr>
      </w:pPr>
      <w:r w:rsidRPr="00605DC3">
        <w:rPr>
          <w:color w:val="auto"/>
          <w:sz w:val="28"/>
          <w:szCs w:val="28"/>
        </w:rPr>
        <w:tab/>
        <w:t>1.</w:t>
      </w:r>
      <w:r w:rsidR="006E7798" w:rsidRPr="00605DC3">
        <w:rPr>
          <w:color w:val="auto"/>
          <w:sz w:val="28"/>
          <w:szCs w:val="28"/>
        </w:rPr>
        <w:t>3</w:t>
      </w:r>
      <w:r w:rsidRPr="00605DC3">
        <w:rPr>
          <w:color w:val="auto"/>
          <w:sz w:val="28"/>
          <w:szCs w:val="28"/>
        </w:rPr>
        <w:t xml:space="preserve">. </w:t>
      </w:r>
      <w:r w:rsidR="001643A1" w:rsidRPr="00605DC3">
        <w:rPr>
          <w:color w:val="auto"/>
          <w:sz w:val="28"/>
          <w:szCs w:val="28"/>
        </w:rPr>
        <w:t>Наименование п</w:t>
      </w:r>
      <w:r w:rsidR="001643A1" w:rsidRPr="00605DC3">
        <w:rPr>
          <w:rFonts w:eastAsia="Times New Roman"/>
          <w:color w:val="auto"/>
          <w:sz w:val="28"/>
          <w:szCs w:val="28"/>
        </w:rPr>
        <w:t>ункта 3</w:t>
      </w:r>
      <w:r w:rsidR="001643A1" w:rsidRPr="00605DC3">
        <w:rPr>
          <w:color w:val="auto"/>
          <w:sz w:val="28"/>
          <w:szCs w:val="28"/>
        </w:rPr>
        <w:t xml:space="preserve">. раздела </w:t>
      </w:r>
      <w:r w:rsidR="001643A1" w:rsidRPr="00605DC3">
        <w:rPr>
          <w:color w:val="auto"/>
          <w:sz w:val="28"/>
          <w:szCs w:val="28"/>
          <w:lang w:val="en-US"/>
        </w:rPr>
        <w:t>II</w:t>
      </w:r>
      <w:r w:rsidR="001643A1" w:rsidRPr="00605DC3">
        <w:rPr>
          <w:color w:val="auto"/>
          <w:sz w:val="28"/>
          <w:szCs w:val="28"/>
        </w:rPr>
        <w:t xml:space="preserve"> Регламента изложить в следующей редакции:</w:t>
      </w:r>
    </w:p>
    <w:p w:rsidR="001643A1" w:rsidRPr="00605DC3" w:rsidRDefault="001643A1" w:rsidP="001643A1">
      <w:pPr>
        <w:pStyle w:val="ConsPlusNormal"/>
        <w:widowControl/>
        <w:ind w:firstLine="0"/>
        <w:jc w:val="center"/>
        <w:rPr>
          <w:rFonts w:ascii="Times New Roman" w:hAnsi="Times New Roman" w:cs="Times New Roman"/>
          <w:b/>
          <w:sz w:val="28"/>
          <w:szCs w:val="28"/>
        </w:rPr>
      </w:pPr>
      <w:r w:rsidRPr="00605DC3">
        <w:rPr>
          <w:sz w:val="28"/>
          <w:szCs w:val="28"/>
        </w:rPr>
        <w:t>«</w:t>
      </w:r>
      <w:r w:rsidRPr="00605DC3">
        <w:rPr>
          <w:rFonts w:ascii="Times New Roman" w:hAnsi="Times New Roman" w:cs="Times New Roman"/>
          <w:b/>
          <w:sz w:val="28"/>
          <w:szCs w:val="28"/>
        </w:rPr>
        <w:t>3. Описание результата предоставления государственной услуги».</w:t>
      </w:r>
    </w:p>
    <w:p w:rsidR="002169CE" w:rsidRPr="00605DC3" w:rsidRDefault="001643A1" w:rsidP="002169CE">
      <w:pPr>
        <w:pStyle w:val="Default"/>
        <w:jc w:val="both"/>
        <w:rPr>
          <w:color w:val="auto"/>
          <w:sz w:val="28"/>
          <w:szCs w:val="28"/>
        </w:rPr>
      </w:pPr>
      <w:r w:rsidRPr="00605DC3">
        <w:rPr>
          <w:color w:val="auto"/>
          <w:sz w:val="28"/>
          <w:szCs w:val="28"/>
        </w:rPr>
        <w:tab/>
        <w:t>1.</w:t>
      </w:r>
      <w:r w:rsidR="006E7798" w:rsidRPr="00605DC3">
        <w:rPr>
          <w:color w:val="auto"/>
          <w:sz w:val="28"/>
          <w:szCs w:val="28"/>
        </w:rPr>
        <w:t>4</w:t>
      </w:r>
      <w:r w:rsidRPr="00605DC3">
        <w:rPr>
          <w:color w:val="auto"/>
          <w:sz w:val="28"/>
          <w:szCs w:val="28"/>
        </w:rPr>
        <w:t xml:space="preserve">. </w:t>
      </w:r>
      <w:r w:rsidR="00B568A5" w:rsidRPr="00605DC3">
        <w:rPr>
          <w:rFonts w:eastAsia="Times New Roman"/>
          <w:color w:val="auto"/>
          <w:sz w:val="28"/>
          <w:szCs w:val="28"/>
        </w:rPr>
        <w:t>Пункт 5</w:t>
      </w:r>
      <w:r w:rsidR="00B568A5" w:rsidRPr="00605DC3">
        <w:rPr>
          <w:color w:val="auto"/>
          <w:sz w:val="28"/>
          <w:szCs w:val="28"/>
        </w:rPr>
        <w:t xml:space="preserve">. раздела </w:t>
      </w:r>
      <w:r w:rsidR="00B568A5" w:rsidRPr="00605DC3">
        <w:rPr>
          <w:color w:val="auto"/>
          <w:sz w:val="28"/>
          <w:szCs w:val="28"/>
          <w:lang w:val="en-US"/>
        </w:rPr>
        <w:t>II</w:t>
      </w:r>
      <w:r w:rsidR="00B568A5" w:rsidRPr="00605DC3">
        <w:rPr>
          <w:color w:val="auto"/>
          <w:sz w:val="28"/>
          <w:szCs w:val="28"/>
        </w:rPr>
        <w:t xml:space="preserve"> Регламента изложить в следующей редакции:</w:t>
      </w:r>
    </w:p>
    <w:p w:rsidR="00B568A5" w:rsidRPr="00605DC3" w:rsidRDefault="00B568A5" w:rsidP="002169CE">
      <w:pPr>
        <w:pStyle w:val="Default"/>
        <w:jc w:val="both"/>
        <w:rPr>
          <w:color w:val="auto"/>
          <w:sz w:val="28"/>
          <w:szCs w:val="28"/>
        </w:rPr>
      </w:pPr>
      <w:r w:rsidRPr="00605DC3">
        <w:rPr>
          <w:color w:val="auto"/>
          <w:sz w:val="28"/>
          <w:szCs w:val="28"/>
        </w:rPr>
        <w:t>«Перечень нормативных правовых актов, регулирующих лицензирование деятельности по заготовке, хранению, переработке и реализации лома черных металлов размещена на официальном сайте лицензирующего органа в разделе: Услуги/Лицензирование деятельности по заготовке, хранению, переработке и реализации лома черных и цветных металлов/Нормативно-правовая база</w:t>
      </w:r>
      <w:r w:rsidR="00F14909" w:rsidRPr="00605DC3">
        <w:rPr>
          <w:color w:val="auto"/>
          <w:sz w:val="28"/>
          <w:szCs w:val="28"/>
        </w:rPr>
        <w:t>, ЕПГУ, Региональном портале,</w:t>
      </w:r>
      <w:r w:rsidR="00F14909" w:rsidRPr="00605DC3">
        <w:rPr>
          <w:color w:val="auto"/>
        </w:rPr>
        <w:t xml:space="preserve"> </w:t>
      </w:r>
      <w:r w:rsidR="00F14909" w:rsidRPr="00605DC3">
        <w:rPr>
          <w:color w:val="auto"/>
          <w:sz w:val="28"/>
          <w:szCs w:val="28"/>
        </w:rPr>
        <w:t>в государственной информационной системе Чеченской Республики «Реестр государственных и муниципальных услуг (функций)» (далее - Региональный реестр)</w:t>
      </w:r>
      <w:r w:rsidRPr="00605DC3">
        <w:rPr>
          <w:color w:val="auto"/>
          <w:sz w:val="28"/>
          <w:szCs w:val="28"/>
        </w:rPr>
        <w:t>.</w:t>
      </w:r>
      <w:r w:rsidR="00F14909" w:rsidRPr="00605DC3">
        <w:rPr>
          <w:color w:val="auto"/>
          <w:sz w:val="28"/>
          <w:szCs w:val="28"/>
        </w:rPr>
        <w:t>».</w:t>
      </w:r>
    </w:p>
    <w:p w:rsidR="00F14909" w:rsidRPr="00605DC3" w:rsidRDefault="00F14909" w:rsidP="002169CE">
      <w:pPr>
        <w:pStyle w:val="Default"/>
        <w:jc w:val="both"/>
        <w:rPr>
          <w:color w:val="auto"/>
          <w:sz w:val="28"/>
          <w:szCs w:val="28"/>
        </w:rPr>
      </w:pPr>
      <w:r w:rsidRPr="00605DC3">
        <w:rPr>
          <w:color w:val="auto"/>
          <w:sz w:val="28"/>
          <w:szCs w:val="28"/>
        </w:rPr>
        <w:tab/>
        <w:t>1.</w:t>
      </w:r>
      <w:r w:rsidR="006E7798" w:rsidRPr="00605DC3">
        <w:rPr>
          <w:color w:val="auto"/>
          <w:sz w:val="28"/>
          <w:szCs w:val="28"/>
        </w:rPr>
        <w:t>5</w:t>
      </w:r>
      <w:r w:rsidRPr="00605DC3">
        <w:rPr>
          <w:color w:val="auto"/>
          <w:sz w:val="28"/>
          <w:szCs w:val="28"/>
        </w:rPr>
        <w:t xml:space="preserve">. </w:t>
      </w:r>
      <w:r w:rsidR="00640EE7" w:rsidRPr="00605DC3">
        <w:rPr>
          <w:color w:val="auto"/>
          <w:sz w:val="28"/>
          <w:szCs w:val="28"/>
        </w:rPr>
        <w:t xml:space="preserve">Пункт 6 раздела </w:t>
      </w:r>
      <w:r w:rsidR="00640EE7" w:rsidRPr="00605DC3">
        <w:rPr>
          <w:color w:val="auto"/>
          <w:sz w:val="28"/>
          <w:szCs w:val="28"/>
          <w:lang w:val="en-US"/>
        </w:rPr>
        <w:t>II</w:t>
      </w:r>
      <w:r w:rsidR="00640EE7" w:rsidRPr="00605DC3">
        <w:rPr>
          <w:color w:val="auto"/>
          <w:sz w:val="28"/>
          <w:szCs w:val="28"/>
        </w:rPr>
        <w:t xml:space="preserve"> Регламента изложить в следующей редакции:</w:t>
      </w:r>
    </w:p>
    <w:p w:rsidR="00640EE7" w:rsidRPr="00605DC3" w:rsidRDefault="00640EE7" w:rsidP="00640EE7">
      <w:pPr>
        <w:pStyle w:val="Default"/>
        <w:jc w:val="both"/>
        <w:rPr>
          <w:b/>
          <w:bCs/>
          <w:color w:val="auto"/>
          <w:sz w:val="28"/>
          <w:szCs w:val="28"/>
        </w:rPr>
      </w:pPr>
      <w:r w:rsidRPr="00605DC3">
        <w:rPr>
          <w:color w:val="auto"/>
          <w:sz w:val="28"/>
          <w:szCs w:val="28"/>
        </w:rPr>
        <w:t>«</w:t>
      </w:r>
      <w:r w:rsidRPr="00605DC3">
        <w:rPr>
          <w:b/>
          <w:color w:val="auto"/>
          <w:sz w:val="28"/>
          <w:szCs w:val="28"/>
        </w:rPr>
        <w:t>6.</w:t>
      </w:r>
      <w:r w:rsidR="007D7709" w:rsidRPr="00605DC3">
        <w:rPr>
          <w:b/>
          <w:color w:val="auto"/>
          <w:sz w:val="28"/>
          <w:szCs w:val="28"/>
        </w:rPr>
        <w:t xml:space="preserve"> </w:t>
      </w:r>
      <w:r w:rsidRPr="00605DC3">
        <w:rPr>
          <w:b/>
          <w:bCs/>
          <w:color w:val="auto"/>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w:t>
      </w:r>
      <w:r w:rsidR="00772039" w:rsidRPr="00605DC3">
        <w:rPr>
          <w:b/>
          <w:bCs/>
          <w:color w:val="auto"/>
          <w:sz w:val="28"/>
          <w:szCs w:val="28"/>
        </w:rPr>
        <w:t xml:space="preserve"> </w:t>
      </w:r>
      <w:r w:rsidRPr="00605DC3">
        <w:rPr>
          <w:b/>
          <w:bCs/>
          <w:color w:val="auto"/>
          <w:sz w:val="28"/>
          <w:szCs w:val="28"/>
        </w:rPr>
        <w:t>подлежащих представлению заявителем, способы их получения заявителями, в том числе в электронной форме, порядок их представления</w:t>
      </w:r>
    </w:p>
    <w:p w:rsidR="00640EE7" w:rsidRPr="00605DC3" w:rsidRDefault="00640EE7" w:rsidP="00640EE7">
      <w:pPr>
        <w:spacing w:line="240" w:lineRule="auto"/>
        <w:ind w:firstLine="708"/>
        <w:contextualSpacing/>
        <w:jc w:val="both"/>
        <w:rPr>
          <w:rFonts w:ascii="Times New Roman" w:hAnsi="Times New Roman" w:cs="Times New Roman"/>
          <w:sz w:val="28"/>
          <w:szCs w:val="28"/>
        </w:rPr>
      </w:pPr>
      <w:bookmarkStart w:id="1" w:name="sub_1301"/>
      <w:r w:rsidRPr="00605DC3">
        <w:rPr>
          <w:rFonts w:ascii="Times New Roman" w:hAnsi="Times New Roman" w:cs="Times New Roman"/>
          <w:sz w:val="28"/>
          <w:szCs w:val="28"/>
        </w:rPr>
        <w:t>6.</w:t>
      </w:r>
      <w:hyperlink r:id="rId11" w:history="1">
        <w:r w:rsidRPr="00605DC3">
          <w:rPr>
            <w:rFonts w:ascii="Times New Roman" w:hAnsi="Times New Roman" w:cs="Times New Roman"/>
            <w:sz w:val="28"/>
            <w:szCs w:val="28"/>
          </w:rPr>
          <w:t>1.</w:t>
        </w:r>
      </w:hyperlink>
      <w:r w:rsidRPr="00605DC3">
        <w:rPr>
          <w:rFonts w:ascii="Times New Roman" w:hAnsi="Times New Roman" w:cs="Times New Roman"/>
          <w:sz w:val="28"/>
          <w:szCs w:val="28"/>
        </w:rPr>
        <w:t xml:space="preserve">1 Для получения лицензии </w:t>
      </w:r>
      <w:hyperlink w:anchor="sub_305" w:history="1">
        <w:r w:rsidRPr="00605DC3">
          <w:rPr>
            <w:rStyle w:val="ab"/>
            <w:rFonts w:ascii="Times New Roman" w:hAnsi="Times New Roman"/>
            <w:color w:val="auto"/>
            <w:sz w:val="28"/>
            <w:szCs w:val="28"/>
          </w:rPr>
          <w:t>соискатель лицензии</w:t>
        </w:r>
      </w:hyperlink>
      <w:r w:rsidRPr="00605DC3">
        <w:rPr>
          <w:rFonts w:ascii="Times New Roman" w:hAnsi="Times New Roman" w:cs="Times New Roman"/>
          <w:sz w:val="28"/>
          <w:szCs w:val="28"/>
        </w:rPr>
        <w:t xml:space="preserve"> представляет по установленной </w:t>
      </w:r>
      <w:hyperlink r:id="rId12" w:history="1">
        <w:r w:rsidRPr="00605DC3">
          <w:rPr>
            <w:rStyle w:val="ab"/>
            <w:rFonts w:ascii="Times New Roman" w:hAnsi="Times New Roman"/>
            <w:color w:val="auto"/>
            <w:sz w:val="28"/>
            <w:szCs w:val="28"/>
          </w:rPr>
          <w:t>форме</w:t>
        </w:r>
      </w:hyperlink>
      <w:r w:rsidRPr="00605DC3">
        <w:rPr>
          <w:rFonts w:ascii="Times New Roman" w:hAnsi="Times New Roman" w:cs="Times New Roman"/>
          <w:sz w:val="28"/>
          <w:szCs w:val="28"/>
        </w:rPr>
        <w:t xml:space="preserve">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bookmarkEnd w:id="1"/>
    <w:p w:rsidR="00640EE7" w:rsidRPr="00605DC3" w:rsidRDefault="00640EE7" w:rsidP="00640EE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 xml:space="preserve">а)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w:t>
      </w:r>
      <w:r w:rsidRPr="00605DC3">
        <w:rPr>
          <w:rFonts w:ascii="Times New Roman" w:hAnsi="Times New Roman" w:cs="Times New Roman"/>
          <w:sz w:val="28"/>
          <w:szCs w:val="28"/>
        </w:rPr>
        <w:lastRenderedPageBreak/>
        <w:t>лицензируемого вида деятельности, который намерен осуществлять соискатель лицензии</w:t>
      </w:r>
      <w:r w:rsidRPr="00605DC3">
        <w:t xml:space="preserve"> </w:t>
      </w:r>
      <w:r w:rsidRPr="00605DC3">
        <w:rPr>
          <w:rFonts w:ascii="Times New Roman" w:hAnsi="Times New Roman" w:cs="Times New Roman"/>
          <w:sz w:val="28"/>
          <w:szCs w:val="28"/>
        </w:rPr>
        <w:t>(за исключением деятельности по перевозкам грузов, пассажиров или иных лиц),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640EE7" w:rsidRPr="00605DC3" w:rsidRDefault="00640EE7" w:rsidP="00640EE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 xml:space="preserve">б) фамилия, имя и (в случае, если имеется) отчество индивидуального предпринимателя, адрес его места жительства, адреса </w:t>
      </w:r>
      <w:hyperlink w:anchor="sub_308" w:history="1">
        <w:r w:rsidRPr="00605DC3">
          <w:rPr>
            <w:rStyle w:val="ab"/>
            <w:rFonts w:ascii="Times New Roman" w:hAnsi="Times New Roman"/>
            <w:color w:val="auto"/>
            <w:sz w:val="28"/>
            <w:szCs w:val="28"/>
          </w:rPr>
          <w:t>мест осуществления лицензируемого вида деятельности</w:t>
        </w:r>
      </w:hyperlink>
      <w:r w:rsidRPr="00605DC3">
        <w:rPr>
          <w:rFonts w:ascii="Times New Roman" w:hAnsi="Times New Roman" w:cs="Times New Roman"/>
          <w:sz w:val="28"/>
          <w:szCs w:val="28"/>
        </w:rPr>
        <w:t>,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640EE7" w:rsidRPr="00605DC3" w:rsidRDefault="00640EE7" w:rsidP="00640EE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в) идентификационный номер налогоплательщика, данные документа о постановке соискателя лицензии на учет в налоговом органе;</w:t>
      </w:r>
    </w:p>
    <w:p w:rsidR="00640EE7" w:rsidRPr="00605DC3" w:rsidRDefault="00640EE7" w:rsidP="00640EE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 xml:space="preserve">г) </w:t>
      </w:r>
      <w:hyperlink w:anchor="sub_303" w:history="1">
        <w:r w:rsidRPr="00605DC3">
          <w:rPr>
            <w:rStyle w:val="ab"/>
            <w:rFonts w:ascii="Times New Roman" w:hAnsi="Times New Roman"/>
            <w:color w:val="auto"/>
            <w:sz w:val="28"/>
            <w:szCs w:val="28"/>
          </w:rPr>
          <w:t>лицензируемый вид деятельности</w:t>
        </w:r>
      </w:hyperlink>
      <w:r w:rsidRPr="00605DC3">
        <w:rPr>
          <w:rFonts w:ascii="Times New Roman" w:hAnsi="Times New Roman" w:cs="Times New Roman"/>
          <w:sz w:val="28"/>
          <w:szCs w:val="28"/>
        </w:rPr>
        <w:t xml:space="preserve">, который соискатель лицензии намерен осуществлять, с указанием выполняемых работ, оказываемых услуг, составляющих лицензируемый вид деятельности; </w:t>
      </w:r>
    </w:p>
    <w:p w:rsidR="00640EE7" w:rsidRPr="00605DC3" w:rsidRDefault="00640EE7" w:rsidP="00640EE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д)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640EE7" w:rsidRPr="00605DC3" w:rsidRDefault="00640EE7" w:rsidP="00640EE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е) реквизиты документов (наименование органа (организации), выдавшего документ, дата, номер), перечень которых определяется положением о лицензировании деятельности по заготовке, хранению, переработке и реализации лома черных металлов, цветных металлов (утв. постановлением Правительства РФ от 12 декабря 2012 г. N 1287) и которые свидетельствуют о соответствии соискателя лицензии лицензионным требованиям (образец заявления в приложении № 5 к настоящему Административному регламенту).</w:t>
      </w:r>
    </w:p>
    <w:p w:rsidR="00640EE7" w:rsidRPr="00605DC3" w:rsidRDefault="00640EE7" w:rsidP="00640EE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640EE7" w:rsidRPr="00605DC3" w:rsidRDefault="00640EE7" w:rsidP="00640EE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Не допускается требовать от соискателя лицензии указывать в заявлении о предоставлении лицензии сведения, не предусмотренные пунктом 6.1.1. раздела</w:t>
      </w:r>
      <w:r w:rsidRPr="00605DC3">
        <w:t xml:space="preserve"> </w:t>
      </w:r>
      <w:r w:rsidRPr="00605DC3">
        <w:rPr>
          <w:rFonts w:ascii="Times New Roman" w:hAnsi="Times New Roman" w:cs="Times New Roman"/>
          <w:sz w:val="28"/>
          <w:szCs w:val="28"/>
        </w:rPr>
        <w:t xml:space="preserve">II настоящего Административного регламента. </w:t>
      </w:r>
    </w:p>
    <w:p w:rsidR="00640EE7" w:rsidRPr="00605DC3" w:rsidRDefault="00640EE7" w:rsidP="00640EE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640EE7" w:rsidRPr="00605DC3" w:rsidRDefault="00640EE7" w:rsidP="00640EE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lastRenderedPageBreak/>
        <w:t>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640EE7" w:rsidRPr="00605DC3" w:rsidRDefault="00640EE7" w:rsidP="00640EE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640EE7" w:rsidRPr="00605DC3" w:rsidRDefault="00640EE7" w:rsidP="00640EE7">
      <w:pPr>
        <w:spacing w:after="0" w:line="240" w:lineRule="auto"/>
        <w:ind w:firstLine="540"/>
        <w:contextualSpacing/>
        <w:jc w:val="both"/>
        <w:rPr>
          <w:rFonts w:ascii="Times New Roman" w:hAnsi="Times New Roman" w:cs="Times New Roman"/>
          <w:sz w:val="28"/>
          <w:szCs w:val="28"/>
        </w:rPr>
      </w:pPr>
      <w:r w:rsidRPr="00605DC3">
        <w:rPr>
          <w:rFonts w:ascii="Times New Roman" w:hAnsi="Times New Roman" w:cs="Times New Roman"/>
          <w:sz w:val="28"/>
          <w:szCs w:val="28"/>
        </w:rPr>
        <w:t>6.1.2. К заявлению о предоставлении лицензии прилагаются:</w:t>
      </w:r>
    </w:p>
    <w:p w:rsidR="00640EE7" w:rsidRPr="00605DC3" w:rsidRDefault="00640EE7" w:rsidP="00640EE7">
      <w:pPr>
        <w:pStyle w:val="ConsPlusNormal"/>
        <w:ind w:firstLine="540"/>
        <w:contextualSpacing/>
        <w:jc w:val="both"/>
        <w:rPr>
          <w:rFonts w:ascii="Times New Roman" w:hAnsi="Times New Roman" w:cs="Times New Roman"/>
          <w:sz w:val="28"/>
          <w:szCs w:val="28"/>
        </w:rPr>
      </w:pPr>
      <w:r w:rsidRPr="00605DC3">
        <w:rPr>
          <w:rFonts w:ascii="Times New Roman" w:hAnsi="Times New Roman" w:cs="Times New Roman"/>
          <w:sz w:val="28"/>
          <w:szCs w:val="28"/>
        </w:rPr>
        <w:t>а)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640EE7" w:rsidRPr="00605DC3" w:rsidRDefault="00640EE7" w:rsidP="00640EE7">
      <w:pPr>
        <w:pStyle w:val="ConsPlusNormal"/>
        <w:ind w:firstLine="540"/>
        <w:contextualSpacing/>
        <w:jc w:val="both"/>
        <w:rPr>
          <w:rFonts w:ascii="Times New Roman" w:hAnsi="Times New Roman" w:cs="Times New Roman"/>
          <w:sz w:val="28"/>
          <w:szCs w:val="28"/>
        </w:rPr>
      </w:pPr>
      <w:r w:rsidRPr="00605DC3">
        <w:rPr>
          <w:rFonts w:ascii="Times New Roman" w:hAnsi="Times New Roman" w:cs="Times New Roman"/>
          <w:sz w:val="28"/>
          <w:szCs w:val="28"/>
        </w:rPr>
        <w:t>б)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640EE7" w:rsidRPr="00605DC3" w:rsidRDefault="00640EE7" w:rsidP="00640EE7">
      <w:pPr>
        <w:pStyle w:val="ConsPlusNormal"/>
        <w:ind w:firstLine="540"/>
        <w:contextualSpacing/>
        <w:jc w:val="both"/>
        <w:rPr>
          <w:rFonts w:ascii="Times New Roman" w:hAnsi="Times New Roman" w:cs="Times New Roman"/>
          <w:sz w:val="28"/>
          <w:szCs w:val="28"/>
        </w:rPr>
      </w:pPr>
      <w:r w:rsidRPr="00605DC3">
        <w:rPr>
          <w:rFonts w:ascii="Times New Roman" w:hAnsi="Times New Roman" w:cs="Times New Roman"/>
          <w:sz w:val="28"/>
          <w:szCs w:val="28"/>
        </w:rPr>
        <w:t>в) копии документов, подтверждающих квалификацию работников, заключивших с соискателем лицензии трудовые договоры в соответствии с требованиями Правил обращения с ломом черных металлов;</w:t>
      </w:r>
    </w:p>
    <w:p w:rsidR="00640EE7" w:rsidRPr="00605DC3" w:rsidRDefault="00640EE7" w:rsidP="00640EE7">
      <w:pPr>
        <w:pStyle w:val="ConsPlusNormal"/>
        <w:ind w:firstLine="540"/>
        <w:contextualSpacing/>
        <w:jc w:val="both"/>
        <w:rPr>
          <w:rFonts w:ascii="Times New Roman" w:hAnsi="Times New Roman" w:cs="Times New Roman"/>
          <w:sz w:val="28"/>
          <w:szCs w:val="28"/>
        </w:rPr>
      </w:pPr>
      <w:r w:rsidRPr="00605DC3">
        <w:rPr>
          <w:rFonts w:ascii="Times New Roman" w:hAnsi="Times New Roman" w:cs="Times New Roman"/>
          <w:sz w:val="28"/>
          <w:szCs w:val="28"/>
        </w:rPr>
        <w:t>г)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организации - соискателем лицензии в соответствии с требованиями Правил обращения с ломом черных металлов.</w:t>
      </w:r>
    </w:p>
    <w:p w:rsidR="00640EE7" w:rsidRPr="00605DC3" w:rsidRDefault="00640EE7" w:rsidP="00640EE7">
      <w:pPr>
        <w:pStyle w:val="ConsPlusNormal"/>
        <w:ind w:firstLine="540"/>
        <w:contextualSpacing/>
        <w:jc w:val="both"/>
        <w:rPr>
          <w:rFonts w:ascii="Times New Roman" w:hAnsi="Times New Roman" w:cs="Times New Roman"/>
          <w:sz w:val="28"/>
          <w:szCs w:val="28"/>
        </w:rPr>
      </w:pPr>
      <w:r w:rsidRPr="00605DC3">
        <w:rPr>
          <w:rFonts w:ascii="Times New Roman" w:hAnsi="Times New Roman" w:cs="Times New Roman"/>
          <w:sz w:val="28"/>
          <w:szCs w:val="28"/>
        </w:rPr>
        <w:t>д) опись прилагаемых документов.</w:t>
      </w:r>
    </w:p>
    <w:p w:rsidR="00640EE7" w:rsidRPr="00605DC3" w:rsidRDefault="00640EE7" w:rsidP="00640EE7">
      <w:pPr>
        <w:pStyle w:val="ConsPlusNormal"/>
        <w:ind w:firstLine="540"/>
        <w:contextualSpacing/>
        <w:jc w:val="both"/>
        <w:rPr>
          <w:rFonts w:ascii="Times New Roman" w:hAnsi="Times New Roman" w:cs="Times New Roman"/>
          <w:sz w:val="28"/>
          <w:szCs w:val="28"/>
        </w:rPr>
      </w:pPr>
      <w:r w:rsidRPr="00605DC3">
        <w:rPr>
          <w:rFonts w:ascii="Times New Roman" w:hAnsi="Times New Roman" w:cs="Times New Roman"/>
          <w:sz w:val="28"/>
          <w:szCs w:val="28"/>
        </w:rPr>
        <w:t xml:space="preserve">При переоформлении лицензии, приложения к ней, документов, подтверждающих наличие лицензии,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лицензиат, его правопреемник или иное предусмотренное федеральным законом лицо представляет в лицензирующий орган, предоставивший </w:t>
      </w:r>
      <w:r w:rsidRPr="00605DC3">
        <w:rPr>
          <w:rFonts w:ascii="Times New Roman" w:hAnsi="Times New Roman" w:cs="Times New Roman"/>
          <w:sz w:val="28"/>
          <w:szCs w:val="28"/>
        </w:rPr>
        <w:lastRenderedPageBreak/>
        <w:t>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640EE7" w:rsidRPr="00605DC3" w:rsidRDefault="00640EE7" w:rsidP="00640EE7">
      <w:pPr>
        <w:pStyle w:val="ConsPlusNormal"/>
        <w:ind w:firstLine="540"/>
        <w:contextualSpacing/>
        <w:jc w:val="both"/>
        <w:rPr>
          <w:rFonts w:ascii="Times New Roman" w:hAnsi="Times New Roman" w:cs="Times New Roman"/>
          <w:sz w:val="28"/>
          <w:szCs w:val="28"/>
        </w:rPr>
      </w:pPr>
      <w:r w:rsidRPr="00605DC3">
        <w:rPr>
          <w:rFonts w:ascii="Times New Roman" w:hAnsi="Times New Roman" w:cs="Times New Roman"/>
          <w:sz w:val="28"/>
          <w:szCs w:val="28"/>
        </w:rPr>
        <w:t>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640EE7" w:rsidRPr="00605DC3" w:rsidRDefault="00640EE7" w:rsidP="00640EE7">
      <w:pPr>
        <w:pStyle w:val="ConsPlusNormal"/>
        <w:ind w:firstLine="540"/>
        <w:contextualSpacing/>
        <w:jc w:val="both"/>
        <w:rPr>
          <w:rFonts w:ascii="Times New Roman" w:hAnsi="Times New Roman" w:cs="Times New Roman"/>
          <w:sz w:val="28"/>
          <w:szCs w:val="28"/>
        </w:rPr>
      </w:pPr>
      <w:r w:rsidRPr="00605DC3">
        <w:rPr>
          <w:rFonts w:ascii="Times New Roman" w:hAnsi="Times New Roman" w:cs="Times New Roman"/>
          <w:sz w:val="28"/>
          <w:szCs w:val="28"/>
        </w:rPr>
        <w:t>При обращении о выдаче дубликата документа, подтверждающего наличие лицензии, заявитель указывает основания (причины) для выдачи дубликата и реквизиты документа, подтверждающего факт уплаты государственной пошлины за предоставление лицензии.</w:t>
      </w:r>
    </w:p>
    <w:p w:rsidR="00640EE7" w:rsidRPr="00605DC3" w:rsidRDefault="00640EE7" w:rsidP="00640EE7">
      <w:pPr>
        <w:pStyle w:val="ConsPlusNormal"/>
        <w:ind w:firstLine="540"/>
        <w:contextualSpacing/>
        <w:jc w:val="both"/>
        <w:rPr>
          <w:rFonts w:ascii="Times New Roman" w:hAnsi="Times New Roman" w:cs="Times New Roman"/>
          <w:sz w:val="28"/>
          <w:szCs w:val="28"/>
        </w:rPr>
      </w:pPr>
      <w:r w:rsidRPr="00605DC3">
        <w:rPr>
          <w:rFonts w:ascii="Times New Roman" w:hAnsi="Times New Roman" w:cs="Times New Roman"/>
          <w:sz w:val="28"/>
          <w:szCs w:val="28"/>
        </w:rPr>
        <w:t>Не допускается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Чеченской Республики, и могут быть предоставлены лицензирующему органу по межведомственному запросу.</w:t>
      </w:r>
    </w:p>
    <w:p w:rsidR="00640EE7" w:rsidRPr="00605DC3" w:rsidRDefault="00640EE7" w:rsidP="00640EE7">
      <w:pPr>
        <w:pStyle w:val="ConsPlusNormal"/>
        <w:ind w:firstLine="540"/>
        <w:contextualSpacing/>
        <w:jc w:val="both"/>
        <w:rPr>
          <w:rFonts w:ascii="Times New Roman" w:hAnsi="Times New Roman" w:cs="Times New Roman"/>
          <w:sz w:val="28"/>
          <w:szCs w:val="28"/>
        </w:rPr>
      </w:pPr>
      <w:r w:rsidRPr="00605DC3">
        <w:rPr>
          <w:rFonts w:ascii="Times New Roman" w:hAnsi="Times New Roman" w:cs="Times New Roman"/>
          <w:sz w:val="28"/>
          <w:szCs w:val="28"/>
        </w:rPr>
        <w:t>Не допускается требовать от соискателя лицензии документы, не предусмотренные пунктом 6.1.2 раздела II настоящего Административного регламента;</w:t>
      </w:r>
    </w:p>
    <w:p w:rsidR="00640EE7" w:rsidRPr="00605DC3" w:rsidRDefault="00640EE7" w:rsidP="00640EE7">
      <w:pPr>
        <w:spacing w:line="240" w:lineRule="auto"/>
        <w:ind w:firstLine="540"/>
        <w:contextualSpacing/>
        <w:jc w:val="both"/>
        <w:rPr>
          <w:rFonts w:ascii="Times New Roman" w:hAnsi="Times New Roman" w:cs="Times New Roman"/>
          <w:sz w:val="28"/>
          <w:szCs w:val="28"/>
        </w:rPr>
      </w:pPr>
      <w:r w:rsidRPr="00605DC3">
        <w:rPr>
          <w:rFonts w:ascii="Times New Roman" w:hAnsi="Times New Roman" w:cs="Times New Roman"/>
          <w:sz w:val="28"/>
          <w:szCs w:val="28"/>
        </w:rPr>
        <w:t xml:space="preserve">6.1.3. В случае, если заявление о предоставлении лицензии оформлено с нарушением требований, установленных пунктом 6.1.1. </w:t>
      </w:r>
      <w:r w:rsidR="00901969" w:rsidRPr="00605DC3">
        <w:rPr>
          <w:rFonts w:ascii="Times New Roman" w:hAnsi="Times New Roman" w:cs="Times New Roman"/>
          <w:sz w:val="28"/>
          <w:szCs w:val="28"/>
        </w:rPr>
        <w:t>раздела II настоящего Административного регламента</w:t>
      </w:r>
      <w:r w:rsidRPr="00605DC3">
        <w:rPr>
          <w:rFonts w:ascii="Times New Roman" w:hAnsi="Times New Roman" w:cs="Times New Roman"/>
          <w:sz w:val="28"/>
          <w:szCs w:val="28"/>
        </w:rPr>
        <w:t xml:space="preserve">, и (или) документы, указанные в пункте 6.1.2. </w:t>
      </w:r>
      <w:r w:rsidR="00901969" w:rsidRPr="00605DC3">
        <w:rPr>
          <w:rFonts w:ascii="Times New Roman" w:hAnsi="Times New Roman" w:cs="Times New Roman"/>
          <w:sz w:val="28"/>
          <w:szCs w:val="28"/>
        </w:rPr>
        <w:t>раздела II настоящего Административного регламента</w:t>
      </w:r>
      <w:r w:rsidRPr="00605DC3">
        <w:rPr>
          <w:rFonts w:ascii="Times New Roman" w:hAnsi="Times New Roman" w:cs="Times New Roman"/>
          <w:sz w:val="28"/>
          <w:szCs w:val="28"/>
        </w:rPr>
        <w:t>,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640EE7" w:rsidRPr="00605DC3" w:rsidRDefault="00640EE7" w:rsidP="00640EE7">
      <w:pPr>
        <w:spacing w:before="240" w:line="240" w:lineRule="auto"/>
        <w:contextualSpacing/>
        <w:jc w:val="both"/>
        <w:rPr>
          <w:rFonts w:ascii="Times New Roman" w:hAnsi="Times New Roman" w:cs="Times New Roman"/>
          <w:sz w:val="28"/>
          <w:szCs w:val="28"/>
        </w:rPr>
      </w:pPr>
      <w:r w:rsidRPr="00605DC3">
        <w:rPr>
          <w:rFonts w:ascii="Times New Roman" w:hAnsi="Times New Roman" w:cs="Times New Roman"/>
          <w:sz w:val="28"/>
          <w:szCs w:val="28"/>
        </w:rPr>
        <w:t xml:space="preserve">        6.1.4.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пунктом 6.1.3. настоящего раздела, лицензирующий орган принимает решение о рассмотрении этого заявления и прилагаемых к нему документов или в случае их несоответствия положениям  пунктов 6.1.1. и (или) 6.1.2. настоящей раздела  о возврате этого заявления и прилагаемых к нему документов с мотивированным обоснованием причин возврата.</w:t>
      </w:r>
    </w:p>
    <w:p w:rsidR="00640EE7" w:rsidRPr="00605DC3" w:rsidRDefault="00640EE7" w:rsidP="00640EE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lastRenderedPageBreak/>
        <w:t>6.1.5. В случаях, предусмотренных пунктами 6.1.3. и 6.1.</w:t>
      </w:r>
      <w:r w:rsidR="00DB4D53" w:rsidRPr="00605DC3">
        <w:rPr>
          <w:rFonts w:ascii="Times New Roman" w:hAnsi="Times New Roman" w:cs="Times New Roman"/>
          <w:sz w:val="28"/>
          <w:szCs w:val="28"/>
        </w:rPr>
        <w:t>4. настояще</w:t>
      </w:r>
      <w:r w:rsidR="005B1BBF" w:rsidRPr="00605DC3">
        <w:rPr>
          <w:rFonts w:ascii="Times New Roman" w:hAnsi="Times New Roman" w:cs="Times New Roman"/>
          <w:sz w:val="28"/>
          <w:szCs w:val="28"/>
        </w:rPr>
        <w:t>го</w:t>
      </w:r>
      <w:r w:rsidRPr="00605DC3">
        <w:rPr>
          <w:rFonts w:ascii="Times New Roman" w:hAnsi="Times New Roman" w:cs="Times New Roman"/>
          <w:sz w:val="28"/>
          <w:szCs w:val="28"/>
        </w:rPr>
        <w:t xml:space="preserve"> раздела,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настоящего раздела.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640EE7" w:rsidRPr="00605DC3" w:rsidRDefault="00640EE7" w:rsidP="00640EE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6.1.6.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640EE7" w:rsidRPr="00605DC3" w:rsidRDefault="007D7709" w:rsidP="007D7709">
      <w:pPr>
        <w:pStyle w:val="Default"/>
        <w:jc w:val="center"/>
        <w:rPr>
          <w:b/>
          <w:bCs/>
          <w:color w:val="auto"/>
          <w:sz w:val="28"/>
          <w:szCs w:val="28"/>
        </w:rPr>
      </w:pPr>
      <w:r w:rsidRPr="00605DC3">
        <w:rPr>
          <w:b/>
          <w:bCs/>
          <w:color w:val="auto"/>
          <w:sz w:val="28"/>
          <w:szCs w:val="28"/>
        </w:rPr>
        <w:t>6.2.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640EE7" w:rsidRPr="00605DC3">
        <w:rPr>
          <w:b/>
          <w:bCs/>
          <w:color w:val="auto"/>
          <w:sz w:val="28"/>
          <w:szCs w:val="28"/>
        </w:rPr>
        <w:t>».</w:t>
      </w:r>
    </w:p>
    <w:p w:rsidR="007D7709" w:rsidRPr="00605DC3" w:rsidRDefault="00640EE7" w:rsidP="007D7709">
      <w:pPr>
        <w:pStyle w:val="Default"/>
        <w:jc w:val="both"/>
        <w:rPr>
          <w:bCs/>
          <w:color w:val="auto"/>
          <w:sz w:val="28"/>
          <w:szCs w:val="28"/>
        </w:rPr>
      </w:pPr>
      <w:r w:rsidRPr="00605DC3">
        <w:rPr>
          <w:b/>
          <w:bCs/>
          <w:color w:val="auto"/>
          <w:sz w:val="28"/>
          <w:szCs w:val="28"/>
        </w:rPr>
        <w:tab/>
      </w:r>
    </w:p>
    <w:p w:rsidR="00640EE7" w:rsidRPr="00605DC3" w:rsidRDefault="007D7709" w:rsidP="007D7709">
      <w:pPr>
        <w:pStyle w:val="Default"/>
        <w:jc w:val="both"/>
        <w:rPr>
          <w:bCs/>
          <w:color w:val="auto"/>
          <w:sz w:val="28"/>
          <w:szCs w:val="28"/>
        </w:rPr>
      </w:pPr>
      <w:r w:rsidRPr="00605DC3">
        <w:rPr>
          <w:bCs/>
          <w:color w:val="auto"/>
          <w:sz w:val="28"/>
          <w:szCs w:val="28"/>
        </w:rPr>
        <w:tab/>
        <w:t>6</w:t>
      </w:r>
      <w:r w:rsidR="00640EE7" w:rsidRPr="00605DC3">
        <w:rPr>
          <w:color w:val="auto"/>
          <w:sz w:val="28"/>
          <w:szCs w:val="28"/>
        </w:rPr>
        <w:t>.</w:t>
      </w:r>
      <w:r w:rsidRPr="00605DC3">
        <w:rPr>
          <w:color w:val="auto"/>
          <w:sz w:val="28"/>
          <w:szCs w:val="28"/>
        </w:rPr>
        <w:t>2.</w:t>
      </w:r>
      <w:r w:rsidR="00640EE7" w:rsidRPr="00605DC3">
        <w:rPr>
          <w:color w:val="auto"/>
          <w:sz w:val="28"/>
          <w:szCs w:val="28"/>
        </w:rPr>
        <w:t xml:space="preserve">1. Заявитель для получения лицензии вправе представить в лицензирующий орган следующие документы: </w:t>
      </w:r>
    </w:p>
    <w:p w:rsidR="00640EE7" w:rsidRPr="00605DC3" w:rsidRDefault="006E7798" w:rsidP="007D7709">
      <w:pPr>
        <w:pStyle w:val="Default"/>
        <w:jc w:val="both"/>
        <w:rPr>
          <w:color w:val="auto"/>
          <w:sz w:val="28"/>
          <w:szCs w:val="28"/>
        </w:rPr>
      </w:pPr>
      <w:r w:rsidRPr="00605DC3">
        <w:rPr>
          <w:color w:val="auto"/>
          <w:sz w:val="28"/>
          <w:szCs w:val="28"/>
        </w:rPr>
        <w:tab/>
      </w:r>
      <w:r w:rsidR="00640EE7" w:rsidRPr="00605DC3">
        <w:rPr>
          <w:color w:val="auto"/>
          <w:sz w:val="28"/>
          <w:szCs w:val="28"/>
        </w:rPr>
        <w:t>а) копию документа о государственной регистрации организации - юридического лица,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В случае если указанные документы не представлены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(Управление Федеральной налоговой службы</w:t>
      </w:r>
      <w:r w:rsidR="00ED3FD6" w:rsidRPr="00605DC3">
        <w:rPr>
          <w:color w:val="auto"/>
          <w:sz w:val="28"/>
          <w:szCs w:val="28"/>
        </w:rPr>
        <w:t xml:space="preserve"> России</w:t>
      </w:r>
      <w:r w:rsidR="00640EE7" w:rsidRPr="00605DC3">
        <w:rPr>
          <w:color w:val="auto"/>
          <w:sz w:val="28"/>
          <w:szCs w:val="28"/>
        </w:rPr>
        <w:t xml:space="preserve"> по </w:t>
      </w:r>
      <w:r w:rsidR="007D7709" w:rsidRPr="00605DC3">
        <w:rPr>
          <w:color w:val="auto"/>
          <w:sz w:val="28"/>
          <w:szCs w:val="28"/>
        </w:rPr>
        <w:t xml:space="preserve">Чеченской </w:t>
      </w:r>
      <w:r w:rsidR="00640EE7" w:rsidRPr="00605DC3">
        <w:rPr>
          <w:color w:val="auto"/>
          <w:sz w:val="28"/>
          <w:szCs w:val="28"/>
        </w:rPr>
        <w:t>Республике</w:t>
      </w:r>
      <w:r w:rsidR="007D7709" w:rsidRPr="00605DC3">
        <w:rPr>
          <w:color w:val="auto"/>
          <w:sz w:val="28"/>
          <w:szCs w:val="28"/>
        </w:rPr>
        <w:t>)</w:t>
      </w:r>
      <w:r w:rsidR="00640EE7" w:rsidRPr="00605DC3">
        <w:rPr>
          <w:color w:val="auto"/>
          <w:sz w:val="28"/>
          <w:szCs w:val="28"/>
        </w:rPr>
        <w:t xml:space="preserve"> предоставляет сведения, подтверждающие факт внесения сведений о соискателе лицензии в единый государственный реестр юридических лиц или индивидуальных предпринимателей; </w:t>
      </w:r>
    </w:p>
    <w:p w:rsidR="00640EE7" w:rsidRPr="00605DC3" w:rsidRDefault="006E7798" w:rsidP="007D7709">
      <w:pPr>
        <w:pStyle w:val="Default"/>
        <w:jc w:val="both"/>
        <w:rPr>
          <w:color w:val="auto"/>
          <w:sz w:val="28"/>
          <w:szCs w:val="28"/>
        </w:rPr>
      </w:pPr>
      <w:r w:rsidRPr="00605DC3">
        <w:rPr>
          <w:color w:val="auto"/>
          <w:sz w:val="28"/>
          <w:szCs w:val="28"/>
        </w:rPr>
        <w:tab/>
      </w:r>
      <w:r w:rsidR="00640EE7" w:rsidRPr="00605DC3">
        <w:rPr>
          <w:color w:val="auto"/>
          <w:sz w:val="28"/>
          <w:szCs w:val="28"/>
        </w:rPr>
        <w:t xml:space="preserve">б) копию документа о постановке организации на учет в налоговом органе, идентификационный номер налогоплательщика. В случае если </w:t>
      </w:r>
      <w:r w:rsidR="00640EE7" w:rsidRPr="00605DC3">
        <w:rPr>
          <w:color w:val="auto"/>
          <w:sz w:val="28"/>
          <w:szCs w:val="28"/>
        </w:rPr>
        <w:lastRenderedPageBreak/>
        <w:t xml:space="preserve">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(Управление Федеральной налоговой службы по </w:t>
      </w:r>
      <w:r w:rsidR="007D7709" w:rsidRPr="00605DC3">
        <w:rPr>
          <w:color w:val="auto"/>
          <w:sz w:val="28"/>
          <w:szCs w:val="28"/>
        </w:rPr>
        <w:t>Чеченской Республике</w:t>
      </w:r>
      <w:r w:rsidR="00640EE7" w:rsidRPr="00605DC3">
        <w:rPr>
          <w:color w:val="auto"/>
          <w:sz w:val="28"/>
          <w:szCs w:val="28"/>
        </w:rPr>
        <w:t xml:space="preserve">), предоставляет сведения, подтверждающие факт постановки заявителя на налоговый учет; </w:t>
      </w:r>
    </w:p>
    <w:p w:rsidR="00640EE7" w:rsidRPr="00605DC3" w:rsidRDefault="006E7798" w:rsidP="007D7709">
      <w:pPr>
        <w:pStyle w:val="Default"/>
        <w:jc w:val="both"/>
        <w:rPr>
          <w:color w:val="auto"/>
          <w:sz w:val="28"/>
          <w:szCs w:val="28"/>
        </w:rPr>
      </w:pPr>
      <w:r w:rsidRPr="00605DC3">
        <w:rPr>
          <w:color w:val="auto"/>
          <w:sz w:val="28"/>
          <w:szCs w:val="28"/>
        </w:rPr>
        <w:tab/>
      </w:r>
      <w:r w:rsidR="00640EE7" w:rsidRPr="00605DC3">
        <w:rPr>
          <w:color w:val="auto"/>
          <w:sz w:val="28"/>
          <w:szCs w:val="28"/>
        </w:rPr>
        <w:t xml:space="preserve">в)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путем направления соответствующего запроса в Управление Федерального казначейства по </w:t>
      </w:r>
      <w:r w:rsidR="007D7709" w:rsidRPr="00605DC3">
        <w:rPr>
          <w:color w:val="auto"/>
          <w:sz w:val="28"/>
          <w:szCs w:val="28"/>
        </w:rPr>
        <w:t>Чеченской Республике</w:t>
      </w:r>
      <w:r w:rsidR="00640EE7" w:rsidRPr="00605DC3">
        <w:rPr>
          <w:color w:val="auto"/>
          <w:sz w:val="28"/>
          <w:szCs w:val="28"/>
        </w:rPr>
        <w:t xml:space="preserve">. </w:t>
      </w:r>
    </w:p>
    <w:p w:rsidR="000663AB" w:rsidRPr="00605DC3" w:rsidRDefault="00F04BB2" w:rsidP="00A267F5">
      <w:pPr>
        <w:pStyle w:val="Default"/>
        <w:jc w:val="both"/>
        <w:rPr>
          <w:color w:val="auto"/>
          <w:sz w:val="28"/>
        </w:rPr>
      </w:pPr>
      <w:r w:rsidRPr="00605DC3">
        <w:rPr>
          <w:color w:val="auto"/>
          <w:sz w:val="28"/>
          <w:szCs w:val="28"/>
        </w:rPr>
        <w:tab/>
      </w:r>
      <w:r w:rsidR="00A267F5" w:rsidRPr="00605DC3">
        <w:rPr>
          <w:color w:val="auto"/>
          <w:sz w:val="28"/>
          <w:szCs w:val="28"/>
        </w:rPr>
        <w:t>г) документы, подтверждающие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зарегистрированы в Едином государственном реестре прав на недвижимое имущество и сделок с ним - выписки из Единого государственного реестра прав на недвижимое имущество и сделок с ним (</w:t>
      </w:r>
      <w:r w:rsidR="00A267F5" w:rsidRPr="00605DC3">
        <w:rPr>
          <w:color w:val="auto"/>
          <w:sz w:val="28"/>
        </w:rPr>
        <w:t>Управление Федеральной службы государственной регистрации, кадастра и картографии по Чеченской Республике</w:t>
      </w:r>
      <w:r w:rsidR="00B1548E" w:rsidRPr="00605DC3">
        <w:rPr>
          <w:color w:val="auto"/>
          <w:sz w:val="28"/>
        </w:rPr>
        <w:t>);</w:t>
      </w:r>
    </w:p>
    <w:p w:rsidR="00B1548E" w:rsidRPr="00605DC3" w:rsidRDefault="00B1548E" w:rsidP="006B4AEF">
      <w:pPr>
        <w:pStyle w:val="Default"/>
        <w:jc w:val="both"/>
        <w:rPr>
          <w:color w:val="auto"/>
          <w:sz w:val="28"/>
          <w:szCs w:val="28"/>
        </w:rPr>
      </w:pPr>
      <w:r w:rsidRPr="00605DC3">
        <w:rPr>
          <w:color w:val="auto"/>
          <w:sz w:val="28"/>
          <w:szCs w:val="28"/>
        </w:rPr>
        <w:tab/>
        <w:t>Непредставление заявителем указанных документов не является основанием для отказа заявителю в предоставлении услуги.</w:t>
      </w:r>
    </w:p>
    <w:p w:rsidR="00B1548E" w:rsidRPr="00605DC3" w:rsidRDefault="00B1548E" w:rsidP="00720FE6">
      <w:pPr>
        <w:spacing w:line="240" w:lineRule="auto"/>
        <w:ind w:firstLine="708"/>
        <w:contextualSpacing/>
        <w:jc w:val="center"/>
        <w:rPr>
          <w:rFonts w:ascii="Times New Roman" w:hAnsi="Times New Roman" w:cs="Times New Roman"/>
          <w:b/>
          <w:sz w:val="28"/>
          <w:szCs w:val="28"/>
        </w:rPr>
      </w:pPr>
    </w:p>
    <w:p w:rsidR="00720FE6" w:rsidRPr="00605DC3" w:rsidRDefault="00F6021E" w:rsidP="00720FE6">
      <w:pPr>
        <w:spacing w:line="240" w:lineRule="auto"/>
        <w:ind w:firstLine="708"/>
        <w:contextualSpacing/>
        <w:jc w:val="center"/>
        <w:rPr>
          <w:rFonts w:ascii="Times New Roman" w:hAnsi="Times New Roman" w:cs="Times New Roman"/>
          <w:sz w:val="28"/>
          <w:szCs w:val="28"/>
        </w:rPr>
      </w:pPr>
      <w:r w:rsidRPr="00605DC3">
        <w:rPr>
          <w:rFonts w:ascii="Times New Roman" w:hAnsi="Times New Roman" w:cs="Times New Roman"/>
          <w:b/>
          <w:sz w:val="28"/>
          <w:szCs w:val="28"/>
        </w:rPr>
        <w:t xml:space="preserve">6.3. </w:t>
      </w:r>
      <w:r w:rsidR="00B1548E" w:rsidRPr="00605DC3">
        <w:rPr>
          <w:rFonts w:ascii="Times New Roman" w:hAnsi="Times New Roman" w:cs="Times New Roman"/>
          <w:b/>
          <w:sz w:val="28"/>
          <w:szCs w:val="28"/>
        </w:rPr>
        <w:t xml:space="preserve">Запрет требовать от заявителя представления документов и информации или осуществления действий </w:t>
      </w:r>
    </w:p>
    <w:p w:rsidR="00720FE6" w:rsidRPr="00605DC3" w:rsidRDefault="00720FE6" w:rsidP="00720FE6">
      <w:pPr>
        <w:spacing w:line="240" w:lineRule="auto"/>
        <w:ind w:firstLine="708"/>
        <w:contextualSpacing/>
        <w:rPr>
          <w:rFonts w:ascii="Times New Roman" w:hAnsi="Times New Roman" w:cs="Times New Roman"/>
          <w:sz w:val="28"/>
          <w:szCs w:val="28"/>
        </w:rPr>
      </w:pPr>
    </w:p>
    <w:p w:rsidR="00F6021E" w:rsidRPr="00605DC3" w:rsidRDefault="00720FE6" w:rsidP="00720FE6">
      <w:pPr>
        <w:spacing w:line="240" w:lineRule="auto"/>
        <w:ind w:firstLine="708"/>
        <w:contextualSpacing/>
        <w:rPr>
          <w:rFonts w:ascii="Times New Roman" w:hAnsi="Times New Roman" w:cs="Times New Roman"/>
          <w:sz w:val="28"/>
          <w:szCs w:val="28"/>
        </w:rPr>
      </w:pPr>
      <w:r w:rsidRPr="00605DC3">
        <w:rPr>
          <w:rFonts w:ascii="Times New Roman" w:hAnsi="Times New Roman" w:cs="Times New Roman"/>
          <w:sz w:val="28"/>
          <w:szCs w:val="28"/>
        </w:rPr>
        <w:t xml:space="preserve">6.3.1. </w:t>
      </w:r>
      <w:r w:rsidR="00B1548E" w:rsidRPr="00605DC3">
        <w:rPr>
          <w:rFonts w:ascii="Times New Roman" w:hAnsi="Times New Roman" w:cs="Times New Roman"/>
          <w:sz w:val="28"/>
          <w:szCs w:val="28"/>
        </w:rPr>
        <w:t>Лицензирующий орган не вправе требовать от заявителя:</w:t>
      </w:r>
    </w:p>
    <w:p w:rsidR="009D0F6C" w:rsidRPr="00605DC3" w:rsidRDefault="009D0F6C" w:rsidP="00F6021E">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6021E" w:rsidRPr="00605DC3" w:rsidRDefault="009D0F6C" w:rsidP="00F6021E">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 xml:space="preserve">2. </w:t>
      </w:r>
      <w:r w:rsidR="00F6021E" w:rsidRPr="00605DC3">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Чеченской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00901969" w:rsidRPr="00605DC3">
        <w:rPr>
          <w:rFonts w:ascii="Times New Roman" w:hAnsi="Times New Roman" w:cs="Times New Roman"/>
          <w:sz w:val="28"/>
          <w:szCs w:val="28"/>
        </w:rPr>
        <w:t xml:space="preserve"> 27.07.2010     </w:t>
      </w:r>
      <w:r w:rsidR="00ED3FD6" w:rsidRPr="00605DC3">
        <w:rPr>
          <w:rFonts w:ascii="Times New Roman" w:hAnsi="Times New Roman" w:cs="Times New Roman"/>
          <w:sz w:val="28"/>
          <w:szCs w:val="28"/>
        </w:rPr>
        <w:t xml:space="preserve"> № 210-ФЗ</w:t>
      </w:r>
      <w:r w:rsidR="00720FE6" w:rsidRPr="00605DC3">
        <w:rPr>
          <w:rFonts w:ascii="Times New Roman" w:hAnsi="Times New Roman" w:cs="Times New Roman"/>
          <w:sz w:val="28"/>
          <w:szCs w:val="28"/>
        </w:rPr>
        <w:t xml:space="preserve"> </w:t>
      </w:r>
      <w:r w:rsidR="0044257B" w:rsidRPr="00605DC3">
        <w:rPr>
          <w:rFonts w:ascii="Times New Roman" w:hAnsi="Times New Roman" w:cs="Times New Roman"/>
          <w:sz w:val="28"/>
          <w:szCs w:val="28"/>
        </w:rPr>
        <w:t>«</w:t>
      </w:r>
      <w:r w:rsidR="00720FE6" w:rsidRPr="00605DC3">
        <w:rPr>
          <w:rFonts w:ascii="Times New Roman" w:hAnsi="Times New Roman" w:cs="Times New Roman"/>
          <w:sz w:val="28"/>
          <w:szCs w:val="28"/>
        </w:rPr>
        <w:t>Об организации предоставления государственных и муниципальных услуг»;</w:t>
      </w:r>
    </w:p>
    <w:p w:rsidR="009D0F6C" w:rsidRPr="00605DC3" w:rsidRDefault="009D0F6C" w:rsidP="00F6021E">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 xml:space="preserve">3.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605DC3">
        <w:rPr>
          <w:rFonts w:ascii="Times New Roman"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F6021E" w:rsidRPr="00605DC3" w:rsidRDefault="009D0F6C" w:rsidP="00F6021E">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 xml:space="preserve">4. </w:t>
      </w:r>
      <w:r w:rsidR="00F6021E" w:rsidRPr="00605DC3">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г. № 210-ФЗ:</w:t>
      </w:r>
    </w:p>
    <w:p w:rsidR="00F6021E" w:rsidRPr="00605DC3" w:rsidRDefault="00F6021E" w:rsidP="00F6021E">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6021E" w:rsidRPr="00605DC3" w:rsidRDefault="00F6021E" w:rsidP="00F6021E">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F6021E" w:rsidRPr="00605DC3" w:rsidRDefault="00F6021E" w:rsidP="00F6021E">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F6021E" w:rsidRPr="00605DC3" w:rsidRDefault="00F6021E" w:rsidP="005E0EA9">
      <w:pPr>
        <w:spacing w:after="0"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лицензирующего органа, предоставляющего государственную услугу, государственного служащего,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лицензионного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5E0EA9" w:rsidRPr="00605DC3" w:rsidRDefault="005E0EA9" w:rsidP="005E0EA9">
      <w:pPr>
        <w:pStyle w:val="Default"/>
        <w:jc w:val="both"/>
        <w:rPr>
          <w:color w:val="auto"/>
          <w:sz w:val="28"/>
          <w:szCs w:val="28"/>
        </w:rPr>
      </w:pPr>
      <w:r w:rsidRPr="00605DC3">
        <w:rPr>
          <w:color w:val="auto"/>
          <w:sz w:val="28"/>
          <w:szCs w:val="28"/>
        </w:rPr>
        <w:t xml:space="preserve">6.3.2. Лицензирующий орган не вправе отказывать: </w:t>
      </w:r>
    </w:p>
    <w:p w:rsidR="005E0EA9" w:rsidRPr="00605DC3" w:rsidRDefault="005E0EA9" w:rsidP="005E0EA9">
      <w:pPr>
        <w:pStyle w:val="Default"/>
        <w:jc w:val="both"/>
        <w:rPr>
          <w:color w:val="auto"/>
          <w:sz w:val="28"/>
          <w:szCs w:val="28"/>
        </w:rPr>
      </w:pPr>
      <w:r w:rsidRPr="00605DC3">
        <w:rPr>
          <w:color w:val="auto"/>
          <w:sz w:val="28"/>
          <w:szCs w:val="28"/>
        </w:rPr>
        <w:tab/>
        <w:t xml:space="preserve">1)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Региональном реестре, на официальном сайте лицензирующего органа; </w:t>
      </w:r>
    </w:p>
    <w:p w:rsidR="005E0EA9" w:rsidRPr="00605DC3" w:rsidRDefault="005E0EA9" w:rsidP="005E0EA9">
      <w:pPr>
        <w:pStyle w:val="Default"/>
        <w:jc w:val="both"/>
        <w:rPr>
          <w:color w:val="auto"/>
          <w:sz w:val="28"/>
          <w:szCs w:val="28"/>
        </w:rPr>
      </w:pPr>
      <w:r w:rsidRPr="00605DC3">
        <w:rPr>
          <w:color w:val="auto"/>
          <w:sz w:val="28"/>
          <w:szCs w:val="28"/>
        </w:rPr>
        <w:tab/>
        <w:t xml:space="preserve">2)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и информацией о сроках и порядке предоставления государственной услуги, опубликованной на ЕПГУ, </w:t>
      </w:r>
      <w:r w:rsidR="006E4705" w:rsidRPr="00605DC3">
        <w:rPr>
          <w:color w:val="auto"/>
          <w:sz w:val="28"/>
          <w:szCs w:val="28"/>
        </w:rPr>
        <w:t>Региональном реестре</w:t>
      </w:r>
      <w:r w:rsidRPr="00605DC3">
        <w:rPr>
          <w:color w:val="auto"/>
          <w:sz w:val="28"/>
          <w:szCs w:val="28"/>
        </w:rPr>
        <w:t xml:space="preserve">, на официальном сайте лицензирующего органа. </w:t>
      </w:r>
    </w:p>
    <w:p w:rsidR="005E0EA9" w:rsidRPr="00605DC3" w:rsidRDefault="005E0EA9" w:rsidP="005E0EA9">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lastRenderedPageBreak/>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государственной услуги.</w:t>
      </w:r>
      <w:r w:rsidR="006E7798" w:rsidRPr="00605DC3">
        <w:rPr>
          <w:rFonts w:ascii="Times New Roman" w:hAnsi="Times New Roman" w:cs="Times New Roman"/>
          <w:sz w:val="28"/>
          <w:szCs w:val="28"/>
        </w:rPr>
        <w:t>».</w:t>
      </w:r>
    </w:p>
    <w:p w:rsidR="006E7798" w:rsidRPr="00605DC3" w:rsidRDefault="006E7798" w:rsidP="005E0EA9">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1.6. Пункт 9</w:t>
      </w:r>
      <w:r w:rsidRPr="00605DC3">
        <w:t xml:space="preserve"> </w:t>
      </w:r>
      <w:r w:rsidRPr="00605DC3">
        <w:rPr>
          <w:rFonts w:ascii="Times New Roman" w:hAnsi="Times New Roman" w:cs="Times New Roman"/>
          <w:sz w:val="28"/>
          <w:szCs w:val="28"/>
        </w:rPr>
        <w:t>раздела II Регламента изложить в следующей редакции:</w:t>
      </w:r>
    </w:p>
    <w:p w:rsidR="006E7798" w:rsidRPr="00605DC3" w:rsidRDefault="006E7798" w:rsidP="006E7798">
      <w:pPr>
        <w:spacing w:line="240" w:lineRule="auto"/>
        <w:ind w:firstLine="708"/>
        <w:contextualSpacing/>
        <w:jc w:val="center"/>
        <w:rPr>
          <w:rFonts w:ascii="Times New Roman" w:hAnsi="Times New Roman" w:cs="Times New Roman"/>
          <w:b/>
          <w:sz w:val="28"/>
          <w:szCs w:val="28"/>
        </w:rPr>
      </w:pPr>
      <w:r w:rsidRPr="00605DC3">
        <w:rPr>
          <w:rFonts w:ascii="Times New Roman" w:hAnsi="Times New Roman" w:cs="Times New Roman"/>
          <w:sz w:val="28"/>
          <w:szCs w:val="28"/>
        </w:rPr>
        <w:t>«</w:t>
      </w:r>
      <w:r w:rsidRPr="00605DC3">
        <w:rPr>
          <w:rFonts w:ascii="Times New Roman" w:hAnsi="Times New Roman" w:cs="Times New Roman"/>
          <w:b/>
          <w:sz w:val="28"/>
          <w:szCs w:val="28"/>
        </w:rPr>
        <w:t>9.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6E7798" w:rsidRPr="00605DC3" w:rsidRDefault="006E7798" w:rsidP="006E7798">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9.1.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
    <w:p w:rsidR="00C06FDE" w:rsidRPr="00605DC3" w:rsidRDefault="00C06FDE" w:rsidP="006E7798">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1.7. Подпункт 10.1 пункта 10 раздела II Регламента изложить в следующей редакции:</w:t>
      </w:r>
    </w:p>
    <w:p w:rsidR="00C06FDE" w:rsidRPr="00605DC3" w:rsidRDefault="00C06FDE" w:rsidP="00C06FDE">
      <w:pPr>
        <w:suppressAutoHyphens/>
        <w:autoSpaceDE w:val="0"/>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«10.1. Согласно п.92 статьи 333.33 Налогового кодекса Российской Федерации установлены следующие размеры государственной пошлины, связанные с предоставлением государственной услуги при:</w:t>
      </w:r>
    </w:p>
    <w:p w:rsidR="00C06FDE" w:rsidRPr="00605DC3" w:rsidRDefault="00C06FDE" w:rsidP="00C06FD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5DC3">
        <w:rPr>
          <w:rFonts w:ascii="Times New Roman" w:eastAsia="Calibri" w:hAnsi="Times New Roman" w:cs="Times New Roman"/>
          <w:sz w:val="28"/>
          <w:szCs w:val="28"/>
          <w:lang w:eastAsia="en-US"/>
        </w:rPr>
        <w:t>предоставлении лицензии - 7500 рублей;</w:t>
      </w:r>
    </w:p>
    <w:p w:rsidR="00C06FDE" w:rsidRPr="00605DC3" w:rsidRDefault="00C06FDE" w:rsidP="00C06FD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5DC3">
        <w:rPr>
          <w:rFonts w:ascii="Times New Roman" w:eastAsia="Calibri" w:hAnsi="Times New Roman" w:cs="Times New Roman"/>
          <w:sz w:val="28"/>
          <w:szCs w:val="28"/>
          <w:lang w:eastAsia="en-US"/>
        </w:rPr>
        <w:t>переоформлении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rsidR="00C06FDE" w:rsidRPr="00605DC3" w:rsidRDefault="00C06FDE" w:rsidP="00C06FD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r w:rsidRPr="00605DC3">
        <w:rPr>
          <w:rFonts w:ascii="Times New Roman" w:eastAsia="Calibri" w:hAnsi="Times New Roman" w:cs="Times New Roman"/>
          <w:sz w:val="28"/>
          <w:szCs w:val="28"/>
          <w:lang w:eastAsia="en-US"/>
        </w:rPr>
        <w:t>переоформлении документа, подтверждающего наличие лицензии, и (или) приложения к такому документу в других случаях - 750 рублей;</w:t>
      </w:r>
    </w:p>
    <w:p w:rsidR="00C06FDE" w:rsidRPr="00605DC3" w:rsidRDefault="00C06FDE" w:rsidP="00C06FDE">
      <w:pPr>
        <w:autoSpaceDE w:val="0"/>
        <w:autoSpaceDN w:val="0"/>
        <w:adjustRightInd w:val="0"/>
        <w:spacing w:after="0" w:line="240" w:lineRule="auto"/>
        <w:ind w:firstLine="720"/>
        <w:jc w:val="both"/>
        <w:rPr>
          <w:rFonts w:ascii="Times New Roman" w:eastAsia="Calibri" w:hAnsi="Times New Roman" w:cs="Times New Roman"/>
          <w:sz w:val="28"/>
          <w:szCs w:val="28"/>
          <w:lang w:eastAsia="en-US"/>
        </w:rPr>
      </w:pPr>
      <w:bookmarkStart w:id="2" w:name="sub_333331926"/>
      <w:r w:rsidRPr="00605DC3">
        <w:rPr>
          <w:rFonts w:ascii="Times New Roman" w:eastAsia="Calibri" w:hAnsi="Times New Roman" w:cs="Times New Roman"/>
          <w:sz w:val="28"/>
          <w:szCs w:val="28"/>
          <w:lang w:eastAsia="en-US"/>
        </w:rPr>
        <w:t>выдаче дубликата документа, подтверждающего наличие лицензии - 750 рублей;</w:t>
      </w:r>
    </w:p>
    <w:bookmarkEnd w:id="2"/>
    <w:p w:rsidR="00C06FDE" w:rsidRPr="00605DC3" w:rsidRDefault="00C06FDE" w:rsidP="00C06FDE">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Информация о реквизитах для оплаты государственной пошлины размещена на официальном сайте лицензирующего органа, информационном стенде в месте предоставления государственной услуги и у специалиста, предоставляющего государственную услугу.</w:t>
      </w:r>
    </w:p>
    <w:p w:rsidR="003863D7" w:rsidRPr="00605DC3" w:rsidRDefault="00C06FDE" w:rsidP="00C06FDE">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Взимание государственной пошлины за прекращение действия лицензии, выдачу копии лицензии законодательством Российской Федерации не предусмотрено.</w:t>
      </w:r>
    </w:p>
    <w:p w:rsidR="003863D7" w:rsidRPr="00605DC3" w:rsidRDefault="003863D7" w:rsidP="00C06FDE">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Государственная пошлина вносится заявителем до подачи в лицензирующий орган заявления о предоставлении лицензии лицензирование деятельности по заготовке, хранению, переработке и реализации лома черных металлов, приложения к ней, документов, подтверждающих наличие лицензии, их переоформление, выдачу дубликата документа</w:t>
      </w:r>
      <w:r w:rsidR="004C76E9" w:rsidRPr="00605DC3">
        <w:rPr>
          <w:rFonts w:ascii="Times New Roman" w:hAnsi="Times New Roman" w:cs="Times New Roman"/>
          <w:sz w:val="28"/>
          <w:szCs w:val="28"/>
        </w:rPr>
        <w:t>.</w:t>
      </w:r>
    </w:p>
    <w:p w:rsidR="003863D7" w:rsidRPr="00605DC3" w:rsidRDefault="003863D7" w:rsidP="003863D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В соответствии с положением пунктов 1, 2 и 5 статьи 45 Налогового кодекса Российской Федерации плательщик госпошлины обязан самостоятельно, то есть от своего имени, уплатить ее в бюджет. Уплата госпошлины иным лицом за заявителя, в отношении которого совершается юридически значимое действие, законодательством Российской Федерации не предусмотрена.</w:t>
      </w:r>
    </w:p>
    <w:p w:rsidR="003863D7" w:rsidRPr="00605DC3" w:rsidRDefault="003863D7" w:rsidP="003863D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lastRenderedPageBreak/>
        <w:t>Государственная пошлина за предоставление государственной услуги вносится в безналичной форме на лицевой счет администратора дохода бюджета Чеченской Республики – Министерства промышленной и энергетики Чеченской Республики (реквизиты для перечисления государственной пошлины указаны на официальном сайте и на информационном стенде лицензирующего органа).</w:t>
      </w:r>
    </w:p>
    <w:p w:rsidR="00C06FDE" w:rsidRPr="00605DC3" w:rsidRDefault="003863D7" w:rsidP="003863D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r w:rsidR="00C06FDE" w:rsidRPr="00605DC3">
        <w:rPr>
          <w:rFonts w:ascii="Times New Roman" w:hAnsi="Times New Roman" w:cs="Times New Roman"/>
          <w:sz w:val="28"/>
          <w:szCs w:val="28"/>
        </w:rPr>
        <w:t>».</w:t>
      </w:r>
    </w:p>
    <w:p w:rsidR="009E0BC6" w:rsidRPr="00605DC3" w:rsidRDefault="009E0BC6" w:rsidP="003863D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1.8. Подпункт 10.4 пункта 10 раздела II Регламента изложить в следующей редакции:</w:t>
      </w:r>
    </w:p>
    <w:p w:rsidR="009E0BC6" w:rsidRPr="00605DC3" w:rsidRDefault="009E0BC6" w:rsidP="003863D7">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направленный на исправления ошибок, допущенных по вине лицензирующего органа или должностного лица лицензирующего органа и (или) должностного лица, многофункционального центра и (или) работника многофункционального центра, плата с заявителя не взимается.».</w:t>
      </w:r>
    </w:p>
    <w:p w:rsidR="000000B0" w:rsidRPr="00605DC3" w:rsidRDefault="000000B0" w:rsidP="000000B0">
      <w:pPr>
        <w:spacing w:line="240" w:lineRule="auto"/>
        <w:ind w:firstLine="708"/>
        <w:contextualSpacing/>
        <w:jc w:val="both"/>
        <w:rPr>
          <w:rFonts w:ascii="Times New Roman" w:hAnsi="Times New Roman" w:cs="Times New Roman"/>
          <w:sz w:val="28"/>
          <w:szCs w:val="28"/>
        </w:rPr>
      </w:pPr>
      <w:r w:rsidRPr="00605DC3">
        <w:rPr>
          <w:rFonts w:ascii="Times New Roman" w:hAnsi="Times New Roman" w:cs="Times New Roman"/>
          <w:sz w:val="28"/>
          <w:szCs w:val="28"/>
        </w:rPr>
        <w:t>1.9. Пункт 13 раздела II Регламента изложить в следующей редакции:</w:t>
      </w:r>
    </w:p>
    <w:p w:rsidR="009E0BC6" w:rsidRPr="00605DC3" w:rsidRDefault="000000B0" w:rsidP="00C36CD6">
      <w:pPr>
        <w:spacing w:line="240" w:lineRule="auto"/>
        <w:ind w:firstLine="708"/>
        <w:contextualSpacing/>
        <w:jc w:val="both"/>
        <w:rPr>
          <w:rFonts w:ascii="Times New Roman" w:hAnsi="Times New Roman" w:cs="Times New Roman"/>
          <w:spacing w:val="2"/>
          <w:sz w:val="28"/>
          <w:szCs w:val="28"/>
        </w:rPr>
      </w:pPr>
      <w:r w:rsidRPr="00605DC3">
        <w:rPr>
          <w:rFonts w:ascii="Times New Roman" w:hAnsi="Times New Roman" w:cs="Times New Roman"/>
          <w:sz w:val="28"/>
          <w:szCs w:val="28"/>
        </w:rPr>
        <w:t>«Запрос заявителя о предоставлении государственной услуги,</w:t>
      </w:r>
      <w:r w:rsidRPr="00605DC3">
        <w:rPr>
          <w:rFonts w:ascii="Times New Roman" w:hAnsi="Times New Roman" w:cs="Times New Roman"/>
          <w:sz w:val="28"/>
          <w:szCs w:val="28"/>
          <w:shd w:val="clear" w:color="auto" w:fill="FFFFFF"/>
        </w:rPr>
        <w:t xml:space="preserve"> в том числе поступившие в форме электронного документа с использованием ЕПГУ, Регионального портала</w:t>
      </w:r>
      <w:r w:rsidR="008465CD" w:rsidRPr="00605DC3">
        <w:rPr>
          <w:rFonts w:ascii="Times New Roman" w:hAnsi="Times New Roman" w:cs="Times New Roman"/>
          <w:sz w:val="28"/>
          <w:szCs w:val="28"/>
          <w:shd w:val="clear" w:color="auto" w:fill="FFFFFF"/>
        </w:rPr>
        <w:t xml:space="preserve">, </w:t>
      </w:r>
      <w:r w:rsidRPr="00605DC3">
        <w:rPr>
          <w:rFonts w:ascii="Times New Roman" w:hAnsi="Times New Roman" w:cs="Times New Roman"/>
          <w:sz w:val="28"/>
          <w:szCs w:val="28"/>
          <w:shd w:val="clear" w:color="auto" w:fill="FFFFFF"/>
        </w:rPr>
        <w:t xml:space="preserve">с использованием </w:t>
      </w:r>
      <w:r w:rsidR="008465CD" w:rsidRPr="00605DC3">
        <w:rPr>
          <w:rFonts w:ascii="Times New Roman" w:hAnsi="Times New Roman" w:cs="Times New Roman"/>
          <w:sz w:val="28"/>
          <w:szCs w:val="28"/>
          <w:shd w:val="clear" w:color="auto" w:fill="FFFFFF"/>
        </w:rPr>
        <w:t>автоматизированной электронной системы</w:t>
      </w:r>
      <w:r w:rsidR="00C36CD6" w:rsidRPr="00605DC3">
        <w:rPr>
          <w:rFonts w:ascii="Times New Roman" w:hAnsi="Times New Roman" w:cs="Times New Roman"/>
          <w:sz w:val="28"/>
          <w:szCs w:val="28"/>
          <w:shd w:val="clear" w:color="auto" w:fill="FFFFFF"/>
        </w:rPr>
        <w:t>, курьером</w:t>
      </w:r>
      <w:r w:rsidRPr="00605DC3">
        <w:rPr>
          <w:rFonts w:ascii="Times New Roman" w:hAnsi="Times New Roman" w:cs="Times New Roman"/>
          <w:sz w:val="28"/>
          <w:szCs w:val="28"/>
          <w:shd w:val="clear" w:color="auto" w:fill="FFFFFF"/>
        </w:rPr>
        <w:t xml:space="preserve"> из многофункционального центра, а также по почте, подлежат регистрации </w:t>
      </w:r>
      <w:r w:rsidR="00C36CD6" w:rsidRPr="00605DC3">
        <w:rPr>
          <w:rFonts w:ascii="Times New Roman" w:hAnsi="Times New Roman" w:cs="Times New Roman"/>
          <w:sz w:val="28"/>
          <w:szCs w:val="28"/>
        </w:rPr>
        <w:t>в день поступления в лицензирующий орган (в течение одного рабочего дня).».</w:t>
      </w:r>
    </w:p>
    <w:p w:rsidR="007D041B" w:rsidRPr="00605DC3" w:rsidRDefault="00C36CD6" w:rsidP="007D041B">
      <w:pPr>
        <w:spacing w:line="240" w:lineRule="auto"/>
        <w:contextualSpacing/>
        <w:jc w:val="both"/>
        <w:rPr>
          <w:rFonts w:ascii="Times New Roman" w:hAnsi="Times New Roman" w:cs="Times New Roman"/>
          <w:sz w:val="28"/>
          <w:szCs w:val="28"/>
        </w:rPr>
      </w:pPr>
      <w:r w:rsidRPr="00605DC3">
        <w:rPr>
          <w:rFonts w:ascii="Times New Roman" w:eastAsia="Times New Roman" w:hAnsi="Times New Roman" w:cs="Times New Roman"/>
          <w:sz w:val="28"/>
          <w:szCs w:val="28"/>
        </w:rPr>
        <w:tab/>
        <w:t>1.10.</w:t>
      </w:r>
      <w:r w:rsidR="007D041B" w:rsidRPr="00605DC3">
        <w:rPr>
          <w:rFonts w:ascii="Times New Roman" w:eastAsia="Times New Roman" w:hAnsi="Times New Roman" w:cs="Times New Roman"/>
          <w:sz w:val="28"/>
          <w:szCs w:val="28"/>
        </w:rPr>
        <w:t xml:space="preserve"> Наименование пункта 14 </w:t>
      </w:r>
      <w:r w:rsidR="007D041B" w:rsidRPr="00605DC3">
        <w:rPr>
          <w:rFonts w:ascii="Times New Roman" w:hAnsi="Times New Roman" w:cs="Times New Roman"/>
          <w:sz w:val="28"/>
          <w:szCs w:val="28"/>
        </w:rPr>
        <w:t>раздела II Регламента изложить в следующей редакции:</w:t>
      </w:r>
    </w:p>
    <w:p w:rsidR="009E0BC6" w:rsidRPr="00605DC3" w:rsidRDefault="007D041B" w:rsidP="007D041B">
      <w:pPr>
        <w:shd w:val="clear" w:color="auto" w:fill="FFFFFF"/>
        <w:spacing w:after="0" w:line="240" w:lineRule="auto"/>
        <w:ind w:right="-143"/>
        <w:jc w:val="center"/>
        <w:textAlignment w:val="baseline"/>
        <w:rPr>
          <w:rFonts w:ascii="Times New Roman" w:eastAsia="Times New Roman" w:hAnsi="Times New Roman" w:cs="Times New Roman"/>
          <w:b/>
          <w:sz w:val="28"/>
          <w:szCs w:val="28"/>
        </w:rPr>
      </w:pPr>
      <w:r w:rsidRPr="00605DC3">
        <w:rPr>
          <w:rFonts w:ascii="Times New Roman" w:eastAsia="Times New Roman" w:hAnsi="Times New Roman" w:cs="Times New Roman"/>
          <w:b/>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A75FB" w:rsidRPr="00605DC3" w:rsidRDefault="00AA75FB" w:rsidP="00AA75FB">
      <w:pPr>
        <w:spacing w:line="240" w:lineRule="auto"/>
        <w:contextualSpacing/>
        <w:jc w:val="both"/>
        <w:rPr>
          <w:rFonts w:ascii="Times New Roman" w:hAnsi="Times New Roman" w:cs="Times New Roman"/>
          <w:sz w:val="28"/>
          <w:szCs w:val="28"/>
        </w:rPr>
      </w:pPr>
      <w:r w:rsidRPr="00605DC3">
        <w:rPr>
          <w:rFonts w:ascii="Times New Roman" w:eastAsia="Times New Roman" w:hAnsi="Times New Roman" w:cs="Times New Roman"/>
          <w:b/>
          <w:sz w:val="28"/>
          <w:szCs w:val="28"/>
        </w:rPr>
        <w:tab/>
      </w:r>
      <w:r w:rsidRPr="00605DC3">
        <w:rPr>
          <w:rFonts w:ascii="Times New Roman" w:eastAsia="Times New Roman" w:hAnsi="Times New Roman" w:cs="Times New Roman"/>
          <w:sz w:val="28"/>
          <w:szCs w:val="28"/>
        </w:rPr>
        <w:t xml:space="preserve">1.11. Пункт 15 </w:t>
      </w:r>
      <w:r w:rsidRPr="00605DC3">
        <w:rPr>
          <w:rFonts w:ascii="Times New Roman" w:hAnsi="Times New Roman" w:cs="Times New Roman"/>
          <w:sz w:val="28"/>
          <w:szCs w:val="28"/>
        </w:rPr>
        <w:t>раздела II Регламента изложить в следующей редакции:</w:t>
      </w:r>
    </w:p>
    <w:p w:rsidR="007D041B" w:rsidRPr="00605DC3" w:rsidRDefault="00AA75FB" w:rsidP="00AA75FB">
      <w:pPr>
        <w:shd w:val="clear" w:color="auto" w:fill="FFFFFF"/>
        <w:spacing w:after="0" w:line="240" w:lineRule="auto"/>
        <w:ind w:right="-143"/>
        <w:jc w:val="center"/>
        <w:textAlignment w:val="baseline"/>
        <w:rPr>
          <w:rFonts w:ascii="Times New Roman" w:eastAsia="Times New Roman" w:hAnsi="Times New Roman" w:cs="Times New Roman"/>
          <w:b/>
          <w:sz w:val="28"/>
          <w:szCs w:val="28"/>
        </w:rPr>
      </w:pPr>
      <w:r w:rsidRPr="00605DC3">
        <w:rPr>
          <w:rFonts w:ascii="Times New Roman" w:eastAsia="Times New Roman" w:hAnsi="Times New Roman" w:cs="Times New Roman"/>
          <w:b/>
          <w:sz w:val="28"/>
          <w:szCs w:val="28"/>
        </w:rPr>
        <w:t xml:space="preserve">«15.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w:t>
      </w:r>
      <w:r w:rsidRPr="00605DC3">
        <w:rPr>
          <w:rFonts w:ascii="Times New Roman" w:eastAsia="Times New Roman" w:hAnsi="Times New Roman" w:cs="Times New Roman"/>
          <w:b/>
          <w:sz w:val="28"/>
          <w:szCs w:val="28"/>
        </w:rPr>
        <w:lastRenderedPageBreak/>
        <w:t>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w:t>
      </w:r>
    </w:p>
    <w:p w:rsidR="007D49CC" w:rsidRPr="00605DC3" w:rsidRDefault="007D49CC" w:rsidP="007D49CC">
      <w:pPr>
        <w:spacing w:after="0" w:line="240" w:lineRule="auto"/>
        <w:ind w:firstLine="720"/>
        <w:jc w:val="both"/>
        <w:rPr>
          <w:rFonts w:ascii="Times New Roman" w:hAnsi="Times New Roman" w:cs="Times New Roman"/>
          <w:sz w:val="28"/>
          <w:szCs w:val="28"/>
        </w:rPr>
      </w:pPr>
    </w:p>
    <w:p w:rsidR="007D49CC" w:rsidRPr="00605DC3" w:rsidRDefault="007D49CC"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15.1. К показателям доступ</w:t>
      </w:r>
      <w:r w:rsidR="00996647" w:rsidRPr="00605DC3">
        <w:rPr>
          <w:rFonts w:ascii="Times New Roman" w:hAnsi="Times New Roman" w:cs="Times New Roman"/>
          <w:sz w:val="28"/>
          <w:szCs w:val="28"/>
        </w:rPr>
        <w:t>ности и качества государственной</w:t>
      </w:r>
      <w:r w:rsidRPr="00605DC3">
        <w:rPr>
          <w:rFonts w:ascii="Times New Roman" w:hAnsi="Times New Roman" w:cs="Times New Roman"/>
          <w:sz w:val="28"/>
          <w:szCs w:val="28"/>
        </w:rPr>
        <w:t xml:space="preserve"> услуг</w:t>
      </w:r>
      <w:r w:rsidR="00996647" w:rsidRPr="00605DC3">
        <w:rPr>
          <w:rFonts w:ascii="Times New Roman" w:hAnsi="Times New Roman" w:cs="Times New Roman"/>
          <w:sz w:val="28"/>
          <w:szCs w:val="28"/>
        </w:rPr>
        <w:t>и</w:t>
      </w:r>
      <w:r w:rsidRPr="00605DC3">
        <w:rPr>
          <w:rFonts w:ascii="Times New Roman" w:hAnsi="Times New Roman" w:cs="Times New Roman"/>
          <w:sz w:val="28"/>
          <w:szCs w:val="28"/>
        </w:rPr>
        <w:t xml:space="preserve"> относятся:</w:t>
      </w:r>
    </w:p>
    <w:p w:rsidR="007D49CC" w:rsidRPr="00605DC3" w:rsidRDefault="007D49CC"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1) предоставление государственной услуги в установленный срок;</w:t>
      </w:r>
    </w:p>
    <w:p w:rsidR="007D49CC" w:rsidRPr="00605DC3" w:rsidRDefault="007D49CC"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2) удовлетворенность качеством предоставления государственной услуги;</w:t>
      </w:r>
    </w:p>
    <w:p w:rsidR="007D49CC" w:rsidRPr="00605DC3" w:rsidRDefault="007D49CC"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3) качество предоставления государственной услуги;</w:t>
      </w:r>
    </w:p>
    <w:p w:rsidR="007D49CC" w:rsidRPr="00605DC3" w:rsidRDefault="007D49CC"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4) доступность информации о предоставлении государственной услуги;</w:t>
      </w:r>
    </w:p>
    <w:p w:rsidR="007D49CC" w:rsidRPr="00605DC3" w:rsidRDefault="007D49CC"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5) открытый доступ для заявителей к информации о порядке и сроках предоставления государственной услуги, порядке обжалования действий (бездействия) должностных лиц лицензирующего органа;</w:t>
      </w:r>
    </w:p>
    <w:p w:rsidR="007D49CC" w:rsidRPr="00605DC3" w:rsidRDefault="007D49CC"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6) соблюдение стандарта предоставления государственной услуги, единого стандарта;</w:t>
      </w:r>
    </w:p>
    <w:p w:rsidR="007D49CC" w:rsidRPr="00605DC3" w:rsidRDefault="007D49CC"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7) отсутствие обоснованных жалоб заявителей на действия (бездействие) должностных лиц лицензирующего органа при предоставлении государственной услуги;</w:t>
      </w:r>
    </w:p>
    <w:p w:rsidR="007D49CC" w:rsidRPr="00605DC3" w:rsidRDefault="007D49CC"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8) предоставление возможности получения информации о ходе предоставления государственной услуги. Указанная информация может быть получена при личном, письменном обращении в лицензирующий орган, посредством телефонной связи, а также электронной почты лицензирующего органа;</w:t>
      </w:r>
    </w:p>
    <w:p w:rsidR="007D49CC" w:rsidRPr="00605DC3" w:rsidRDefault="007D49CC"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 xml:space="preserve">9) размещение информации о данной услуге в Региональном </w:t>
      </w:r>
      <w:r w:rsidR="00996647" w:rsidRPr="00605DC3">
        <w:rPr>
          <w:rFonts w:ascii="Times New Roman" w:hAnsi="Times New Roman" w:cs="Times New Roman"/>
          <w:sz w:val="28"/>
          <w:szCs w:val="28"/>
        </w:rPr>
        <w:t>реестре, ЕПГУ</w:t>
      </w:r>
      <w:r w:rsidRPr="00605DC3">
        <w:rPr>
          <w:rFonts w:ascii="Times New Roman" w:hAnsi="Times New Roman" w:cs="Times New Roman"/>
          <w:sz w:val="28"/>
          <w:szCs w:val="28"/>
        </w:rPr>
        <w:t xml:space="preserve"> или Региональном портале;</w:t>
      </w:r>
    </w:p>
    <w:p w:rsidR="007D49CC" w:rsidRPr="00605DC3" w:rsidRDefault="007D49CC"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10) размещение формы заявления официальном сайте лицензирующего органа, обеспечение доступа для копирования и заполнения в электронном виде;</w:t>
      </w:r>
    </w:p>
    <w:p w:rsidR="007D49CC" w:rsidRPr="00605DC3" w:rsidRDefault="007D49CC"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11) возможность подачи заявления через ГБУ ЧР «РМФЦ»;</w:t>
      </w:r>
    </w:p>
    <w:p w:rsidR="007D49CC" w:rsidRPr="00605DC3" w:rsidRDefault="007D49CC"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12) своевременность и полнота предоставления государственной услуги;</w:t>
      </w:r>
    </w:p>
    <w:p w:rsidR="007D49CC" w:rsidRPr="00605DC3" w:rsidRDefault="007D49CC"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13) точное соблюдение требований законодательства и административного регламента при предоставлении государственной услуги;</w:t>
      </w:r>
    </w:p>
    <w:p w:rsidR="007D49CC" w:rsidRPr="00605DC3" w:rsidRDefault="007D49CC"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14) возможность выбора заявителем формы обращения за предоставлением государственной услуги (лично, путем подачи заявления через ГБУ ЧР «РМФЦ»);</w:t>
      </w:r>
    </w:p>
    <w:p w:rsidR="007D49CC" w:rsidRPr="00605DC3" w:rsidRDefault="007D49CC"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15) возможность записи на прием в лицензирующий орган для подачи заявления и всех необходимых документов для предоставления государственной услуги и формирование заявления, возможность досудебного (внесудебного) обжалования решений и действий (бездействия) лицензирующего органа, должностного лица лицензирующего органа.</w:t>
      </w:r>
    </w:p>
    <w:p w:rsidR="007D49CC" w:rsidRPr="00605DC3" w:rsidRDefault="00996647"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lastRenderedPageBreak/>
        <w:t>15</w:t>
      </w:r>
      <w:r w:rsidR="007D49CC" w:rsidRPr="00605DC3">
        <w:rPr>
          <w:rFonts w:ascii="Times New Roman" w:hAnsi="Times New Roman" w:cs="Times New Roman"/>
          <w:sz w:val="28"/>
          <w:szCs w:val="28"/>
        </w:rPr>
        <w:t>.2. Количество взаимодействий заявителя со специалистами, ответственными за предоставление государственной услуги, не может быть менее двух, а их продолжительность при получении к</w:t>
      </w:r>
      <w:r w:rsidR="00EC6EFE" w:rsidRPr="00605DC3">
        <w:rPr>
          <w:rFonts w:ascii="Times New Roman" w:hAnsi="Times New Roman" w:cs="Times New Roman"/>
          <w:sz w:val="28"/>
          <w:szCs w:val="28"/>
        </w:rPr>
        <w:t>онсультации составляет не более 20-</w:t>
      </w:r>
      <w:r w:rsidR="007D49CC" w:rsidRPr="00605DC3">
        <w:rPr>
          <w:rFonts w:ascii="Times New Roman" w:hAnsi="Times New Roman" w:cs="Times New Roman"/>
          <w:sz w:val="28"/>
          <w:szCs w:val="28"/>
        </w:rPr>
        <w:t>15 минут; при приеме документов - не более 1 часа; при выдаче лицензии - не более 15 минут.</w:t>
      </w:r>
    </w:p>
    <w:p w:rsidR="007D49CC" w:rsidRPr="00605DC3" w:rsidRDefault="00996647"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15</w:t>
      </w:r>
      <w:r w:rsidR="007D49CC" w:rsidRPr="00605DC3">
        <w:rPr>
          <w:rFonts w:ascii="Times New Roman" w:hAnsi="Times New Roman" w:cs="Times New Roman"/>
          <w:sz w:val="28"/>
          <w:szCs w:val="28"/>
        </w:rPr>
        <w:t xml:space="preserve">.3. В рамках соглашения между </w:t>
      </w:r>
      <w:r w:rsidR="00EC6EFE" w:rsidRPr="00605DC3">
        <w:rPr>
          <w:rFonts w:ascii="Times New Roman" w:hAnsi="Times New Roman" w:cs="Times New Roman"/>
          <w:sz w:val="28"/>
          <w:szCs w:val="28"/>
        </w:rPr>
        <w:t xml:space="preserve">лицензирующим органом </w:t>
      </w:r>
      <w:r w:rsidR="007D49CC" w:rsidRPr="00605DC3">
        <w:rPr>
          <w:rFonts w:ascii="Times New Roman" w:hAnsi="Times New Roman" w:cs="Times New Roman"/>
          <w:sz w:val="28"/>
          <w:szCs w:val="28"/>
        </w:rPr>
        <w:t xml:space="preserve">и </w:t>
      </w:r>
      <w:r w:rsidR="00EC6EFE" w:rsidRPr="00605DC3">
        <w:rPr>
          <w:rFonts w:ascii="Times New Roman" w:hAnsi="Times New Roman" w:cs="Times New Roman"/>
          <w:sz w:val="28"/>
          <w:szCs w:val="28"/>
        </w:rPr>
        <w:t>ГБУ ЧР «РМФЦ»</w:t>
      </w:r>
      <w:r w:rsidR="007D49CC" w:rsidRPr="00605DC3">
        <w:rPr>
          <w:rFonts w:ascii="Times New Roman" w:hAnsi="Times New Roman" w:cs="Times New Roman"/>
          <w:sz w:val="28"/>
          <w:szCs w:val="28"/>
        </w:rPr>
        <w:t xml:space="preserve"> возможно предоставление государственной услуги путем обращения заявителя в МФЦ.</w:t>
      </w:r>
    </w:p>
    <w:p w:rsidR="007D49CC" w:rsidRPr="00605DC3" w:rsidRDefault="00996647"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15</w:t>
      </w:r>
      <w:r w:rsidR="007D49CC" w:rsidRPr="00605DC3">
        <w:rPr>
          <w:rFonts w:ascii="Times New Roman" w:hAnsi="Times New Roman" w:cs="Times New Roman"/>
          <w:sz w:val="28"/>
          <w:szCs w:val="28"/>
        </w:rPr>
        <w:t xml:space="preserve">.4. Взаимодействие заявителя с сотрудниками </w:t>
      </w:r>
      <w:r w:rsidR="00EC6EFE" w:rsidRPr="00605DC3">
        <w:rPr>
          <w:rFonts w:ascii="Times New Roman" w:hAnsi="Times New Roman" w:cs="Times New Roman"/>
          <w:sz w:val="28"/>
          <w:szCs w:val="28"/>
        </w:rPr>
        <w:t>лицензирующего органа</w:t>
      </w:r>
      <w:r w:rsidR="007D49CC" w:rsidRPr="00605DC3">
        <w:rPr>
          <w:rFonts w:ascii="Times New Roman" w:hAnsi="Times New Roman" w:cs="Times New Roman"/>
          <w:sz w:val="28"/>
          <w:szCs w:val="28"/>
        </w:rPr>
        <w:t xml:space="preserve"> или </w:t>
      </w:r>
      <w:r w:rsidR="00EC6EFE" w:rsidRPr="00605DC3">
        <w:rPr>
          <w:rFonts w:ascii="Times New Roman" w:hAnsi="Times New Roman" w:cs="Times New Roman"/>
          <w:sz w:val="28"/>
          <w:szCs w:val="28"/>
        </w:rPr>
        <w:t xml:space="preserve">ГБУ ЧР «РМФЦ» </w:t>
      </w:r>
      <w:r w:rsidR="007D49CC" w:rsidRPr="00605DC3">
        <w:rPr>
          <w:rFonts w:ascii="Times New Roman" w:hAnsi="Times New Roman" w:cs="Times New Roman"/>
          <w:sz w:val="28"/>
          <w:szCs w:val="28"/>
        </w:rPr>
        <w:t xml:space="preserve">при предоставлении государственной услуги осуществляется при подаче комплекта документов в </w:t>
      </w:r>
      <w:r w:rsidR="00EC6EFE" w:rsidRPr="00605DC3">
        <w:rPr>
          <w:rFonts w:ascii="Times New Roman" w:hAnsi="Times New Roman" w:cs="Times New Roman"/>
          <w:sz w:val="28"/>
          <w:szCs w:val="28"/>
        </w:rPr>
        <w:t>лицензирующий орган</w:t>
      </w:r>
      <w:r w:rsidR="007D49CC" w:rsidRPr="00605DC3">
        <w:rPr>
          <w:rFonts w:ascii="Times New Roman" w:hAnsi="Times New Roman" w:cs="Times New Roman"/>
          <w:sz w:val="28"/>
          <w:szCs w:val="28"/>
        </w:rPr>
        <w:t xml:space="preserve"> или </w:t>
      </w:r>
      <w:r w:rsidR="00EC6EFE" w:rsidRPr="00605DC3">
        <w:rPr>
          <w:rFonts w:ascii="Times New Roman" w:hAnsi="Times New Roman" w:cs="Times New Roman"/>
          <w:sz w:val="28"/>
          <w:szCs w:val="28"/>
        </w:rPr>
        <w:t xml:space="preserve">ГБУ ЧР «РМФЦ» </w:t>
      </w:r>
      <w:r w:rsidR="007D49CC" w:rsidRPr="00605DC3">
        <w:rPr>
          <w:rFonts w:ascii="Times New Roman" w:hAnsi="Times New Roman" w:cs="Times New Roman"/>
          <w:sz w:val="28"/>
          <w:szCs w:val="28"/>
        </w:rPr>
        <w:t>и при получении результата государст</w:t>
      </w:r>
      <w:r w:rsidR="00EC6EFE" w:rsidRPr="00605DC3">
        <w:rPr>
          <w:rFonts w:ascii="Times New Roman" w:hAnsi="Times New Roman" w:cs="Times New Roman"/>
          <w:sz w:val="28"/>
          <w:szCs w:val="28"/>
        </w:rPr>
        <w:t>венной услуги в лицензирующем органе</w:t>
      </w:r>
      <w:r w:rsidR="007D49CC" w:rsidRPr="00605DC3">
        <w:rPr>
          <w:rFonts w:ascii="Times New Roman" w:hAnsi="Times New Roman" w:cs="Times New Roman"/>
          <w:sz w:val="28"/>
          <w:szCs w:val="28"/>
        </w:rPr>
        <w:t xml:space="preserve"> или </w:t>
      </w:r>
      <w:r w:rsidR="00EC6EFE" w:rsidRPr="00605DC3">
        <w:rPr>
          <w:rFonts w:ascii="Times New Roman" w:hAnsi="Times New Roman" w:cs="Times New Roman"/>
          <w:sz w:val="28"/>
          <w:szCs w:val="28"/>
        </w:rPr>
        <w:t>ГБУ ЧР «РМФЦ»</w:t>
      </w:r>
      <w:r w:rsidR="007D49CC" w:rsidRPr="00605DC3">
        <w:rPr>
          <w:rFonts w:ascii="Times New Roman" w:hAnsi="Times New Roman" w:cs="Times New Roman"/>
          <w:sz w:val="28"/>
          <w:szCs w:val="28"/>
        </w:rPr>
        <w:t>.</w:t>
      </w:r>
    </w:p>
    <w:p w:rsidR="007D49CC" w:rsidRPr="00605DC3" w:rsidRDefault="007D49CC"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1</w:t>
      </w:r>
      <w:r w:rsidR="00996647" w:rsidRPr="00605DC3">
        <w:rPr>
          <w:rFonts w:ascii="Times New Roman" w:hAnsi="Times New Roman" w:cs="Times New Roman"/>
          <w:sz w:val="28"/>
          <w:szCs w:val="28"/>
        </w:rPr>
        <w:t>5</w:t>
      </w:r>
      <w:r w:rsidRPr="00605DC3">
        <w:rPr>
          <w:rFonts w:ascii="Times New Roman" w:hAnsi="Times New Roman" w:cs="Times New Roman"/>
          <w:sz w:val="28"/>
          <w:szCs w:val="28"/>
        </w:rPr>
        <w:t>.5. Предоставление государственной услуги посредством однократного обращения заявителя с запросом о предоставлении нескольких госуда</w:t>
      </w:r>
      <w:r w:rsidR="00996647" w:rsidRPr="00605DC3">
        <w:rPr>
          <w:rFonts w:ascii="Times New Roman" w:hAnsi="Times New Roman" w:cs="Times New Roman"/>
          <w:sz w:val="28"/>
          <w:szCs w:val="28"/>
        </w:rPr>
        <w:t xml:space="preserve">рственных </w:t>
      </w:r>
      <w:r w:rsidRPr="00605DC3">
        <w:rPr>
          <w:rFonts w:ascii="Times New Roman" w:hAnsi="Times New Roman" w:cs="Times New Roman"/>
          <w:sz w:val="28"/>
          <w:szCs w:val="28"/>
        </w:rPr>
        <w:t xml:space="preserve">услуг (комплексный запрос) в </w:t>
      </w:r>
      <w:r w:rsidR="00EC6EFE" w:rsidRPr="00605DC3">
        <w:rPr>
          <w:rFonts w:ascii="Times New Roman" w:hAnsi="Times New Roman" w:cs="Times New Roman"/>
          <w:sz w:val="28"/>
          <w:szCs w:val="28"/>
        </w:rPr>
        <w:t xml:space="preserve">ГБУ ЧР «РМФЦ» </w:t>
      </w:r>
      <w:r w:rsidRPr="00605DC3">
        <w:rPr>
          <w:rFonts w:ascii="Times New Roman" w:hAnsi="Times New Roman" w:cs="Times New Roman"/>
          <w:sz w:val="28"/>
          <w:szCs w:val="28"/>
        </w:rPr>
        <w:t>не осуществляется.</w:t>
      </w:r>
    </w:p>
    <w:p w:rsidR="00996647" w:rsidRPr="00605DC3" w:rsidRDefault="00996647" w:rsidP="007D49CC">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15</w:t>
      </w:r>
      <w:r w:rsidR="007D49CC" w:rsidRPr="00605DC3">
        <w:rPr>
          <w:rFonts w:ascii="Times New Roman" w:hAnsi="Times New Roman" w:cs="Times New Roman"/>
          <w:sz w:val="28"/>
          <w:szCs w:val="28"/>
        </w:rPr>
        <w:t xml:space="preserve">.6. </w:t>
      </w:r>
      <w:r w:rsidR="00EC6EFE" w:rsidRPr="00605DC3">
        <w:rPr>
          <w:rFonts w:ascii="Times New Roman" w:hAnsi="Times New Roman" w:cs="Times New Roman"/>
          <w:sz w:val="28"/>
          <w:szCs w:val="28"/>
        </w:rPr>
        <w:t xml:space="preserve">Предоставление государственной услуги в лицензирующем органе и </w:t>
      </w:r>
      <w:r w:rsidRPr="00605DC3">
        <w:rPr>
          <w:rFonts w:ascii="Times New Roman" w:hAnsi="Times New Roman" w:cs="Times New Roman"/>
          <w:sz w:val="28"/>
          <w:szCs w:val="28"/>
        </w:rPr>
        <w:t>в многофункциональных</w:t>
      </w:r>
      <w:r w:rsidR="00EC6EFE" w:rsidRPr="00605DC3">
        <w:rPr>
          <w:rFonts w:ascii="Times New Roman" w:hAnsi="Times New Roman" w:cs="Times New Roman"/>
          <w:sz w:val="28"/>
          <w:szCs w:val="28"/>
        </w:rPr>
        <w:t xml:space="preserve"> центрах предоставления государственных и муниципальных услуг, по экстерриториальному принципу не осуществляется.</w:t>
      </w:r>
      <w:r w:rsidRPr="00605DC3">
        <w:rPr>
          <w:rFonts w:ascii="Times New Roman" w:hAnsi="Times New Roman" w:cs="Times New Roman"/>
          <w:sz w:val="28"/>
          <w:szCs w:val="28"/>
        </w:rPr>
        <w:t>».</w:t>
      </w:r>
    </w:p>
    <w:p w:rsidR="00996647" w:rsidRPr="00605DC3" w:rsidRDefault="005B2732" w:rsidP="00996647">
      <w:pPr>
        <w:spacing w:line="240" w:lineRule="auto"/>
        <w:contextualSpacing/>
        <w:jc w:val="both"/>
        <w:rPr>
          <w:rFonts w:ascii="Times New Roman" w:hAnsi="Times New Roman" w:cs="Times New Roman"/>
          <w:sz w:val="28"/>
          <w:szCs w:val="28"/>
        </w:rPr>
      </w:pPr>
      <w:r w:rsidRPr="00605DC3">
        <w:rPr>
          <w:rFonts w:ascii="Times New Roman" w:hAnsi="Times New Roman" w:cs="Times New Roman"/>
          <w:sz w:val="28"/>
          <w:szCs w:val="28"/>
        </w:rPr>
        <w:tab/>
      </w:r>
      <w:r w:rsidR="00996647" w:rsidRPr="00605DC3">
        <w:rPr>
          <w:rFonts w:ascii="Times New Roman" w:hAnsi="Times New Roman" w:cs="Times New Roman"/>
          <w:sz w:val="28"/>
          <w:szCs w:val="28"/>
        </w:rPr>
        <w:t>1.12. Пункт 16 раздела II Регламента изложить в следующей редакции:</w:t>
      </w:r>
    </w:p>
    <w:p w:rsidR="00EC6EFE" w:rsidRPr="00605DC3" w:rsidRDefault="00996647" w:rsidP="00996647">
      <w:pPr>
        <w:spacing w:after="0" w:line="240" w:lineRule="auto"/>
        <w:ind w:firstLine="720"/>
        <w:jc w:val="center"/>
        <w:rPr>
          <w:rFonts w:ascii="Times New Roman" w:hAnsi="Times New Roman" w:cs="Times New Roman"/>
          <w:b/>
          <w:sz w:val="28"/>
          <w:szCs w:val="28"/>
        </w:rPr>
      </w:pPr>
      <w:r w:rsidRPr="00605DC3">
        <w:rPr>
          <w:rFonts w:ascii="Times New Roman" w:hAnsi="Times New Roman" w:cs="Times New Roman"/>
          <w:sz w:val="28"/>
          <w:szCs w:val="28"/>
        </w:rPr>
        <w:t>«</w:t>
      </w:r>
      <w:r w:rsidRPr="00605DC3">
        <w:rPr>
          <w:rFonts w:ascii="Times New Roman" w:hAnsi="Times New Roman" w:cs="Times New Roman"/>
          <w:b/>
          <w:sz w:val="28"/>
          <w:szCs w:val="28"/>
        </w:rPr>
        <w:t>16.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35B71" w:rsidRPr="00605DC3" w:rsidRDefault="00D35B71" w:rsidP="00996647">
      <w:pPr>
        <w:spacing w:after="0" w:line="240" w:lineRule="auto"/>
        <w:ind w:firstLine="720"/>
        <w:jc w:val="center"/>
        <w:rPr>
          <w:rFonts w:ascii="Times New Roman" w:hAnsi="Times New Roman" w:cs="Times New Roman"/>
          <w:b/>
          <w:sz w:val="28"/>
          <w:szCs w:val="28"/>
        </w:rPr>
      </w:pPr>
    </w:p>
    <w:p w:rsidR="00996647" w:rsidRPr="00605DC3" w:rsidRDefault="00D35B71" w:rsidP="00D35B71">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16.1.</w:t>
      </w:r>
      <w:r w:rsidRPr="00605DC3">
        <w:rPr>
          <w:rFonts w:ascii="Times New Roman" w:hAnsi="Times New Roman" w:cs="Times New Roman"/>
          <w:b/>
          <w:sz w:val="28"/>
          <w:szCs w:val="28"/>
        </w:rPr>
        <w:t xml:space="preserve"> </w:t>
      </w:r>
      <w:r w:rsidRPr="00605DC3">
        <w:rPr>
          <w:rFonts w:ascii="Times New Roman" w:hAnsi="Times New Roman" w:cs="Times New Roman"/>
          <w:sz w:val="28"/>
          <w:szCs w:val="28"/>
        </w:rPr>
        <w:t>Предоставление государственной услуги в электронной форме осуществляется после ее перевода в электронный вид в порядке, установленном действующим законодательством.</w:t>
      </w:r>
    </w:p>
    <w:p w:rsidR="00D35B71" w:rsidRPr="00605DC3" w:rsidRDefault="00D35B71" w:rsidP="00D35B71">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 xml:space="preserve">Заявитель имеет возможность получить государственную услугу в электронной форме при помощи ЕПГУ, Регионального портала. </w:t>
      </w:r>
    </w:p>
    <w:p w:rsidR="00D35B71" w:rsidRPr="00605DC3" w:rsidRDefault="00D35B71" w:rsidP="00D35B71">
      <w:pPr>
        <w:spacing w:after="0" w:line="240" w:lineRule="auto"/>
        <w:ind w:firstLine="708"/>
        <w:jc w:val="both"/>
        <w:rPr>
          <w:rFonts w:ascii="Times New Roman" w:hAnsi="Times New Roman" w:cs="Times New Roman"/>
          <w:sz w:val="28"/>
          <w:szCs w:val="28"/>
          <w:shd w:val="clear" w:color="auto" w:fill="FFFFFF"/>
        </w:rPr>
      </w:pPr>
      <w:r w:rsidRPr="00605DC3">
        <w:rPr>
          <w:rFonts w:ascii="Times New Roman" w:hAnsi="Times New Roman" w:cs="Times New Roman"/>
          <w:sz w:val="28"/>
          <w:szCs w:val="28"/>
        </w:rPr>
        <w:t xml:space="preserve">16.2. При направлении заявителем заявления и документов </w:t>
      </w:r>
      <w:r w:rsidRPr="00605DC3">
        <w:rPr>
          <w:rFonts w:ascii="Times New Roman" w:hAnsi="Times New Roman" w:cs="Times New Roman"/>
          <w:sz w:val="28"/>
          <w:szCs w:val="28"/>
          <w:shd w:val="clear" w:color="auto" w:fill="FFFFFF"/>
        </w:rPr>
        <w:t>в электронной форме используется усиленная квалифицированная электронная подпись заявителя в соответствии с Федеральным </w:t>
      </w:r>
      <w:hyperlink r:id="rId13" w:anchor="dst0" w:history="1">
        <w:r w:rsidRPr="00605DC3">
          <w:rPr>
            <w:rStyle w:val="aa"/>
            <w:rFonts w:ascii="Times New Roman" w:hAnsi="Times New Roman" w:cs="Times New Roman"/>
            <w:color w:val="auto"/>
            <w:sz w:val="28"/>
            <w:szCs w:val="28"/>
            <w:u w:val="none"/>
            <w:shd w:val="clear" w:color="auto" w:fill="FFFFFF"/>
          </w:rPr>
          <w:t>законом</w:t>
        </w:r>
      </w:hyperlink>
      <w:r w:rsidRPr="00605DC3">
        <w:rPr>
          <w:rFonts w:ascii="Times New Roman" w:hAnsi="Times New Roman" w:cs="Times New Roman"/>
          <w:sz w:val="28"/>
          <w:szCs w:val="28"/>
          <w:shd w:val="clear" w:color="auto" w:fill="FFFFFF"/>
        </w:rPr>
        <w:t> от 06.04.2011        № 63-ФЗ «Об электронной подписи»;</w:t>
      </w:r>
    </w:p>
    <w:p w:rsidR="00D35B71" w:rsidRPr="00605DC3" w:rsidRDefault="00D35B71" w:rsidP="00D35B71">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shd w:val="clear" w:color="auto" w:fill="FFFFFF"/>
        </w:rPr>
        <w:t>16.3. Иные требования, в том числе учитывающие особенности предоставления государственной услуги по экстерриториальному принципу и в электронной форме, не предусмотрены.».</w:t>
      </w:r>
      <w:r w:rsidRPr="00605DC3">
        <w:rPr>
          <w:rFonts w:ascii="Times New Roman" w:hAnsi="Times New Roman" w:cs="Times New Roman"/>
          <w:sz w:val="28"/>
          <w:szCs w:val="28"/>
        </w:rPr>
        <w:t xml:space="preserve"> </w:t>
      </w:r>
    </w:p>
    <w:p w:rsidR="00DC13DE" w:rsidRPr="00605DC3" w:rsidRDefault="00DC13DE" w:rsidP="00D35B71">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1.13 Раздел III Регламента изложить в следующей редакции:</w:t>
      </w:r>
    </w:p>
    <w:p w:rsidR="00DC13DE" w:rsidRPr="00605DC3" w:rsidRDefault="00DC13DE" w:rsidP="00DC13DE">
      <w:pPr>
        <w:spacing w:after="0" w:line="240" w:lineRule="auto"/>
        <w:ind w:firstLine="708"/>
        <w:jc w:val="center"/>
        <w:rPr>
          <w:rFonts w:ascii="Times New Roman" w:hAnsi="Times New Roman" w:cs="Times New Roman"/>
          <w:b/>
          <w:sz w:val="28"/>
          <w:szCs w:val="28"/>
        </w:rPr>
      </w:pPr>
      <w:r w:rsidRPr="00605DC3">
        <w:rPr>
          <w:rFonts w:ascii="Times New Roman" w:hAnsi="Times New Roman" w:cs="Times New Roman"/>
          <w:sz w:val="28"/>
          <w:szCs w:val="28"/>
        </w:rPr>
        <w:t>«</w:t>
      </w:r>
      <w:r w:rsidRPr="00605DC3">
        <w:rPr>
          <w:rFonts w:ascii="Times New Roman" w:hAnsi="Times New Roman" w:cs="Times New Roman"/>
          <w:b/>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w:t>
      </w:r>
      <w:r w:rsidRPr="00605DC3">
        <w:rPr>
          <w:rFonts w:ascii="Times New Roman" w:hAnsi="Times New Roman" w:cs="Times New Roman"/>
          <w:b/>
          <w:sz w:val="28"/>
          <w:szCs w:val="28"/>
        </w:rPr>
        <w:lastRenderedPageBreak/>
        <w:t>многофункциональных центрах предоставления государственных и муниципальных услуг</w:t>
      </w:r>
    </w:p>
    <w:p w:rsidR="00DC13DE" w:rsidRPr="00605DC3" w:rsidRDefault="00DC13DE" w:rsidP="00DC13DE">
      <w:pPr>
        <w:spacing w:after="0" w:line="240" w:lineRule="auto"/>
        <w:ind w:firstLine="708"/>
        <w:jc w:val="center"/>
        <w:rPr>
          <w:rFonts w:ascii="Times New Roman" w:hAnsi="Times New Roman" w:cs="Times New Roman"/>
          <w:b/>
          <w:sz w:val="28"/>
          <w:szCs w:val="28"/>
        </w:rPr>
      </w:pPr>
    </w:p>
    <w:p w:rsidR="00550DB1" w:rsidRPr="00605DC3" w:rsidRDefault="00550DB1" w:rsidP="00550DB1">
      <w:pPr>
        <w:spacing w:after="0" w:line="240" w:lineRule="auto"/>
        <w:ind w:firstLine="708"/>
        <w:jc w:val="center"/>
        <w:rPr>
          <w:rFonts w:ascii="Times New Roman" w:hAnsi="Times New Roman" w:cs="Times New Roman"/>
          <w:b/>
          <w:sz w:val="28"/>
          <w:szCs w:val="28"/>
        </w:rPr>
      </w:pPr>
      <w:r w:rsidRPr="00605DC3">
        <w:rPr>
          <w:rFonts w:ascii="Times New Roman" w:hAnsi="Times New Roman" w:cs="Times New Roman"/>
          <w:b/>
          <w:sz w:val="28"/>
          <w:szCs w:val="28"/>
        </w:rPr>
        <w:t>1. Исчерпывающий перечень административных процедур</w:t>
      </w:r>
      <w:r w:rsidR="0016284A" w:rsidRPr="00605DC3">
        <w:rPr>
          <w:rFonts w:ascii="Times New Roman" w:hAnsi="Times New Roman" w:cs="Times New Roman"/>
          <w:b/>
          <w:sz w:val="28"/>
          <w:szCs w:val="28"/>
        </w:rPr>
        <w:t xml:space="preserve"> (действий)</w:t>
      </w:r>
      <w:r w:rsidRPr="00605DC3">
        <w:rPr>
          <w:rFonts w:ascii="Times New Roman" w:hAnsi="Times New Roman" w:cs="Times New Roman"/>
          <w:b/>
          <w:sz w:val="28"/>
          <w:szCs w:val="28"/>
        </w:rPr>
        <w:t xml:space="preserve"> при предоставлении государственной услуги</w:t>
      </w:r>
    </w:p>
    <w:p w:rsidR="0016284A" w:rsidRPr="00605DC3" w:rsidRDefault="0016284A" w:rsidP="00550DB1">
      <w:pPr>
        <w:spacing w:after="0" w:line="240" w:lineRule="auto"/>
        <w:ind w:firstLine="708"/>
        <w:jc w:val="center"/>
        <w:rPr>
          <w:b/>
        </w:rPr>
      </w:pPr>
    </w:p>
    <w:p w:rsidR="00550DB1" w:rsidRPr="00605DC3" w:rsidRDefault="00550DB1" w:rsidP="00550DB1">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При предоставлении государственной услуги по лицензированию заготовки, хранения, переработки и реализации лома черных металлов, металлов на территории Чеченской Республики осуществляются следующие административные процедуры:</w:t>
      </w:r>
    </w:p>
    <w:p w:rsidR="00550DB1" w:rsidRPr="00605DC3" w:rsidRDefault="00550DB1" w:rsidP="00550DB1">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1) прием и регистрация заявления и прилагаемых к нему документов на предоставление государственной услуги;</w:t>
      </w:r>
    </w:p>
    <w:p w:rsidR="00DC13DE" w:rsidRPr="00605DC3" w:rsidRDefault="00550DB1" w:rsidP="00550DB1">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государственных и муниципальных услуг, в рамках межведомственного взаимодействия;</w:t>
      </w:r>
    </w:p>
    <w:p w:rsidR="00550DB1" w:rsidRPr="00605DC3" w:rsidRDefault="00550DB1" w:rsidP="00550DB1">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3) предоставление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w:t>
      </w:r>
    </w:p>
    <w:p w:rsidR="00550DB1" w:rsidRPr="00605DC3" w:rsidRDefault="0016284A" w:rsidP="00550DB1">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4</w:t>
      </w:r>
      <w:r w:rsidR="00550DB1" w:rsidRPr="00605DC3">
        <w:rPr>
          <w:rFonts w:ascii="Times New Roman" w:hAnsi="Times New Roman" w:cs="Times New Roman"/>
          <w:sz w:val="28"/>
          <w:szCs w:val="28"/>
        </w:rPr>
        <w:t>) переоформление лицензии, приложения к ней, документов, подтверждающих наличие лицензии (отказ в переоформлении лицензии, приложения к ней, документов, с указанием причин отказа);</w:t>
      </w:r>
    </w:p>
    <w:p w:rsidR="00550DB1" w:rsidRPr="00605DC3" w:rsidRDefault="00550DB1" w:rsidP="00550DB1">
      <w:pPr>
        <w:pStyle w:val="ConsPlusNormal"/>
        <w:widowControl/>
        <w:ind w:firstLine="708"/>
        <w:jc w:val="both"/>
        <w:rPr>
          <w:rFonts w:ascii="Times New Roman" w:hAnsi="Times New Roman"/>
          <w:sz w:val="28"/>
          <w:szCs w:val="28"/>
        </w:rPr>
      </w:pPr>
      <w:r w:rsidRPr="00605DC3">
        <w:rPr>
          <w:rFonts w:ascii="Times New Roman" w:hAnsi="Times New Roman" w:cs="Times New Roman"/>
          <w:sz w:val="28"/>
          <w:szCs w:val="28"/>
        </w:rPr>
        <w:t>3) выдача (отказ в выдаче с указанием причин отказа) дубликата документа, подтверждающего наличие лицензии;</w:t>
      </w:r>
    </w:p>
    <w:p w:rsidR="00550DB1" w:rsidRPr="00605DC3" w:rsidRDefault="00550DB1" w:rsidP="00550DB1">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4) внесение в реестр лицензий установленной информации о лицензировании (лицензиате);</w:t>
      </w:r>
    </w:p>
    <w:p w:rsidR="00550DB1" w:rsidRPr="00605DC3" w:rsidRDefault="00550DB1" w:rsidP="00550DB1">
      <w:pPr>
        <w:shd w:val="clear" w:color="auto" w:fill="FFFFFF"/>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5) предоставление </w:t>
      </w:r>
      <w:r w:rsidRPr="00605DC3">
        <w:rPr>
          <w:rFonts w:ascii="Times New Roman" w:hAnsi="Times New Roman"/>
          <w:sz w:val="28"/>
          <w:szCs w:val="28"/>
        </w:rPr>
        <w:t>(отказ в предоставлении</w:t>
      </w:r>
      <w:r w:rsidRPr="00605DC3">
        <w:rPr>
          <w:rFonts w:ascii="Times New Roman" w:hAnsi="Times New Roman" w:cs="Times New Roman"/>
          <w:sz w:val="28"/>
          <w:szCs w:val="28"/>
        </w:rPr>
        <w:t xml:space="preserve"> с указанием причин отказа) сведений </w:t>
      </w:r>
      <w:r w:rsidRPr="00605DC3">
        <w:rPr>
          <w:rFonts w:ascii="Times New Roman" w:hAnsi="Times New Roman"/>
          <w:sz w:val="28"/>
          <w:szCs w:val="28"/>
        </w:rPr>
        <w:t xml:space="preserve">из реестра лицензий, </w:t>
      </w:r>
      <w:r w:rsidRPr="00605DC3">
        <w:rPr>
          <w:rFonts w:ascii="Times New Roman" w:hAnsi="Times New Roman" w:cs="Times New Roman"/>
          <w:sz w:val="28"/>
          <w:szCs w:val="28"/>
        </w:rPr>
        <w:t xml:space="preserve">иной информации о лицензирование деятельности по заготовке, хранению, переработке и реализации лома </w:t>
      </w:r>
      <w:r w:rsidRPr="00605DC3">
        <w:rPr>
          <w:rFonts w:ascii="Times New Roman" w:hAnsi="Times New Roman"/>
          <w:sz w:val="28"/>
          <w:szCs w:val="28"/>
        </w:rPr>
        <w:t>черных</w:t>
      </w:r>
      <w:r w:rsidRPr="00605DC3">
        <w:rPr>
          <w:rFonts w:ascii="Times New Roman" w:hAnsi="Times New Roman" w:cs="Times New Roman"/>
          <w:sz w:val="28"/>
          <w:szCs w:val="28"/>
        </w:rPr>
        <w:t xml:space="preserve"> металлов.</w:t>
      </w:r>
    </w:p>
    <w:p w:rsidR="0016284A" w:rsidRPr="00605DC3" w:rsidRDefault="0016284A" w:rsidP="0016284A">
      <w:pPr>
        <w:shd w:val="clear" w:color="auto" w:fill="FFFFFF"/>
        <w:spacing w:after="0" w:line="240" w:lineRule="auto"/>
        <w:ind w:firstLine="709"/>
        <w:jc w:val="center"/>
        <w:rPr>
          <w:rFonts w:ascii="Times New Roman" w:hAnsi="Times New Roman" w:cs="Times New Roman"/>
          <w:b/>
          <w:sz w:val="28"/>
          <w:szCs w:val="28"/>
        </w:rPr>
      </w:pPr>
      <w:r w:rsidRPr="00605DC3">
        <w:rPr>
          <w:rFonts w:ascii="Times New Roman" w:hAnsi="Times New Roman" w:cs="Times New Roman"/>
          <w:b/>
          <w:sz w:val="28"/>
          <w:szCs w:val="28"/>
        </w:rPr>
        <w:t>2.</w:t>
      </w:r>
      <w:r w:rsidRPr="00605DC3">
        <w:rPr>
          <w:b/>
        </w:rPr>
        <w:t xml:space="preserve"> </w:t>
      </w:r>
      <w:r w:rsidRPr="00605DC3">
        <w:rPr>
          <w:rFonts w:ascii="Times New Roman" w:hAnsi="Times New Roman" w:cs="Times New Roman"/>
          <w:b/>
          <w:sz w:val="28"/>
          <w:szCs w:val="28"/>
        </w:rPr>
        <w:t>Описание административных процедур</w:t>
      </w:r>
    </w:p>
    <w:p w:rsidR="0016284A" w:rsidRPr="00605DC3" w:rsidRDefault="0016284A" w:rsidP="0016284A">
      <w:pPr>
        <w:shd w:val="clear" w:color="auto" w:fill="FFFFFF"/>
        <w:spacing w:after="0" w:line="240" w:lineRule="auto"/>
        <w:ind w:firstLine="709"/>
        <w:jc w:val="center"/>
        <w:rPr>
          <w:rFonts w:ascii="Times New Roman" w:hAnsi="Times New Roman" w:cs="Times New Roman"/>
          <w:b/>
          <w:sz w:val="28"/>
          <w:szCs w:val="28"/>
        </w:rPr>
      </w:pPr>
    </w:p>
    <w:p w:rsidR="00561C09" w:rsidRPr="00605DC3" w:rsidRDefault="0016284A" w:rsidP="0016284A">
      <w:pPr>
        <w:spacing w:after="0" w:line="240" w:lineRule="auto"/>
        <w:ind w:firstLine="720"/>
        <w:jc w:val="center"/>
        <w:rPr>
          <w:rFonts w:ascii="Times New Roman" w:hAnsi="Times New Roman" w:cs="Times New Roman"/>
          <w:b/>
          <w:sz w:val="28"/>
          <w:szCs w:val="28"/>
        </w:rPr>
      </w:pPr>
      <w:r w:rsidRPr="00605DC3">
        <w:rPr>
          <w:rFonts w:ascii="Times New Roman" w:hAnsi="Times New Roman" w:cs="Times New Roman"/>
          <w:b/>
          <w:sz w:val="28"/>
          <w:szCs w:val="28"/>
        </w:rPr>
        <w:t>2.1. Прием и регистрация заявления и прилагаемых к нему документов на предоставление государственной услуги</w:t>
      </w:r>
    </w:p>
    <w:p w:rsidR="0016284A" w:rsidRPr="00605DC3" w:rsidRDefault="0016284A" w:rsidP="0016284A">
      <w:pPr>
        <w:spacing w:after="0" w:line="240" w:lineRule="auto"/>
        <w:ind w:firstLine="720"/>
        <w:rPr>
          <w:rFonts w:ascii="Times New Roman" w:hAnsi="Times New Roman" w:cs="Times New Roman"/>
          <w:sz w:val="28"/>
          <w:szCs w:val="28"/>
        </w:rPr>
      </w:pPr>
    </w:p>
    <w:p w:rsidR="0016284A" w:rsidRPr="00605DC3" w:rsidRDefault="0016284A" w:rsidP="003F7F15">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2.1.1.</w:t>
      </w:r>
      <w:r w:rsidRPr="00605DC3">
        <w:t xml:space="preserve"> </w:t>
      </w:r>
      <w:r w:rsidRPr="00605DC3">
        <w:rPr>
          <w:rFonts w:ascii="Times New Roman" w:hAnsi="Times New Roman" w:cs="Times New Roman"/>
          <w:sz w:val="28"/>
          <w:szCs w:val="28"/>
        </w:rPr>
        <w:t xml:space="preserve"> Основанием для начала предоставления государственной услуги является обращение заявителя в лицензирующий орган либо ГБУ ЧР «РМФЦ» с заявлением и комплектом документов, предусмотренных подразделом 6</w:t>
      </w:r>
      <w:r w:rsidR="003F7F15" w:rsidRPr="00605DC3">
        <w:rPr>
          <w:rFonts w:ascii="Times New Roman" w:hAnsi="Times New Roman" w:cs="Times New Roman"/>
          <w:sz w:val="28"/>
          <w:szCs w:val="28"/>
        </w:rPr>
        <w:t xml:space="preserve">.1., 6.2. </w:t>
      </w:r>
      <w:r w:rsidRPr="00605DC3">
        <w:rPr>
          <w:rFonts w:ascii="Times New Roman" w:hAnsi="Times New Roman" w:cs="Times New Roman"/>
          <w:sz w:val="28"/>
          <w:szCs w:val="28"/>
        </w:rPr>
        <w:t xml:space="preserve"> раздела </w:t>
      </w:r>
      <w:r w:rsidR="003F7F15" w:rsidRPr="00605DC3">
        <w:rPr>
          <w:rFonts w:ascii="Times New Roman" w:hAnsi="Times New Roman" w:cs="Times New Roman"/>
          <w:sz w:val="28"/>
          <w:szCs w:val="28"/>
        </w:rPr>
        <w:t>II административного</w:t>
      </w:r>
      <w:r w:rsidRPr="00605DC3">
        <w:rPr>
          <w:rFonts w:ascii="Times New Roman" w:hAnsi="Times New Roman" w:cs="Times New Roman"/>
          <w:sz w:val="28"/>
          <w:szCs w:val="28"/>
        </w:rPr>
        <w:t xml:space="preserve"> регламента, либо поступление комплекта документов по </w:t>
      </w:r>
      <w:r w:rsidR="003F7F15" w:rsidRPr="00605DC3">
        <w:rPr>
          <w:rFonts w:ascii="Times New Roman" w:hAnsi="Times New Roman" w:cs="Times New Roman"/>
          <w:sz w:val="28"/>
          <w:szCs w:val="28"/>
        </w:rPr>
        <w:t>почте,</w:t>
      </w:r>
      <w:r w:rsidRPr="00605DC3">
        <w:rPr>
          <w:rFonts w:ascii="Times New Roman" w:hAnsi="Times New Roman" w:cs="Times New Roman"/>
          <w:sz w:val="28"/>
          <w:szCs w:val="28"/>
        </w:rPr>
        <w:t xml:space="preserve"> либо в форме электронного документа с электронно-цифровой подписью с использованием информационно-технологической и коммуникационной инфраструктуры, в том числе Р</w:t>
      </w:r>
      <w:r w:rsidR="003F7F15" w:rsidRPr="00605DC3">
        <w:rPr>
          <w:rFonts w:ascii="Times New Roman" w:hAnsi="Times New Roman" w:cs="Times New Roman"/>
          <w:sz w:val="28"/>
          <w:szCs w:val="28"/>
        </w:rPr>
        <w:t>егионального портала</w:t>
      </w:r>
      <w:r w:rsidRPr="00605DC3">
        <w:rPr>
          <w:rFonts w:ascii="Times New Roman" w:hAnsi="Times New Roman" w:cs="Times New Roman"/>
          <w:sz w:val="28"/>
          <w:szCs w:val="28"/>
        </w:rPr>
        <w:t>.</w:t>
      </w:r>
    </w:p>
    <w:p w:rsidR="0016284A" w:rsidRPr="00605DC3" w:rsidRDefault="0016284A" w:rsidP="003F7F15">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В случае если в заявлении о предоставлении лицензии указывается на необходимость предоставления лицензии в форме электронного документа, сотрудники лицензирующего органа направляют соискателю лицензии в форме электронного документа, подписанного электронной подписью, в том числе с использованием Р</w:t>
      </w:r>
      <w:r w:rsidR="003F7F15" w:rsidRPr="00605DC3">
        <w:rPr>
          <w:rFonts w:ascii="Times New Roman" w:hAnsi="Times New Roman" w:cs="Times New Roman"/>
          <w:sz w:val="28"/>
          <w:szCs w:val="28"/>
        </w:rPr>
        <w:t>егионального портала</w:t>
      </w:r>
      <w:r w:rsidRPr="00605DC3">
        <w:rPr>
          <w:rFonts w:ascii="Times New Roman" w:hAnsi="Times New Roman" w:cs="Times New Roman"/>
          <w:sz w:val="28"/>
          <w:szCs w:val="28"/>
        </w:rPr>
        <w:t>, копию описи с отметкой о дате приема указанного заявления и прилагаемых к нему документов.</w:t>
      </w:r>
    </w:p>
    <w:p w:rsidR="0016284A" w:rsidRPr="00605DC3" w:rsidRDefault="0016284A" w:rsidP="003F7F15">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lastRenderedPageBreak/>
        <w:t>2</w:t>
      </w:r>
      <w:r w:rsidR="003F7F15" w:rsidRPr="00605DC3">
        <w:rPr>
          <w:rFonts w:ascii="Times New Roman" w:hAnsi="Times New Roman" w:cs="Times New Roman"/>
          <w:sz w:val="28"/>
          <w:szCs w:val="28"/>
        </w:rPr>
        <w:t xml:space="preserve">.1.2. </w:t>
      </w:r>
      <w:r w:rsidRPr="00605DC3">
        <w:rPr>
          <w:rFonts w:ascii="Times New Roman" w:hAnsi="Times New Roman" w:cs="Times New Roman"/>
          <w:sz w:val="28"/>
          <w:szCs w:val="28"/>
        </w:rPr>
        <w:t xml:space="preserve"> В случае обращения заявителя с компле</w:t>
      </w:r>
      <w:r w:rsidR="003F7F15" w:rsidRPr="00605DC3">
        <w:rPr>
          <w:rFonts w:ascii="Times New Roman" w:hAnsi="Times New Roman" w:cs="Times New Roman"/>
          <w:sz w:val="28"/>
          <w:szCs w:val="28"/>
        </w:rPr>
        <w:t>ктом документов в ГБУ ЧР</w:t>
      </w:r>
      <w:r w:rsidRPr="00605DC3">
        <w:rPr>
          <w:rFonts w:ascii="Times New Roman" w:hAnsi="Times New Roman" w:cs="Times New Roman"/>
          <w:sz w:val="28"/>
          <w:szCs w:val="28"/>
        </w:rPr>
        <w:t xml:space="preserve"> «</w:t>
      </w:r>
      <w:r w:rsidR="003F7F15" w:rsidRPr="00605DC3">
        <w:rPr>
          <w:rFonts w:ascii="Times New Roman" w:hAnsi="Times New Roman" w:cs="Times New Roman"/>
          <w:sz w:val="28"/>
          <w:szCs w:val="28"/>
        </w:rPr>
        <w:t>Р</w:t>
      </w:r>
      <w:r w:rsidRPr="00605DC3">
        <w:rPr>
          <w:rFonts w:ascii="Times New Roman" w:hAnsi="Times New Roman" w:cs="Times New Roman"/>
          <w:sz w:val="28"/>
          <w:szCs w:val="28"/>
        </w:rPr>
        <w:t xml:space="preserve">МФЦ» прием документов осуществляют сотрудники ГБУ </w:t>
      </w:r>
      <w:r w:rsidR="003F7F15" w:rsidRPr="00605DC3">
        <w:rPr>
          <w:rFonts w:ascii="Times New Roman" w:hAnsi="Times New Roman" w:cs="Times New Roman"/>
          <w:sz w:val="28"/>
          <w:szCs w:val="28"/>
        </w:rPr>
        <w:t>Ч</w:t>
      </w:r>
      <w:r w:rsidRPr="00605DC3">
        <w:rPr>
          <w:rFonts w:ascii="Times New Roman" w:hAnsi="Times New Roman" w:cs="Times New Roman"/>
          <w:sz w:val="28"/>
          <w:szCs w:val="28"/>
        </w:rPr>
        <w:t>Р «</w:t>
      </w:r>
      <w:r w:rsidR="003F7F15" w:rsidRPr="00605DC3">
        <w:rPr>
          <w:rFonts w:ascii="Times New Roman" w:hAnsi="Times New Roman" w:cs="Times New Roman"/>
          <w:sz w:val="28"/>
          <w:szCs w:val="28"/>
        </w:rPr>
        <w:t>Р</w:t>
      </w:r>
      <w:r w:rsidRPr="00605DC3">
        <w:rPr>
          <w:rFonts w:ascii="Times New Roman" w:hAnsi="Times New Roman" w:cs="Times New Roman"/>
          <w:sz w:val="28"/>
          <w:szCs w:val="28"/>
        </w:rPr>
        <w:t>МФЦ», уполномоченные на прием документов.</w:t>
      </w:r>
    </w:p>
    <w:p w:rsidR="0016284A" w:rsidRPr="00605DC3" w:rsidRDefault="00A50391" w:rsidP="00A50391">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2.1.3.</w:t>
      </w:r>
      <w:r w:rsidR="0016284A" w:rsidRPr="00605DC3">
        <w:rPr>
          <w:rFonts w:ascii="Times New Roman" w:hAnsi="Times New Roman" w:cs="Times New Roman"/>
          <w:sz w:val="28"/>
          <w:szCs w:val="28"/>
        </w:rPr>
        <w:t xml:space="preserve"> При подаче заявления и документов непосредственно в </w:t>
      </w:r>
      <w:r w:rsidR="003F7F15" w:rsidRPr="00605DC3">
        <w:rPr>
          <w:rFonts w:ascii="Times New Roman" w:hAnsi="Times New Roman" w:cs="Times New Roman"/>
          <w:sz w:val="28"/>
          <w:szCs w:val="28"/>
        </w:rPr>
        <w:t>лицензирующий орган, либо</w:t>
      </w:r>
      <w:r w:rsidR="0016284A" w:rsidRPr="00605DC3">
        <w:rPr>
          <w:rFonts w:ascii="Times New Roman" w:hAnsi="Times New Roman" w:cs="Times New Roman"/>
          <w:sz w:val="28"/>
          <w:szCs w:val="28"/>
        </w:rPr>
        <w:t xml:space="preserve"> ГБУ </w:t>
      </w:r>
      <w:r w:rsidR="003F7F15" w:rsidRPr="00605DC3">
        <w:rPr>
          <w:rFonts w:ascii="Times New Roman" w:hAnsi="Times New Roman" w:cs="Times New Roman"/>
          <w:sz w:val="28"/>
          <w:szCs w:val="28"/>
        </w:rPr>
        <w:t>ЧР «Р</w:t>
      </w:r>
      <w:r w:rsidR="0016284A" w:rsidRPr="00605DC3">
        <w:rPr>
          <w:rFonts w:ascii="Times New Roman" w:hAnsi="Times New Roman" w:cs="Times New Roman"/>
          <w:sz w:val="28"/>
          <w:szCs w:val="28"/>
        </w:rPr>
        <w:t xml:space="preserve">МФЦ» специалист </w:t>
      </w:r>
      <w:r w:rsidR="003F7F15" w:rsidRPr="00605DC3">
        <w:rPr>
          <w:rFonts w:ascii="Times New Roman" w:hAnsi="Times New Roman" w:cs="Times New Roman"/>
          <w:sz w:val="28"/>
          <w:szCs w:val="28"/>
        </w:rPr>
        <w:t xml:space="preserve">лицензирующего </w:t>
      </w:r>
      <w:r w:rsidRPr="00605DC3">
        <w:rPr>
          <w:rFonts w:ascii="Times New Roman" w:hAnsi="Times New Roman" w:cs="Times New Roman"/>
          <w:sz w:val="28"/>
          <w:szCs w:val="28"/>
        </w:rPr>
        <w:t>органа,</w:t>
      </w:r>
      <w:r w:rsidR="003F7F15" w:rsidRPr="00605DC3">
        <w:rPr>
          <w:rFonts w:ascii="Times New Roman" w:hAnsi="Times New Roman" w:cs="Times New Roman"/>
          <w:sz w:val="28"/>
          <w:szCs w:val="28"/>
        </w:rPr>
        <w:t xml:space="preserve"> либо ГБУ ЧР</w:t>
      </w:r>
      <w:r w:rsidR="0016284A" w:rsidRPr="00605DC3">
        <w:rPr>
          <w:rFonts w:ascii="Times New Roman" w:hAnsi="Times New Roman" w:cs="Times New Roman"/>
          <w:sz w:val="28"/>
          <w:szCs w:val="28"/>
        </w:rPr>
        <w:t xml:space="preserve"> «</w:t>
      </w:r>
      <w:r w:rsidR="003F7F15" w:rsidRPr="00605DC3">
        <w:rPr>
          <w:rFonts w:ascii="Times New Roman" w:hAnsi="Times New Roman" w:cs="Times New Roman"/>
          <w:sz w:val="28"/>
          <w:szCs w:val="28"/>
        </w:rPr>
        <w:t>Р</w:t>
      </w:r>
      <w:r w:rsidR="0016284A" w:rsidRPr="00605DC3">
        <w:rPr>
          <w:rFonts w:ascii="Times New Roman" w:hAnsi="Times New Roman" w:cs="Times New Roman"/>
          <w:sz w:val="28"/>
          <w:szCs w:val="28"/>
        </w:rPr>
        <w:t>МФЦ», ответственный за прием и регистрацию документов (далее - специалист), проверяет документ, удостоверяющий личность заявителя либо представителя заявителя, затем проверяет:</w:t>
      </w:r>
    </w:p>
    <w:p w:rsidR="0016284A" w:rsidRPr="00605DC3" w:rsidRDefault="0016284A" w:rsidP="00A50391">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 xml:space="preserve">а) соответствие </w:t>
      </w:r>
      <w:r w:rsidR="003F7F15" w:rsidRPr="00605DC3">
        <w:rPr>
          <w:rFonts w:ascii="Times New Roman" w:hAnsi="Times New Roman" w:cs="Times New Roman"/>
          <w:sz w:val="28"/>
          <w:szCs w:val="28"/>
        </w:rPr>
        <w:t>заявителя подразделу 2 раздела I</w:t>
      </w:r>
      <w:r w:rsidRPr="00605DC3">
        <w:rPr>
          <w:rFonts w:ascii="Times New Roman" w:hAnsi="Times New Roman" w:cs="Times New Roman"/>
          <w:sz w:val="28"/>
          <w:szCs w:val="28"/>
        </w:rPr>
        <w:t xml:space="preserve"> административного регламента;</w:t>
      </w:r>
    </w:p>
    <w:p w:rsidR="0016284A" w:rsidRPr="00605DC3" w:rsidRDefault="0016284A" w:rsidP="00A50391">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б) комплектность и подлинность представленных заявителем документов.</w:t>
      </w:r>
    </w:p>
    <w:p w:rsidR="0016284A" w:rsidRPr="00605DC3" w:rsidRDefault="0016284A" w:rsidP="00A50391">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Осуществляет их сверку с подлинными экземплярами, заверяет своей подписью с указанием фамилии и инициалов и ставит дату приема документов.</w:t>
      </w:r>
    </w:p>
    <w:p w:rsidR="009E4FCE" w:rsidRPr="00605DC3" w:rsidRDefault="009E4FCE" w:rsidP="00A50391">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16284A" w:rsidRPr="00605DC3" w:rsidRDefault="0016284A" w:rsidP="00A50391">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Возможность направления заявления и документов через Р</w:t>
      </w:r>
      <w:r w:rsidR="003F7F15" w:rsidRPr="00605DC3">
        <w:rPr>
          <w:rFonts w:ascii="Times New Roman" w:hAnsi="Times New Roman" w:cs="Times New Roman"/>
          <w:sz w:val="28"/>
          <w:szCs w:val="28"/>
        </w:rPr>
        <w:t xml:space="preserve">егиональный портал </w:t>
      </w:r>
      <w:r w:rsidRPr="00605DC3">
        <w:rPr>
          <w:rFonts w:ascii="Times New Roman" w:hAnsi="Times New Roman" w:cs="Times New Roman"/>
          <w:sz w:val="28"/>
          <w:szCs w:val="28"/>
        </w:rPr>
        <w:t>предоставляется только заявителям, зарегистрированным на Р</w:t>
      </w:r>
      <w:r w:rsidR="003F7F15" w:rsidRPr="00605DC3">
        <w:rPr>
          <w:rFonts w:ascii="Times New Roman" w:hAnsi="Times New Roman" w:cs="Times New Roman"/>
          <w:sz w:val="28"/>
          <w:szCs w:val="28"/>
        </w:rPr>
        <w:t>егиональном портале</w:t>
      </w:r>
      <w:r w:rsidRPr="00605DC3">
        <w:rPr>
          <w:rFonts w:ascii="Times New Roman" w:hAnsi="Times New Roman" w:cs="Times New Roman"/>
          <w:sz w:val="28"/>
          <w:szCs w:val="28"/>
        </w:rPr>
        <w:t>.</w:t>
      </w:r>
    </w:p>
    <w:p w:rsidR="0016284A" w:rsidRPr="00605DC3" w:rsidRDefault="0016284A" w:rsidP="00A50391">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Если заявитель не зарегистрирован на Р</w:t>
      </w:r>
      <w:r w:rsidR="003F7F15" w:rsidRPr="00605DC3">
        <w:rPr>
          <w:rFonts w:ascii="Times New Roman" w:hAnsi="Times New Roman" w:cs="Times New Roman"/>
          <w:sz w:val="28"/>
          <w:szCs w:val="28"/>
        </w:rPr>
        <w:t>егиональном портале</w:t>
      </w:r>
      <w:r w:rsidRPr="00605DC3">
        <w:rPr>
          <w:rFonts w:ascii="Times New Roman" w:hAnsi="Times New Roman" w:cs="Times New Roman"/>
          <w:sz w:val="28"/>
          <w:szCs w:val="28"/>
        </w:rPr>
        <w:t xml:space="preserve"> в качестве пользователя, то ему необходимо пройти процедуру регистрации в соответствии с правилами регистрации граждан на Р</w:t>
      </w:r>
      <w:r w:rsidR="003F7F15" w:rsidRPr="00605DC3">
        <w:rPr>
          <w:rFonts w:ascii="Times New Roman" w:hAnsi="Times New Roman" w:cs="Times New Roman"/>
          <w:sz w:val="28"/>
          <w:szCs w:val="28"/>
        </w:rPr>
        <w:t>егиональном портале</w:t>
      </w:r>
      <w:r w:rsidRPr="00605DC3">
        <w:rPr>
          <w:rFonts w:ascii="Times New Roman" w:hAnsi="Times New Roman" w:cs="Times New Roman"/>
          <w:sz w:val="28"/>
          <w:szCs w:val="28"/>
        </w:rPr>
        <w:t>.</w:t>
      </w:r>
    </w:p>
    <w:p w:rsidR="0016284A" w:rsidRPr="00605DC3" w:rsidRDefault="00A50391" w:rsidP="00A50391">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2.1.4.</w:t>
      </w:r>
      <w:r w:rsidR="0016284A" w:rsidRPr="00605DC3">
        <w:rPr>
          <w:rFonts w:ascii="Times New Roman" w:hAnsi="Times New Roman" w:cs="Times New Roman"/>
          <w:sz w:val="28"/>
          <w:szCs w:val="28"/>
        </w:rPr>
        <w:t xml:space="preserve"> Прием заявления и прилагаемых к нему документов осуществляется по описи с отметкой о дате приема. Копия либо второй экземпляр данной описи вручается (направляется) заявителю.</w:t>
      </w:r>
    </w:p>
    <w:p w:rsidR="0016284A" w:rsidRPr="00605DC3" w:rsidRDefault="00A50391" w:rsidP="00A50391">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2.1.5.</w:t>
      </w:r>
      <w:r w:rsidR="0016284A" w:rsidRPr="00605DC3">
        <w:rPr>
          <w:rFonts w:ascii="Times New Roman" w:hAnsi="Times New Roman" w:cs="Times New Roman"/>
          <w:sz w:val="28"/>
          <w:szCs w:val="28"/>
        </w:rPr>
        <w:t xml:space="preserve"> В случае если заявление, поданное в </w:t>
      </w:r>
      <w:r w:rsidR="003F7F15" w:rsidRPr="00605DC3">
        <w:rPr>
          <w:rFonts w:ascii="Times New Roman" w:hAnsi="Times New Roman" w:cs="Times New Roman"/>
          <w:sz w:val="28"/>
          <w:szCs w:val="28"/>
        </w:rPr>
        <w:t>лицензирующий орган  либо ГБУ ЧР</w:t>
      </w:r>
      <w:r w:rsidR="0016284A" w:rsidRPr="00605DC3">
        <w:rPr>
          <w:rFonts w:ascii="Times New Roman" w:hAnsi="Times New Roman" w:cs="Times New Roman"/>
          <w:sz w:val="28"/>
          <w:szCs w:val="28"/>
        </w:rPr>
        <w:t xml:space="preserve"> «</w:t>
      </w:r>
      <w:r w:rsidR="003F7F15" w:rsidRPr="00605DC3">
        <w:rPr>
          <w:rFonts w:ascii="Times New Roman" w:hAnsi="Times New Roman" w:cs="Times New Roman"/>
          <w:sz w:val="28"/>
          <w:szCs w:val="28"/>
        </w:rPr>
        <w:t>Р</w:t>
      </w:r>
      <w:r w:rsidR="0016284A" w:rsidRPr="00605DC3">
        <w:rPr>
          <w:rFonts w:ascii="Times New Roman" w:hAnsi="Times New Roman" w:cs="Times New Roman"/>
          <w:sz w:val="28"/>
          <w:szCs w:val="28"/>
        </w:rPr>
        <w:t>МФЦ», направленное заказным почтовым отправлением или в форме электронного документа, не соответствует установленной форме и (или) документы представлены не в полном объеме либо не заверены надлежащим образом, в течение трех рабочих дней со дня приема заявления о предоставлении лицензии специалист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в форме электронного документа.</w:t>
      </w:r>
    </w:p>
    <w:p w:rsidR="0016284A" w:rsidRPr="00605DC3" w:rsidRDefault="00A50391" w:rsidP="00A50391">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2.1.6.</w:t>
      </w:r>
      <w:r w:rsidR="0016284A" w:rsidRPr="00605DC3">
        <w:rPr>
          <w:rFonts w:ascii="Times New Roman" w:hAnsi="Times New Roman" w:cs="Times New Roman"/>
          <w:sz w:val="28"/>
          <w:szCs w:val="28"/>
        </w:rPr>
        <w:t xml:space="preserve"> В течение трех рабочих дней со дня представления надлежащим образом оформленного заявления и в полном объеме прилагаемы</w:t>
      </w:r>
      <w:r w:rsidR="003F7F15" w:rsidRPr="00605DC3">
        <w:rPr>
          <w:rFonts w:ascii="Times New Roman" w:hAnsi="Times New Roman" w:cs="Times New Roman"/>
          <w:sz w:val="28"/>
          <w:szCs w:val="28"/>
        </w:rPr>
        <w:t>х к нему документов лицензирующий орган</w:t>
      </w:r>
      <w:r w:rsidR="0016284A" w:rsidRPr="00605DC3">
        <w:rPr>
          <w:rFonts w:ascii="Times New Roman" w:hAnsi="Times New Roman" w:cs="Times New Roman"/>
          <w:sz w:val="28"/>
          <w:szCs w:val="28"/>
        </w:rPr>
        <w:t xml:space="preserve"> принимает решение о рассмотрении этого заявления и прилагаемых к нему документов или о возврате этого заявления и прилагаемых к нему документов с мотивированным обоснованием причин возврата.</w:t>
      </w:r>
    </w:p>
    <w:p w:rsidR="0016284A" w:rsidRPr="00605DC3" w:rsidRDefault="0016284A" w:rsidP="00A50391">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 xml:space="preserve">Регистрация заявления с приложенными к нему документами, принятыми по описи и (или) полученными по почте либо в форме </w:t>
      </w:r>
      <w:r w:rsidRPr="00605DC3">
        <w:rPr>
          <w:rFonts w:ascii="Times New Roman" w:hAnsi="Times New Roman" w:cs="Times New Roman"/>
          <w:sz w:val="28"/>
          <w:szCs w:val="28"/>
        </w:rPr>
        <w:lastRenderedPageBreak/>
        <w:t>электронного документа, производится в журнале регистрации не позднее дня, следующего за днем получения.</w:t>
      </w:r>
    </w:p>
    <w:p w:rsidR="0016284A" w:rsidRPr="00605DC3" w:rsidRDefault="00A50391" w:rsidP="00A50391">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2.1.</w:t>
      </w:r>
      <w:r w:rsidR="0016284A" w:rsidRPr="00605DC3">
        <w:rPr>
          <w:rFonts w:ascii="Times New Roman" w:hAnsi="Times New Roman" w:cs="Times New Roman"/>
          <w:sz w:val="28"/>
          <w:szCs w:val="28"/>
        </w:rPr>
        <w:t>7</w:t>
      </w:r>
      <w:r w:rsidRPr="00605DC3">
        <w:rPr>
          <w:rFonts w:ascii="Times New Roman" w:hAnsi="Times New Roman" w:cs="Times New Roman"/>
          <w:sz w:val="28"/>
          <w:szCs w:val="28"/>
        </w:rPr>
        <w:t>.</w:t>
      </w:r>
      <w:r w:rsidR="0016284A" w:rsidRPr="00605DC3">
        <w:rPr>
          <w:rFonts w:ascii="Times New Roman" w:hAnsi="Times New Roman" w:cs="Times New Roman"/>
          <w:sz w:val="28"/>
          <w:szCs w:val="28"/>
        </w:rPr>
        <w:t xml:space="preserve"> Максимальный срок выполнения административной процедуры – 1 рабочий день.</w:t>
      </w:r>
    </w:p>
    <w:p w:rsidR="0016284A" w:rsidRPr="00605DC3" w:rsidRDefault="00A50391" w:rsidP="00A50391">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2.1.</w:t>
      </w:r>
      <w:r w:rsidR="0016284A" w:rsidRPr="00605DC3">
        <w:rPr>
          <w:rFonts w:ascii="Times New Roman" w:hAnsi="Times New Roman" w:cs="Times New Roman"/>
          <w:sz w:val="28"/>
          <w:szCs w:val="28"/>
        </w:rPr>
        <w:t>8</w:t>
      </w:r>
      <w:r w:rsidRPr="00605DC3">
        <w:rPr>
          <w:rFonts w:ascii="Times New Roman" w:hAnsi="Times New Roman" w:cs="Times New Roman"/>
          <w:sz w:val="28"/>
          <w:szCs w:val="28"/>
        </w:rPr>
        <w:t>.</w:t>
      </w:r>
      <w:r w:rsidR="0016284A" w:rsidRPr="00605DC3">
        <w:rPr>
          <w:rFonts w:ascii="Times New Roman" w:hAnsi="Times New Roman" w:cs="Times New Roman"/>
          <w:sz w:val="28"/>
          <w:szCs w:val="28"/>
        </w:rPr>
        <w:t xml:space="preserve"> Критерии принятия решения: соответствие заявителя требованиям подраздела </w:t>
      </w:r>
      <w:r w:rsidR="003F7F15" w:rsidRPr="00605DC3">
        <w:rPr>
          <w:rFonts w:ascii="Times New Roman" w:hAnsi="Times New Roman" w:cs="Times New Roman"/>
          <w:sz w:val="28"/>
          <w:szCs w:val="28"/>
        </w:rPr>
        <w:t>2 раздела I</w:t>
      </w:r>
      <w:r w:rsidR="0016284A" w:rsidRPr="00605DC3">
        <w:rPr>
          <w:rFonts w:ascii="Times New Roman" w:hAnsi="Times New Roman" w:cs="Times New Roman"/>
          <w:sz w:val="28"/>
          <w:szCs w:val="28"/>
        </w:rPr>
        <w:t xml:space="preserve"> административного регламента, соответствие представленных документов требованиям подраздела 6</w:t>
      </w:r>
      <w:r w:rsidR="003F7F15" w:rsidRPr="00605DC3">
        <w:rPr>
          <w:rFonts w:ascii="Times New Roman" w:hAnsi="Times New Roman" w:cs="Times New Roman"/>
          <w:sz w:val="28"/>
          <w:szCs w:val="28"/>
        </w:rPr>
        <w:t>.1., 6.2.</w:t>
      </w:r>
      <w:r w:rsidR="0016284A" w:rsidRPr="00605DC3">
        <w:rPr>
          <w:rFonts w:ascii="Times New Roman" w:hAnsi="Times New Roman" w:cs="Times New Roman"/>
          <w:sz w:val="28"/>
          <w:szCs w:val="28"/>
        </w:rPr>
        <w:t xml:space="preserve"> раздела II настоящего административного регламента.</w:t>
      </w:r>
    </w:p>
    <w:p w:rsidR="0016284A" w:rsidRPr="00605DC3" w:rsidRDefault="00A50391" w:rsidP="00A50391">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2.1.</w:t>
      </w:r>
      <w:r w:rsidR="0016284A" w:rsidRPr="00605DC3">
        <w:rPr>
          <w:rFonts w:ascii="Times New Roman" w:hAnsi="Times New Roman" w:cs="Times New Roman"/>
          <w:sz w:val="28"/>
          <w:szCs w:val="28"/>
        </w:rPr>
        <w:t>9</w:t>
      </w:r>
      <w:r w:rsidRPr="00605DC3">
        <w:rPr>
          <w:rFonts w:ascii="Times New Roman" w:hAnsi="Times New Roman" w:cs="Times New Roman"/>
          <w:sz w:val="28"/>
          <w:szCs w:val="28"/>
        </w:rPr>
        <w:t>.</w:t>
      </w:r>
      <w:r w:rsidR="0016284A" w:rsidRPr="00605DC3">
        <w:rPr>
          <w:rFonts w:ascii="Times New Roman" w:hAnsi="Times New Roman" w:cs="Times New Roman"/>
          <w:sz w:val="28"/>
          <w:szCs w:val="28"/>
        </w:rPr>
        <w:t xml:space="preserve"> Результатом административной процедуры является прием заявления и представленных документов, необходимых для предоставления государственной услуги.</w:t>
      </w:r>
    </w:p>
    <w:p w:rsidR="0016284A" w:rsidRPr="00605DC3" w:rsidRDefault="00A50391" w:rsidP="00A50391">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2.1.10.</w:t>
      </w:r>
      <w:r w:rsidR="0016284A" w:rsidRPr="00605DC3">
        <w:rPr>
          <w:rFonts w:ascii="Times New Roman" w:hAnsi="Times New Roman" w:cs="Times New Roman"/>
          <w:sz w:val="28"/>
          <w:szCs w:val="28"/>
        </w:rPr>
        <w:t xml:space="preserve"> Способ фиксации результата административной процедуры: регистрация заявления и документов в журнале регистрации.</w:t>
      </w:r>
    </w:p>
    <w:p w:rsidR="00A50391" w:rsidRPr="00605DC3" w:rsidRDefault="00A50391" w:rsidP="00A50391">
      <w:pPr>
        <w:spacing w:after="0" w:line="240" w:lineRule="auto"/>
        <w:ind w:firstLine="720"/>
        <w:jc w:val="both"/>
        <w:rPr>
          <w:rFonts w:ascii="Times New Roman" w:hAnsi="Times New Roman" w:cs="Times New Roman"/>
          <w:sz w:val="28"/>
          <w:szCs w:val="28"/>
        </w:rPr>
      </w:pPr>
    </w:p>
    <w:p w:rsidR="00A50391" w:rsidRPr="00605DC3" w:rsidRDefault="00A50391" w:rsidP="00A50391">
      <w:pPr>
        <w:spacing w:after="0" w:line="240" w:lineRule="auto"/>
        <w:ind w:firstLine="720"/>
        <w:jc w:val="center"/>
        <w:rPr>
          <w:rFonts w:ascii="Times New Roman" w:hAnsi="Times New Roman" w:cs="Times New Roman"/>
          <w:b/>
          <w:sz w:val="28"/>
          <w:szCs w:val="28"/>
        </w:rPr>
      </w:pPr>
      <w:r w:rsidRPr="00605DC3">
        <w:rPr>
          <w:rFonts w:ascii="Times New Roman" w:hAnsi="Times New Roman" w:cs="Times New Roman"/>
          <w:b/>
          <w:sz w:val="28"/>
          <w:szCs w:val="28"/>
        </w:rPr>
        <w:t>2.2. Формирование и направление межведомственных запросов в органы (организации), участвующие в предоставлении государственных и муниципальных услуг, в рамках межведомственного взаимодействия</w:t>
      </w:r>
    </w:p>
    <w:p w:rsidR="00561C09" w:rsidRPr="00605DC3" w:rsidRDefault="00561C09" w:rsidP="00A50391">
      <w:pPr>
        <w:spacing w:after="0" w:line="240" w:lineRule="auto"/>
        <w:ind w:firstLine="720"/>
        <w:jc w:val="center"/>
        <w:rPr>
          <w:rFonts w:ascii="Times New Roman" w:hAnsi="Times New Roman" w:cs="Times New Roman"/>
          <w:b/>
          <w:sz w:val="28"/>
          <w:szCs w:val="28"/>
        </w:rPr>
      </w:pPr>
    </w:p>
    <w:p w:rsidR="00A50391" w:rsidRPr="00605DC3" w:rsidRDefault="00DD1EC0" w:rsidP="00A50391">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2.2.1.</w:t>
      </w:r>
      <w:r w:rsidR="00A50391" w:rsidRPr="00605DC3">
        <w:rPr>
          <w:rFonts w:ascii="Times New Roman" w:hAnsi="Times New Roman" w:cs="Times New Roman"/>
          <w:sz w:val="28"/>
          <w:szCs w:val="28"/>
        </w:rPr>
        <w:t xml:space="preserve">Основанием для формирования и направления межведомственного запроса является предоставление государственной услуги лицензирование деятельности по заготовке, хранению, переработке и реализации лома черных металлов. </w:t>
      </w:r>
    </w:p>
    <w:p w:rsidR="00A50391" w:rsidRPr="00605DC3" w:rsidRDefault="00DD1EC0" w:rsidP="00A50391">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A50391" w:rsidRPr="00605DC3">
        <w:rPr>
          <w:rFonts w:ascii="Times New Roman" w:hAnsi="Times New Roman" w:cs="Times New Roman"/>
          <w:sz w:val="28"/>
          <w:szCs w:val="28"/>
        </w:rPr>
        <w:t>.2.</w:t>
      </w:r>
      <w:r w:rsidRPr="00605DC3">
        <w:rPr>
          <w:rFonts w:ascii="Times New Roman" w:hAnsi="Times New Roman" w:cs="Times New Roman"/>
          <w:sz w:val="28"/>
          <w:szCs w:val="28"/>
        </w:rPr>
        <w:t>2.</w:t>
      </w:r>
      <w:r w:rsidR="00A50391" w:rsidRPr="00605DC3">
        <w:rPr>
          <w:rFonts w:ascii="Times New Roman" w:hAnsi="Times New Roman" w:cs="Times New Roman"/>
          <w:sz w:val="28"/>
          <w:szCs w:val="28"/>
        </w:rPr>
        <w:t xml:space="preserve"> Формирование и направление межведомственных запросов осуществляется специалистами лицензирующего органа по месту нахождения лицензирующего органа, с использованием</w:t>
      </w:r>
      <w:r w:rsidR="00A50391" w:rsidRPr="00605DC3">
        <w:rPr>
          <w:rFonts w:ascii="Times New Roman" w:hAnsi="Times New Roman"/>
          <w:sz w:val="28"/>
          <w:szCs w:val="28"/>
        </w:rPr>
        <w:t xml:space="preserve"> информационно-телекоммуникационных сетей общего пользования, в том числе информационно-телекоммуникационной сети «Интернет»</w:t>
      </w:r>
      <w:r w:rsidR="00A50391" w:rsidRPr="00605DC3">
        <w:rPr>
          <w:rFonts w:ascii="Times New Roman" w:hAnsi="Times New Roman" w:cs="Times New Roman"/>
          <w:sz w:val="28"/>
          <w:szCs w:val="28"/>
        </w:rPr>
        <w:t>.</w:t>
      </w:r>
    </w:p>
    <w:p w:rsidR="00A50391" w:rsidRPr="00605DC3" w:rsidRDefault="00DD1EC0" w:rsidP="00A50391">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2.2.</w:t>
      </w:r>
      <w:r w:rsidR="00A50391" w:rsidRPr="00605DC3">
        <w:rPr>
          <w:rFonts w:ascii="Times New Roman" w:hAnsi="Times New Roman" w:cs="Times New Roman"/>
          <w:sz w:val="28"/>
          <w:szCs w:val="28"/>
        </w:rPr>
        <w:t>3. Правила обмена данными по запросам в ходе предоставления услуги должны соответствовать требованиям технологической карты межведомственного взаимодействия (ТКМВ).</w:t>
      </w:r>
    </w:p>
    <w:p w:rsidR="00A50391" w:rsidRPr="00605DC3" w:rsidRDefault="00DD1EC0" w:rsidP="00A50391">
      <w:pPr>
        <w:spacing w:after="0" w:line="240" w:lineRule="auto"/>
        <w:ind w:firstLine="709"/>
        <w:jc w:val="both"/>
        <w:rPr>
          <w:rFonts w:ascii="Times New Roman" w:hAnsi="Times New Roman" w:cs="Times New Roman"/>
          <w:sz w:val="28"/>
        </w:rPr>
      </w:pPr>
      <w:r w:rsidRPr="00605DC3">
        <w:rPr>
          <w:rFonts w:ascii="Times New Roman" w:hAnsi="Times New Roman" w:cs="Times New Roman"/>
          <w:sz w:val="28"/>
          <w:szCs w:val="28"/>
        </w:rPr>
        <w:t>2.2.</w:t>
      </w:r>
      <w:r w:rsidR="00A50391" w:rsidRPr="00605DC3">
        <w:rPr>
          <w:rFonts w:ascii="Times New Roman" w:hAnsi="Times New Roman" w:cs="Times New Roman"/>
          <w:sz w:val="28"/>
          <w:szCs w:val="28"/>
        </w:rPr>
        <w:t>4. Органы исполнительной власти (территориальные органы федеральных органов исполнительной власти), обращение в которые необходимо для предоставления государственной услуги лицензирование деятельности по заготовке, хранению, переработке и реализации лома черных металлов:</w:t>
      </w:r>
    </w:p>
    <w:p w:rsidR="00A50391" w:rsidRPr="00605DC3" w:rsidRDefault="00A50391" w:rsidP="00A50391">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rPr>
        <w:t>- Управление Федеральной налоговой службы по Чеченской Республике</w:t>
      </w:r>
      <w:r w:rsidR="00666894" w:rsidRPr="00605DC3">
        <w:rPr>
          <w:rFonts w:ascii="Times New Roman" w:hAnsi="Times New Roman" w:cs="Times New Roman"/>
          <w:sz w:val="28"/>
        </w:rPr>
        <w:t xml:space="preserve"> </w:t>
      </w:r>
      <w:r w:rsidR="00666894" w:rsidRPr="00605DC3">
        <w:rPr>
          <w:rFonts w:ascii="Times New Roman" w:hAnsi="Times New Roman" w:cs="Times New Roman"/>
          <w:sz w:val="28"/>
          <w:szCs w:val="28"/>
        </w:rPr>
        <w:t>(сведения из ЕГРЮЛ о юридических лицах, Сведения из ЕГРИП об индивидуальных предпринимателях)</w:t>
      </w:r>
      <w:r w:rsidRPr="00605DC3">
        <w:rPr>
          <w:rFonts w:ascii="Times New Roman" w:hAnsi="Times New Roman" w:cs="Times New Roman"/>
          <w:sz w:val="28"/>
          <w:szCs w:val="28"/>
        </w:rPr>
        <w:t>;</w:t>
      </w:r>
    </w:p>
    <w:p w:rsidR="00A50391" w:rsidRPr="00605DC3" w:rsidRDefault="00A50391" w:rsidP="00A50391">
      <w:pPr>
        <w:pStyle w:val="ConsPlusNormal"/>
        <w:widowControl/>
        <w:ind w:firstLine="709"/>
        <w:jc w:val="both"/>
        <w:rPr>
          <w:rFonts w:ascii="Times New Roman" w:hAnsi="Times New Roman" w:cs="Times New Roman"/>
          <w:sz w:val="28"/>
        </w:rPr>
      </w:pPr>
      <w:r w:rsidRPr="00605DC3">
        <w:rPr>
          <w:rFonts w:ascii="Times New Roman" w:hAnsi="Times New Roman" w:cs="Times New Roman"/>
          <w:sz w:val="28"/>
        </w:rPr>
        <w:t>- Управление Федерального казначейства по Чеченской Республике</w:t>
      </w:r>
      <w:r w:rsidR="00DD1EC0" w:rsidRPr="00605DC3">
        <w:rPr>
          <w:rFonts w:ascii="Times New Roman" w:hAnsi="Times New Roman" w:cs="Times New Roman"/>
          <w:sz w:val="28"/>
        </w:rPr>
        <w:t xml:space="preserve"> (факт уплаты заявителем государственной пошлины с использованием информации об уплате государственной пошлины)</w:t>
      </w:r>
      <w:r w:rsidRPr="00605DC3">
        <w:rPr>
          <w:rFonts w:ascii="Times New Roman" w:hAnsi="Times New Roman" w:cs="Times New Roman"/>
          <w:sz w:val="28"/>
        </w:rPr>
        <w:t>;</w:t>
      </w:r>
    </w:p>
    <w:p w:rsidR="00A50391" w:rsidRPr="00605DC3" w:rsidRDefault="00A50391" w:rsidP="00A50391">
      <w:pPr>
        <w:pStyle w:val="ConsPlusNormal"/>
        <w:widowControl/>
        <w:ind w:firstLine="709"/>
        <w:jc w:val="both"/>
        <w:rPr>
          <w:rFonts w:ascii="Times New Roman" w:hAnsi="Times New Roman" w:cs="Times New Roman"/>
          <w:sz w:val="28"/>
        </w:rPr>
      </w:pPr>
      <w:r w:rsidRPr="00605DC3">
        <w:rPr>
          <w:rFonts w:ascii="Times New Roman" w:hAnsi="Times New Roman" w:cs="Times New Roman"/>
          <w:sz w:val="28"/>
        </w:rPr>
        <w:t>- Управление Федеральной службы государственной регистрации, кадастра и картографии по Чеченской Республике</w:t>
      </w:r>
      <w:r w:rsidR="00666894" w:rsidRPr="00605DC3">
        <w:rPr>
          <w:rFonts w:ascii="Times New Roman" w:hAnsi="Times New Roman" w:cs="Times New Roman"/>
          <w:sz w:val="28"/>
        </w:rPr>
        <w:t xml:space="preserve"> (выписка из Единого государственного реестра прав на недвижимое имущество и сделок с ним</w:t>
      </w:r>
      <w:r w:rsidR="00666894" w:rsidRPr="00605DC3">
        <w:t xml:space="preserve"> </w:t>
      </w:r>
      <w:r w:rsidR="00666894" w:rsidRPr="00605DC3">
        <w:rPr>
          <w:rFonts w:ascii="Times New Roman" w:hAnsi="Times New Roman" w:cs="Times New Roman"/>
          <w:sz w:val="28"/>
          <w:szCs w:val="28"/>
        </w:rPr>
        <w:t>содержащей общедоступные сведения о зарегистрированных правах на объект недвижимости</w:t>
      </w:r>
      <w:r w:rsidR="00666894" w:rsidRPr="00605DC3">
        <w:rPr>
          <w:rFonts w:ascii="Times New Roman" w:hAnsi="Times New Roman" w:cs="Times New Roman"/>
          <w:sz w:val="28"/>
        </w:rPr>
        <w:t>)</w:t>
      </w:r>
      <w:r w:rsidRPr="00605DC3">
        <w:rPr>
          <w:rFonts w:ascii="Times New Roman" w:hAnsi="Times New Roman" w:cs="Times New Roman"/>
          <w:sz w:val="28"/>
        </w:rPr>
        <w:t>.</w:t>
      </w:r>
    </w:p>
    <w:p w:rsidR="00561C09" w:rsidRPr="00605DC3" w:rsidRDefault="00DD1EC0" w:rsidP="00A50391">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lastRenderedPageBreak/>
        <w:t>2.2.5.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Чеченской Республики.</w:t>
      </w:r>
    </w:p>
    <w:p w:rsidR="00DD1EC0" w:rsidRPr="00605DC3" w:rsidRDefault="00AF3818" w:rsidP="00AF3818">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sz w:val="28"/>
          <w:szCs w:val="28"/>
        </w:rPr>
        <w:t xml:space="preserve">2.2.6. </w:t>
      </w:r>
      <w:r w:rsidR="00DD1EC0" w:rsidRPr="00605DC3">
        <w:rPr>
          <w:rFonts w:ascii="Times New Roman" w:hAnsi="Times New Roman" w:cs="Times New Roman"/>
          <w:sz w:val="28"/>
          <w:szCs w:val="28"/>
        </w:rPr>
        <w:t xml:space="preserve"> 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w:t>
      </w:r>
      <w:r w:rsidRPr="00605DC3">
        <w:rPr>
          <w:rFonts w:ascii="Times New Roman" w:hAnsi="Times New Roman" w:cs="Times New Roman"/>
          <w:sz w:val="28"/>
          <w:szCs w:val="28"/>
        </w:rPr>
        <w:t>с использованием</w:t>
      </w:r>
      <w:r w:rsidR="00DD1EC0" w:rsidRPr="00605DC3">
        <w:rPr>
          <w:rFonts w:ascii="Times New Roman" w:hAnsi="Times New Roman" w:cs="Times New Roman"/>
          <w:sz w:val="28"/>
          <w:szCs w:val="28"/>
        </w:rPr>
        <w:t xml:space="preserve"> средств почтовой или факсимильной связи.</w:t>
      </w:r>
    </w:p>
    <w:p w:rsidR="00AF3818" w:rsidRPr="00605DC3" w:rsidRDefault="00AF3818" w:rsidP="00AF3818">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b/>
          <w:sz w:val="28"/>
          <w:szCs w:val="28"/>
        </w:rPr>
        <w:t>Результатом исполнения административной процедуры</w:t>
      </w:r>
      <w:r w:rsidRPr="00605DC3">
        <w:rPr>
          <w:rFonts w:ascii="Times New Roman" w:hAnsi="Times New Roman" w:cs="Times New Roman"/>
          <w:sz w:val="28"/>
          <w:szCs w:val="28"/>
        </w:rPr>
        <w:t xml:space="preserve"> является получение полных и достоверных сведений о </w:t>
      </w:r>
      <w:r w:rsidR="00FC28AA" w:rsidRPr="00605DC3">
        <w:rPr>
          <w:rFonts w:ascii="Times New Roman" w:hAnsi="Times New Roman" w:cs="Times New Roman"/>
          <w:sz w:val="28"/>
          <w:szCs w:val="28"/>
        </w:rPr>
        <w:t>соискателе лицензии (</w:t>
      </w:r>
      <w:r w:rsidRPr="00605DC3">
        <w:rPr>
          <w:rFonts w:ascii="Times New Roman" w:hAnsi="Times New Roman" w:cs="Times New Roman"/>
          <w:sz w:val="28"/>
          <w:szCs w:val="28"/>
        </w:rPr>
        <w:t>лицензиате</w:t>
      </w:r>
      <w:r w:rsidR="00FC28AA" w:rsidRPr="00605DC3">
        <w:rPr>
          <w:rFonts w:ascii="Times New Roman" w:hAnsi="Times New Roman" w:cs="Times New Roman"/>
          <w:sz w:val="28"/>
          <w:szCs w:val="28"/>
        </w:rPr>
        <w:t>)</w:t>
      </w:r>
      <w:r w:rsidRPr="00605DC3">
        <w:rPr>
          <w:rFonts w:ascii="Times New Roman" w:hAnsi="Times New Roman" w:cs="Times New Roman"/>
          <w:sz w:val="28"/>
          <w:szCs w:val="28"/>
        </w:rPr>
        <w:t>.</w:t>
      </w:r>
    </w:p>
    <w:p w:rsidR="00AF3818" w:rsidRPr="00605DC3" w:rsidRDefault="00AF3818" w:rsidP="00AF3818">
      <w:pPr>
        <w:spacing w:after="0" w:line="240" w:lineRule="auto"/>
        <w:ind w:firstLine="720"/>
        <w:jc w:val="both"/>
        <w:rPr>
          <w:rFonts w:ascii="Times New Roman" w:hAnsi="Times New Roman" w:cs="Times New Roman"/>
          <w:sz w:val="28"/>
          <w:szCs w:val="28"/>
        </w:rPr>
      </w:pPr>
      <w:r w:rsidRPr="00605DC3">
        <w:rPr>
          <w:rFonts w:ascii="Times New Roman" w:hAnsi="Times New Roman" w:cs="Times New Roman"/>
          <w:b/>
          <w:sz w:val="28"/>
          <w:szCs w:val="28"/>
        </w:rPr>
        <w:t>Фиксацией результата административной процедуры</w:t>
      </w:r>
      <w:r w:rsidRPr="00605DC3">
        <w:rPr>
          <w:rFonts w:ascii="Times New Roman" w:hAnsi="Times New Roman" w:cs="Times New Roman"/>
          <w:sz w:val="28"/>
          <w:szCs w:val="28"/>
        </w:rPr>
        <w:t xml:space="preserve"> является принятие Министерством решения о выдаче/переоформлении (отказе в выдаче/переоформлении) лицензии, занесение сведений в реестр.</w:t>
      </w:r>
    </w:p>
    <w:p w:rsidR="00AF3818" w:rsidRPr="00605DC3" w:rsidRDefault="00AF3818" w:rsidP="00AF3818">
      <w:pPr>
        <w:spacing w:after="0" w:line="240" w:lineRule="auto"/>
        <w:ind w:firstLine="720"/>
        <w:jc w:val="center"/>
        <w:rPr>
          <w:rFonts w:ascii="Times New Roman" w:hAnsi="Times New Roman" w:cs="Times New Roman"/>
          <w:b/>
          <w:sz w:val="28"/>
          <w:szCs w:val="28"/>
        </w:rPr>
      </w:pPr>
      <w:r w:rsidRPr="00605DC3">
        <w:rPr>
          <w:rFonts w:ascii="Times New Roman" w:hAnsi="Times New Roman" w:cs="Times New Roman"/>
          <w:b/>
          <w:sz w:val="28"/>
          <w:szCs w:val="28"/>
        </w:rPr>
        <w:t>2.3. Предоставление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w:t>
      </w:r>
    </w:p>
    <w:p w:rsidR="00AF3818" w:rsidRPr="00605DC3" w:rsidRDefault="00AF3818"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2.3.1. Административная процедура п</w:t>
      </w:r>
      <w:r w:rsidR="00BB2638" w:rsidRPr="00605DC3">
        <w:rPr>
          <w:rFonts w:ascii="Times New Roman" w:hAnsi="Times New Roman" w:cs="Times New Roman"/>
          <w:sz w:val="28"/>
          <w:szCs w:val="28"/>
        </w:rPr>
        <w:t>редоставления</w:t>
      </w:r>
      <w:r w:rsidRPr="00605DC3">
        <w:rPr>
          <w:rFonts w:ascii="Times New Roman" w:hAnsi="Times New Roman" w:cs="Times New Roman"/>
          <w:sz w:val="28"/>
          <w:szCs w:val="28"/>
        </w:rPr>
        <w:t xml:space="preserve">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 осуществляется на основании заявления (по форме согласно приложениям № 1, № 1А, № 1Б к настоящему Административному регламенту) и документов юридического лица (в соответствии с пунктами 6.1, 6.2. раздела II настоящего Административного регламента), поступивших</w:t>
      </w:r>
      <w:r w:rsidR="00BB2638" w:rsidRPr="00605DC3">
        <w:rPr>
          <w:rFonts w:ascii="Times New Roman" w:hAnsi="Times New Roman" w:cs="Times New Roman"/>
          <w:sz w:val="28"/>
          <w:szCs w:val="28"/>
        </w:rPr>
        <w:t xml:space="preserve"> в соответствии с </w:t>
      </w:r>
      <w:r w:rsidRPr="00605DC3">
        <w:rPr>
          <w:rFonts w:ascii="Times New Roman" w:hAnsi="Times New Roman" w:cs="Times New Roman"/>
          <w:sz w:val="28"/>
          <w:szCs w:val="28"/>
        </w:rPr>
        <w:t xml:space="preserve"> </w:t>
      </w:r>
      <w:r w:rsidR="00BB2638" w:rsidRPr="00605DC3">
        <w:rPr>
          <w:rFonts w:ascii="Times New Roman" w:hAnsi="Times New Roman" w:cs="Times New Roman"/>
          <w:sz w:val="28"/>
          <w:szCs w:val="28"/>
        </w:rPr>
        <w:t>подпунктом 2.1.</w:t>
      </w:r>
      <w:r w:rsidR="00BB2638" w:rsidRPr="00605DC3">
        <w:rPr>
          <w:rFonts w:ascii="Times New Roman" w:hAnsi="Times New Roman" w:cs="Times New Roman"/>
          <w:b/>
          <w:sz w:val="28"/>
          <w:szCs w:val="28"/>
        </w:rPr>
        <w:t xml:space="preserve"> </w:t>
      </w:r>
      <w:r w:rsidR="00BB2638" w:rsidRPr="00605DC3">
        <w:rPr>
          <w:rFonts w:ascii="Times New Roman" w:hAnsi="Times New Roman" w:cs="Times New Roman"/>
          <w:sz w:val="28"/>
          <w:szCs w:val="28"/>
        </w:rPr>
        <w:t>раздела III</w:t>
      </w:r>
      <w:r w:rsidR="00BB2638" w:rsidRPr="00605DC3">
        <w:rPr>
          <w:rFonts w:ascii="Times New Roman" w:hAnsi="Times New Roman" w:cs="Times New Roman"/>
          <w:b/>
          <w:sz w:val="28"/>
          <w:szCs w:val="28"/>
        </w:rPr>
        <w:t xml:space="preserve"> </w:t>
      </w:r>
      <w:r w:rsidR="00BB2638" w:rsidRPr="00605DC3">
        <w:rPr>
          <w:rFonts w:ascii="Times New Roman" w:hAnsi="Times New Roman" w:cs="Times New Roman"/>
          <w:sz w:val="28"/>
          <w:szCs w:val="28"/>
        </w:rPr>
        <w:t xml:space="preserve">настоящего Административного регламента </w:t>
      </w:r>
      <w:r w:rsidRPr="00605DC3">
        <w:rPr>
          <w:rFonts w:ascii="Times New Roman" w:hAnsi="Times New Roman" w:cs="Times New Roman"/>
          <w:sz w:val="28"/>
          <w:szCs w:val="28"/>
        </w:rPr>
        <w:t>в лицензирующий орган</w:t>
      </w:r>
      <w:r w:rsidR="00BB2638" w:rsidRPr="00605DC3">
        <w:rPr>
          <w:rFonts w:ascii="Times New Roman" w:hAnsi="Times New Roman" w:cs="Times New Roman"/>
          <w:sz w:val="28"/>
          <w:szCs w:val="28"/>
        </w:rPr>
        <w:t>.</w:t>
      </w:r>
    </w:p>
    <w:p w:rsidR="00AF3818" w:rsidRPr="00605DC3" w:rsidRDefault="00834B20" w:rsidP="00AF3818">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2.3</w:t>
      </w:r>
      <w:r w:rsidR="00AF3818" w:rsidRPr="00605DC3">
        <w:rPr>
          <w:rFonts w:ascii="Times New Roman" w:hAnsi="Times New Roman" w:cs="Times New Roman"/>
          <w:sz w:val="28"/>
          <w:szCs w:val="28"/>
        </w:rPr>
        <w:t xml:space="preserve">.2. </w:t>
      </w:r>
      <w:r w:rsidR="00BB2638" w:rsidRPr="00605DC3">
        <w:rPr>
          <w:rFonts w:ascii="Times New Roman" w:hAnsi="Times New Roman" w:cs="Times New Roman"/>
          <w:sz w:val="28"/>
          <w:szCs w:val="28"/>
        </w:rPr>
        <w:t xml:space="preserve">Административная процедура предоставления лицензии, приложения к ней, документов, подтверждающих наличие лицензии (отказ в предоставлении лицензии, приложения к ней, документов, с указанием причин отказа) </w:t>
      </w:r>
      <w:r w:rsidR="00AF3818" w:rsidRPr="00605DC3">
        <w:rPr>
          <w:rFonts w:ascii="Times New Roman" w:hAnsi="Times New Roman" w:cs="Times New Roman"/>
          <w:sz w:val="28"/>
          <w:szCs w:val="28"/>
        </w:rPr>
        <w:t>осуществляется специалистами лицензирующего органа по месту нахождения лицензирующего органа, указанного в пункте 3.</w:t>
      </w:r>
      <w:r w:rsidR="00BB2638" w:rsidRPr="00605DC3">
        <w:rPr>
          <w:rFonts w:ascii="Times New Roman" w:hAnsi="Times New Roman" w:cs="Times New Roman"/>
          <w:sz w:val="28"/>
          <w:szCs w:val="28"/>
        </w:rPr>
        <w:t>2</w:t>
      </w:r>
      <w:r w:rsidR="00AF3818" w:rsidRPr="00605DC3">
        <w:rPr>
          <w:rFonts w:ascii="Times New Roman" w:hAnsi="Times New Roman" w:cs="Times New Roman"/>
          <w:sz w:val="28"/>
          <w:szCs w:val="28"/>
        </w:rPr>
        <w:t xml:space="preserve">. раздела </w:t>
      </w:r>
      <w:r w:rsidR="00AF3818" w:rsidRPr="00605DC3">
        <w:rPr>
          <w:rFonts w:ascii="Times New Roman" w:hAnsi="Times New Roman" w:cs="Times New Roman"/>
          <w:sz w:val="28"/>
          <w:szCs w:val="28"/>
          <w:lang w:val="en-US"/>
        </w:rPr>
        <w:t>I</w:t>
      </w:r>
      <w:r w:rsidR="00AF3818" w:rsidRPr="00605DC3">
        <w:rPr>
          <w:rFonts w:ascii="Times New Roman" w:hAnsi="Times New Roman" w:cs="Times New Roman"/>
          <w:sz w:val="28"/>
          <w:szCs w:val="28"/>
        </w:rPr>
        <w:t xml:space="preserve"> настоящего Административного регламента.</w:t>
      </w:r>
    </w:p>
    <w:p w:rsidR="00AF3818" w:rsidRPr="00605DC3" w:rsidRDefault="00AF3818"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Не допускается требовать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Чеченской Республики. В случае если</w:t>
      </w:r>
      <w:r w:rsidR="00C41E76" w:rsidRPr="00605DC3">
        <w:rPr>
          <w:rFonts w:ascii="Times New Roman" w:hAnsi="Times New Roman" w:cs="Times New Roman"/>
          <w:sz w:val="28"/>
          <w:szCs w:val="28"/>
        </w:rPr>
        <w:t>,</w:t>
      </w:r>
      <w:r w:rsidRPr="00605DC3">
        <w:rPr>
          <w:rFonts w:ascii="Times New Roman" w:hAnsi="Times New Roman" w:cs="Times New Roman"/>
          <w:sz w:val="28"/>
          <w:szCs w:val="28"/>
        </w:rPr>
        <w:t xml:space="preserve"> указанные документы не представлены заявителем,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AF3818" w:rsidRPr="00605DC3" w:rsidRDefault="00AF3818"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lastRenderedPageBreak/>
        <w:t xml:space="preserve">Не допускается требовать от заявителя документы, не предусмотренные </w:t>
      </w:r>
      <w:r w:rsidRPr="00605DC3">
        <w:rPr>
          <w:rFonts w:ascii="Times New Roman" w:hAnsi="Times New Roman"/>
          <w:sz w:val="28"/>
          <w:szCs w:val="28"/>
        </w:rPr>
        <w:t xml:space="preserve">пунктом </w:t>
      </w:r>
      <w:r w:rsidRPr="00605DC3">
        <w:rPr>
          <w:rFonts w:ascii="Times New Roman" w:hAnsi="Times New Roman" w:cs="Times New Roman"/>
          <w:sz w:val="28"/>
          <w:szCs w:val="28"/>
        </w:rPr>
        <w:t>6.1</w:t>
      </w:r>
      <w:r w:rsidR="009E4FCE" w:rsidRPr="00605DC3">
        <w:rPr>
          <w:rFonts w:ascii="Times New Roman" w:hAnsi="Times New Roman" w:cs="Times New Roman"/>
          <w:sz w:val="28"/>
          <w:szCs w:val="28"/>
        </w:rPr>
        <w:t>, 6.2.</w:t>
      </w:r>
      <w:r w:rsidRPr="00605DC3">
        <w:rPr>
          <w:rFonts w:ascii="Times New Roman" w:hAnsi="Times New Roman" w:cs="Times New Roman"/>
          <w:sz w:val="28"/>
          <w:szCs w:val="28"/>
        </w:rPr>
        <w:t xml:space="preserve"> раздела </w:t>
      </w:r>
      <w:r w:rsidRPr="00605DC3">
        <w:rPr>
          <w:rFonts w:ascii="Times New Roman" w:hAnsi="Times New Roman" w:cs="Times New Roman"/>
          <w:sz w:val="28"/>
          <w:szCs w:val="28"/>
          <w:lang w:val="en-US"/>
        </w:rPr>
        <w:t>II</w:t>
      </w:r>
      <w:r w:rsidRPr="00605DC3">
        <w:rPr>
          <w:rFonts w:ascii="Times New Roman" w:hAnsi="Times New Roman" w:cs="Times New Roman"/>
          <w:sz w:val="28"/>
          <w:szCs w:val="28"/>
        </w:rPr>
        <w:t xml:space="preserve"> настоящего Административного регламента.</w:t>
      </w:r>
    </w:p>
    <w:p w:rsidR="00AF3818" w:rsidRPr="00605DC3" w:rsidRDefault="00834B20" w:rsidP="00AF3818">
      <w:pPr>
        <w:autoSpaceDE w:val="0"/>
        <w:spacing w:after="0" w:line="240" w:lineRule="auto"/>
        <w:ind w:firstLine="709"/>
        <w:jc w:val="both"/>
        <w:rPr>
          <w:rFonts w:ascii="Times New Roman" w:hAnsi="Times New Roman"/>
          <w:sz w:val="28"/>
          <w:szCs w:val="28"/>
        </w:rPr>
      </w:pPr>
      <w:r w:rsidRPr="00605DC3">
        <w:rPr>
          <w:rFonts w:ascii="Times New Roman" w:hAnsi="Times New Roman"/>
          <w:sz w:val="28"/>
          <w:szCs w:val="28"/>
        </w:rPr>
        <w:t>2.3.3</w:t>
      </w:r>
      <w:r w:rsidR="00AF3818" w:rsidRPr="00605DC3">
        <w:rPr>
          <w:rFonts w:ascii="Times New Roman" w:hAnsi="Times New Roman"/>
          <w:sz w:val="28"/>
          <w:szCs w:val="28"/>
        </w:rPr>
        <w:t xml:space="preserve">. </w:t>
      </w:r>
      <w:r w:rsidR="00AF3818" w:rsidRPr="00605DC3">
        <w:rPr>
          <w:rFonts w:ascii="Times New Roman" w:eastAsia="Calibri" w:hAnsi="Times New Roman"/>
          <w:sz w:val="28"/>
          <w:szCs w:val="28"/>
        </w:rPr>
        <w:t xml:space="preserve">Специалист </w:t>
      </w:r>
      <w:r w:rsidR="00AF3818" w:rsidRPr="00605DC3">
        <w:rPr>
          <w:rFonts w:ascii="Times New Roman" w:hAnsi="Times New Roman" w:cs="Times New Roman"/>
          <w:sz w:val="28"/>
          <w:szCs w:val="28"/>
        </w:rPr>
        <w:t>лицензирующего органа</w:t>
      </w:r>
      <w:r w:rsidR="00AF3818" w:rsidRPr="00605DC3">
        <w:rPr>
          <w:rFonts w:ascii="Times New Roman" w:eastAsia="Calibri" w:hAnsi="Times New Roman"/>
          <w:sz w:val="28"/>
          <w:szCs w:val="28"/>
        </w:rPr>
        <w:t xml:space="preserve">, </w:t>
      </w:r>
      <w:r w:rsidR="00AF3818" w:rsidRPr="00605DC3">
        <w:rPr>
          <w:rFonts w:ascii="Times New Roman" w:hAnsi="Times New Roman"/>
          <w:sz w:val="28"/>
          <w:szCs w:val="28"/>
        </w:rPr>
        <w:t xml:space="preserve">принявший документы, формирует лицензионное дело в соответствии с требованиями действующего законодательства и настоящего Административного регламента. </w:t>
      </w:r>
    </w:p>
    <w:p w:rsidR="00AF3818" w:rsidRPr="00605DC3" w:rsidRDefault="00834B20"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sz w:val="28"/>
          <w:szCs w:val="28"/>
        </w:rPr>
        <w:t>2.3.4</w:t>
      </w:r>
      <w:r w:rsidR="00AF3818" w:rsidRPr="00605DC3">
        <w:rPr>
          <w:rFonts w:ascii="Times New Roman" w:hAnsi="Times New Roman"/>
          <w:sz w:val="28"/>
          <w:szCs w:val="28"/>
        </w:rPr>
        <w:t xml:space="preserve">. </w:t>
      </w:r>
      <w:r w:rsidR="00AF3818" w:rsidRPr="00605DC3">
        <w:rPr>
          <w:rFonts w:ascii="Times New Roman" w:hAnsi="Times New Roman" w:cs="Times New Roman"/>
          <w:sz w:val="28"/>
          <w:szCs w:val="28"/>
        </w:rPr>
        <w:t xml:space="preserve">В отношении юридического лица (индивидуального предпринимателя), представившего заявление о </w:t>
      </w:r>
      <w:r w:rsidR="00B922CA" w:rsidRPr="00605DC3">
        <w:rPr>
          <w:rFonts w:ascii="Times New Roman" w:hAnsi="Times New Roman" w:cs="Times New Roman"/>
          <w:sz w:val="28"/>
          <w:szCs w:val="28"/>
        </w:rPr>
        <w:t>предоставлении</w:t>
      </w:r>
      <w:r w:rsidR="00AF3818" w:rsidRPr="00605DC3">
        <w:rPr>
          <w:rFonts w:ascii="Times New Roman" w:hAnsi="Times New Roman" w:cs="Times New Roman"/>
          <w:sz w:val="28"/>
          <w:szCs w:val="28"/>
        </w:rPr>
        <w:t xml:space="preserve"> лицензии, лицензирующим органом проводятся документарные проверки и внеплановые выездные проверки без согласования с органами прокуратуры</w:t>
      </w:r>
      <w:r w:rsidR="00C41E76" w:rsidRPr="00605DC3">
        <w:rPr>
          <w:rFonts w:ascii="Times New Roman" w:hAnsi="Times New Roman" w:cs="Times New Roman"/>
          <w:sz w:val="28"/>
          <w:szCs w:val="28"/>
        </w:rPr>
        <w:t xml:space="preserve"> в соответствии со статьей 19</w:t>
      </w:r>
      <w:r w:rsidR="00C41E76" w:rsidRPr="00605DC3">
        <w:rPr>
          <w:rFonts w:ascii="Times New Roman" w:hAnsi="Times New Roman" w:cs="Times New Roman"/>
          <w:b/>
          <w:sz w:val="28"/>
          <w:szCs w:val="28"/>
        </w:rPr>
        <w:t xml:space="preserve"> </w:t>
      </w:r>
      <w:r w:rsidR="00C41E76" w:rsidRPr="00605DC3">
        <w:rPr>
          <w:rFonts w:ascii="Times New Roman" w:hAnsi="Times New Roman" w:cs="Times New Roman"/>
          <w:sz w:val="28"/>
          <w:szCs w:val="28"/>
        </w:rPr>
        <w:t>Федерального закона от 4 мая 2011 года № 99-ФЗ «О лицензировании отдельных видов деятельности»</w:t>
      </w:r>
    </w:p>
    <w:p w:rsidR="00AF3818" w:rsidRPr="00605DC3" w:rsidRDefault="00834B20" w:rsidP="009E4FCE">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2.3.5. </w:t>
      </w:r>
      <w:r w:rsidR="00AF3818" w:rsidRPr="00605DC3">
        <w:rPr>
          <w:rFonts w:ascii="Times New Roman" w:hAnsi="Times New Roman" w:cs="Times New Roman"/>
          <w:sz w:val="28"/>
          <w:szCs w:val="28"/>
        </w:rPr>
        <w:t xml:space="preserve">Порядок проведения и оформления результатов проверок установлен требованиями действующего законодательства и соответствующими разделами Административного регламента </w:t>
      </w:r>
      <w:r w:rsidR="009E4FCE" w:rsidRPr="00605DC3">
        <w:rPr>
          <w:rFonts w:ascii="Times New Roman" w:hAnsi="Times New Roman" w:cs="Times New Roman"/>
          <w:sz w:val="28"/>
          <w:szCs w:val="28"/>
        </w:rPr>
        <w:t>Министерства промышленности и энергетики Чеченской Республики осуществления лицензионного контроля за заготовкой, хранением, переработкой и реализацией лома черных металлов на территории Чеченской Республики</w:t>
      </w:r>
      <w:r w:rsidR="00AF3818" w:rsidRPr="00605DC3">
        <w:rPr>
          <w:rFonts w:ascii="Times New Roman" w:hAnsi="Times New Roman" w:cs="Times New Roman"/>
          <w:sz w:val="28"/>
          <w:szCs w:val="28"/>
        </w:rPr>
        <w:t xml:space="preserve">, оформление приказа (распоряжения) на проведение проверки и результатов проверки по форме согласно приложениям №№ 12,13 к настоящему Административному регламенту. </w:t>
      </w:r>
    </w:p>
    <w:p w:rsidR="00AF3818" w:rsidRPr="00605DC3" w:rsidRDefault="00AF3818" w:rsidP="00AF3818">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По результатам проверки юридического лица, индивидуального предпринимателя оформляется акт проверки (по форме согласно приложению №13 к настоящему Административному регламенту). </w:t>
      </w:r>
    </w:p>
    <w:p w:rsidR="00AF3818" w:rsidRPr="00605DC3" w:rsidRDefault="00AF3818" w:rsidP="00AF3818">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Проверяющий делает запись о проведенной проверке в журнале учета проверок юридического лица, индивидуального предпринимателя. Форма журнала учета проверок юридического лица</w:t>
      </w:r>
      <w:r w:rsidR="00C41E76" w:rsidRPr="00605DC3">
        <w:rPr>
          <w:rFonts w:ascii="Times New Roman" w:hAnsi="Times New Roman" w:cs="Times New Roman"/>
          <w:sz w:val="28"/>
          <w:szCs w:val="28"/>
        </w:rPr>
        <w:t>,</w:t>
      </w:r>
      <w:r w:rsidRPr="00605DC3">
        <w:rPr>
          <w:rFonts w:ascii="Times New Roman" w:hAnsi="Times New Roman" w:cs="Times New Roman"/>
          <w:sz w:val="28"/>
          <w:szCs w:val="28"/>
        </w:rPr>
        <w:t xml:space="preserve"> индивидуального предпринимателя утверждена приказом Министерства экономического развития Российской Федерации от 30.04.2009 № 141 (по форме согласно приложению № 14 к настоящему Административному регламенту).</w:t>
      </w:r>
    </w:p>
    <w:p w:rsidR="00AF3818" w:rsidRPr="00605DC3" w:rsidRDefault="00AF3818" w:rsidP="00AF3818">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Запись в журнале учета проверок юридического лица (индивидуально предпринимателя) содержит сведения о наименовании контролирующего органа, датах начала и окончания проведения проверки, времени ее проведения, выявленных нарушениях, а также указываются фамилия, имена, отчества и должности лица (лиц), проводившего (их) проверку, его (их) подписи. </w:t>
      </w:r>
    </w:p>
    <w:p w:rsidR="00AF3818" w:rsidRPr="00605DC3" w:rsidRDefault="00AF3818" w:rsidP="00AF3818">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При отсутствии у проверяемой организации (индивидуального предпринимателя) журнала учета проверок юридического лица (индивидуального предпринимателя) проверяющий делает соответствующую запись в акте проверки.</w:t>
      </w:r>
    </w:p>
    <w:p w:rsidR="00AF3818" w:rsidRPr="00605DC3" w:rsidRDefault="00AF3818" w:rsidP="00AF3818">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Проверяющий вручает акт проверки представителю проверяемой организации (индивидуальному предпринимателю) под расписку об ознакомлении либо об отказе в ознакомлении с актом проверки.</w:t>
      </w:r>
    </w:p>
    <w:p w:rsidR="00AF3818" w:rsidRPr="00605DC3" w:rsidRDefault="00AF3818" w:rsidP="00AF3818">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проверяемой организации (индивидуального предпринимателя), а также в случае отказа представителя проверяемой организации (индивидуального предпринимателя) дать расписку в ознакомлении либо об отказе в ознакомлении с актом проверки, акт проверки </w:t>
      </w:r>
      <w:r w:rsidRPr="00605DC3">
        <w:rPr>
          <w:rFonts w:ascii="Times New Roman" w:hAnsi="Times New Roman" w:cs="Times New Roman"/>
          <w:sz w:val="28"/>
          <w:szCs w:val="28"/>
        </w:rPr>
        <w:lastRenderedPageBreak/>
        <w:t>направляется проверяе</w:t>
      </w:r>
      <w:r w:rsidR="00C41E76" w:rsidRPr="00605DC3">
        <w:rPr>
          <w:rFonts w:ascii="Times New Roman" w:hAnsi="Times New Roman" w:cs="Times New Roman"/>
          <w:sz w:val="28"/>
          <w:szCs w:val="28"/>
        </w:rPr>
        <w:t>мой организации (индивидуальному предпринимателю</w:t>
      </w:r>
      <w:r w:rsidRPr="00605DC3">
        <w:rPr>
          <w:rFonts w:ascii="Times New Roman" w:hAnsi="Times New Roman" w:cs="Times New Roman"/>
          <w:sz w:val="28"/>
          <w:szCs w:val="28"/>
        </w:rPr>
        <w:t xml:space="preserve">) заказным почтовым отправлением с уведомлением о вручении. </w:t>
      </w:r>
    </w:p>
    <w:p w:rsidR="00AF3818" w:rsidRPr="00605DC3" w:rsidRDefault="00AF3818" w:rsidP="00AF3818">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При поступлении уведомления о вручении оно приобщается к экземпляру акта проверки, находящемуся в контролирующем органе.</w:t>
      </w:r>
    </w:p>
    <w:p w:rsidR="00AF3818" w:rsidRPr="00605DC3" w:rsidRDefault="00834B20"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sz w:val="28"/>
          <w:szCs w:val="28"/>
        </w:rPr>
        <w:t>2.3</w:t>
      </w:r>
      <w:r w:rsidR="00AF3818" w:rsidRPr="00605DC3">
        <w:rPr>
          <w:rFonts w:ascii="Times New Roman" w:hAnsi="Times New Roman"/>
          <w:sz w:val="28"/>
          <w:szCs w:val="28"/>
        </w:rPr>
        <w:t xml:space="preserve">.6. </w:t>
      </w:r>
      <w:r w:rsidR="00AF3818" w:rsidRPr="00605DC3">
        <w:rPr>
          <w:rFonts w:ascii="Times New Roman" w:hAnsi="Times New Roman" w:cs="Times New Roman"/>
          <w:sz w:val="28"/>
          <w:szCs w:val="28"/>
        </w:rPr>
        <w:t xml:space="preserve">Документы, представленные </w:t>
      </w:r>
      <w:r w:rsidR="00AF3818" w:rsidRPr="00605DC3">
        <w:rPr>
          <w:rFonts w:ascii="Times New Roman" w:hAnsi="Times New Roman"/>
          <w:sz w:val="28"/>
          <w:szCs w:val="28"/>
        </w:rPr>
        <w:t>заявителем</w:t>
      </w:r>
      <w:r w:rsidR="00AF3818" w:rsidRPr="00605DC3">
        <w:rPr>
          <w:rFonts w:ascii="Times New Roman" w:hAnsi="Times New Roman" w:cs="Times New Roman"/>
          <w:sz w:val="28"/>
          <w:szCs w:val="28"/>
        </w:rPr>
        <w:t xml:space="preserve"> в лицензирующий орган для получения лицензии, приложения к ней, документов, подтверждающих наличие лицензии, подлежат экспертизе лицензирующим органом на их соответствие действующему законодательству. </w:t>
      </w:r>
    </w:p>
    <w:p w:rsidR="00AF3818" w:rsidRPr="00605DC3" w:rsidRDefault="00834B20" w:rsidP="00AF3818">
      <w:pPr>
        <w:pStyle w:val="ConsPlusNormal"/>
        <w:ind w:firstLine="709"/>
        <w:jc w:val="both"/>
        <w:rPr>
          <w:rFonts w:ascii="Times New Roman" w:hAnsi="Times New Roman" w:cs="Times New Roman"/>
          <w:sz w:val="28"/>
          <w:szCs w:val="28"/>
        </w:rPr>
      </w:pPr>
      <w:r w:rsidRPr="00605DC3">
        <w:rPr>
          <w:rFonts w:ascii="Times New Roman" w:hAnsi="Times New Roman"/>
          <w:sz w:val="28"/>
          <w:szCs w:val="28"/>
        </w:rPr>
        <w:t>2.3</w:t>
      </w:r>
      <w:r w:rsidR="00AF3818" w:rsidRPr="00605DC3">
        <w:rPr>
          <w:rFonts w:ascii="Times New Roman" w:hAnsi="Times New Roman"/>
          <w:sz w:val="28"/>
          <w:szCs w:val="28"/>
        </w:rPr>
        <w:t xml:space="preserve">.7. </w:t>
      </w:r>
      <w:r w:rsidR="00AF3818" w:rsidRPr="00605DC3">
        <w:rPr>
          <w:rFonts w:ascii="Times New Roman" w:hAnsi="Times New Roman" w:cs="Times New Roman"/>
          <w:sz w:val="28"/>
          <w:szCs w:val="28"/>
        </w:rPr>
        <w:t>Решение (распоряжение, приказ) о предоставлении лицензии,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w:t>
      </w:r>
      <w:r w:rsidR="00FC28AA" w:rsidRPr="00605DC3">
        <w:rPr>
          <w:rFonts w:ascii="Times New Roman" w:hAnsi="Times New Roman" w:cs="Times New Roman"/>
          <w:sz w:val="28"/>
          <w:szCs w:val="28"/>
        </w:rPr>
        <w:t>оответствующего приказа (распоряжения</w:t>
      </w:r>
      <w:r w:rsidR="00AF3818" w:rsidRPr="00605DC3">
        <w:rPr>
          <w:rFonts w:ascii="Times New Roman" w:hAnsi="Times New Roman" w:cs="Times New Roman"/>
          <w:sz w:val="28"/>
          <w:szCs w:val="28"/>
        </w:rPr>
        <w:t xml:space="preserve">) с указанием причин отказа) принимается лицензирующим органом со дня получения заявления и всех необходимых документов, в соответствии с пунктом 4.1 раздела II настоящего Административного регламента. </w:t>
      </w:r>
    </w:p>
    <w:p w:rsidR="00AF3818" w:rsidRPr="00605DC3" w:rsidRDefault="00AF3818" w:rsidP="00AF3818">
      <w:pPr>
        <w:pStyle w:val="ConsPlusNormal"/>
        <w:ind w:firstLine="709"/>
        <w:jc w:val="both"/>
        <w:rPr>
          <w:rFonts w:ascii="Times New Roman" w:hAnsi="Times New Roman" w:cs="Times New Roman"/>
          <w:sz w:val="28"/>
          <w:szCs w:val="28"/>
        </w:rPr>
      </w:pPr>
      <w:r w:rsidRPr="00605DC3">
        <w:rPr>
          <w:rFonts w:ascii="Times New Roman" w:hAnsi="Times New Roman" w:cs="Times New Roman"/>
          <w:sz w:val="28"/>
          <w:szCs w:val="28"/>
        </w:rPr>
        <w:t>Решение (распоряжение, приказ) оформляется в соответствии с приложениями №10, №11 настоящего Административного регламента.</w:t>
      </w:r>
    </w:p>
    <w:p w:rsidR="00AF3818" w:rsidRPr="00605DC3" w:rsidRDefault="00AF3818" w:rsidP="00AF3818">
      <w:pPr>
        <w:pStyle w:val="ConsPlusNormal"/>
        <w:ind w:firstLine="709"/>
        <w:jc w:val="both"/>
        <w:rPr>
          <w:rFonts w:ascii="Times New Roman" w:hAnsi="Times New Roman" w:cs="Times New Roman"/>
          <w:sz w:val="28"/>
          <w:szCs w:val="28"/>
        </w:rPr>
      </w:pPr>
      <w:r w:rsidRPr="00605DC3">
        <w:rPr>
          <w:rFonts w:ascii="Times New Roman" w:hAnsi="Times New Roman" w:cs="Times New Roman"/>
          <w:sz w:val="28"/>
          <w:szCs w:val="28"/>
        </w:rPr>
        <w:t>В случаях, если для разъяснения возникающих при осуществлении государственной услуги вопросов требуются специальные познания, лицензирующие органы назначают дополнительную экспертизу, включающую в себя организацию и проведение исследований экспертами из числа лиц, обладающих специальными знаниями. Такая экспертиза проводится специалистами лицензирующего органа, а также экспертами, аккредитованными в порядке, установленном законодательством Российской Федерации, только в случае невозможности проведения такой экспертизы специалистами лицензирующего органа.</w:t>
      </w:r>
    </w:p>
    <w:p w:rsidR="00AF3818" w:rsidRPr="00605DC3" w:rsidRDefault="00AF3818" w:rsidP="00AF3818">
      <w:pPr>
        <w:pStyle w:val="ConsPlusNormal"/>
        <w:widowControl/>
        <w:ind w:firstLine="709"/>
        <w:jc w:val="both"/>
        <w:rPr>
          <w:rFonts w:ascii="Times New Roman" w:hAnsi="Times New Roman" w:cs="Times New Roman"/>
          <w:sz w:val="28"/>
          <w:szCs w:val="28"/>
          <w:lang w:eastAsia="ru-RU"/>
        </w:rPr>
      </w:pPr>
      <w:r w:rsidRPr="00605DC3">
        <w:rPr>
          <w:rFonts w:ascii="Times New Roman" w:hAnsi="Times New Roman" w:cs="Times New Roman"/>
          <w:sz w:val="28"/>
          <w:szCs w:val="28"/>
        </w:rPr>
        <w:t>Порядок проведения такой экспертизы устанавливается Правительством Российской Федерации.</w:t>
      </w:r>
    </w:p>
    <w:p w:rsidR="00AF3818" w:rsidRPr="00605DC3" w:rsidRDefault="00AF3818"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sz w:val="28"/>
          <w:szCs w:val="28"/>
        </w:rPr>
        <w:t>2.</w:t>
      </w:r>
      <w:r w:rsidR="00834B20" w:rsidRPr="00605DC3">
        <w:rPr>
          <w:rFonts w:ascii="Times New Roman" w:hAnsi="Times New Roman"/>
          <w:sz w:val="28"/>
          <w:szCs w:val="28"/>
        </w:rPr>
        <w:t>3</w:t>
      </w:r>
      <w:r w:rsidRPr="00605DC3">
        <w:rPr>
          <w:rFonts w:ascii="Times New Roman" w:hAnsi="Times New Roman"/>
          <w:sz w:val="28"/>
          <w:szCs w:val="28"/>
        </w:rPr>
        <w:t xml:space="preserve">.8. </w:t>
      </w:r>
      <w:r w:rsidRPr="00605DC3">
        <w:rPr>
          <w:rFonts w:ascii="Times New Roman" w:hAnsi="Times New Roman" w:cs="Times New Roman"/>
          <w:sz w:val="28"/>
          <w:szCs w:val="28"/>
        </w:rPr>
        <w:t>Специалист лицензирующего органа передаёт проект решения (распоряжения, приказа) на подпись руководителю лицензирующего органа.</w:t>
      </w:r>
    </w:p>
    <w:p w:rsidR="00AF3818" w:rsidRPr="00605DC3" w:rsidRDefault="00834B20"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sz w:val="28"/>
          <w:szCs w:val="28"/>
        </w:rPr>
        <w:t>2.3</w:t>
      </w:r>
      <w:r w:rsidR="00AF3818" w:rsidRPr="00605DC3">
        <w:rPr>
          <w:rFonts w:ascii="Times New Roman" w:hAnsi="Times New Roman"/>
          <w:sz w:val="28"/>
          <w:szCs w:val="28"/>
        </w:rPr>
        <w:t xml:space="preserve">.9. </w:t>
      </w:r>
      <w:r w:rsidR="00AF3818" w:rsidRPr="00605DC3">
        <w:rPr>
          <w:rFonts w:ascii="Times New Roman" w:hAnsi="Times New Roman" w:cs="Times New Roman"/>
          <w:sz w:val="28"/>
          <w:szCs w:val="28"/>
        </w:rPr>
        <w:t xml:space="preserve">Руководитель лицензирующего органа подписывает решение (распоряжение, приказ) в срок не более 3 (трех) рабочих </w:t>
      </w:r>
      <w:r w:rsidR="00BB009D" w:rsidRPr="00605DC3">
        <w:rPr>
          <w:rFonts w:ascii="Times New Roman" w:hAnsi="Times New Roman" w:cs="Times New Roman"/>
          <w:sz w:val="28"/>
          <w:szCs w:val="28"/>
        </w:rPr>
        <w:t>дней, следующих</w:t>
      </w:r>
      <w:r w:rsidR="00AF3818" w:rsidRPr="00605DC3">
        <w:rPr>
          <w:rFonts w:ascii="Times New Roman" w:hAnsi="Times New Roman" w:cs="Times New Roman"/>
          <w:sz w:val="28"/>
          <w:szCs w:val="28"/>
        </w:rPr>
        <w:t xml:space="preserve"> за днем его поступления.</w:t>
      </w:r>
    </w:p>
    <w:p w:rsidR="00AF3818" w:rsidRPr="00605DC3" w:rsidRDefault="00AF3818"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В случае нарушения специалистами лицензирующего органа порядка приёма, рассмотрения и оформления соответствующих документов, предусмотренного настоящим Административным регламентом, руководитель лицензирующего органа возвращает лицензионное дело на доработку (с соответствующей резолюцией).</w:t>
      </w:r>
    </w:p>
    <w:p w:rsidR="00AF3818" w:rsidRPr="00605DC3" w:rsidRDefault="00834B20" w:rsidP="00AF3818">
      <w:pPr>
        <w:pStyle w:val="ConsPlusNormal"/>
        <w:ind w:firstLine="709"/>
        <w:jc w:val="both"/>
        <w:rPr>
          <w:rFonts w:ascii="Times New Roman" w:hAnsi="Times New Roman" w:cs="Times New Roman"/>
          <w:sz w:val="28"/>
          <w:szCs w:val="28"/>
        </w:rPr>
      </w:pPr>
      <w:r w:rsidRPr="00605DC3">
        <w:rPr>
          <w:rFonts w:ascii="Times New Roman" w:hAnsi="Times New Roman"/>
          <w:sz w:val="28"/>
          <w:szCs w:val="28"/>
        </w:rPr>
        <w:t>2.3</w:t>
      </w:r>
      <w:r w:rsidR="00AF3818" w:rsidRPr="00605DC3">
        <w:rPr>
          <w:rFonts w:ascii="Times New Roman" w:hAnsi="Times New Roman"/>
          <w:sz w:val="28"/>
          <w:szCs w:val="28"/>
        </w:rPr>
        <w:t>.10.</w:t>
      </w:r>
      <w:r w:rsidR="00AF3818" w:rsidRPr="00605DC3">
        <w:rPr>
          <w:rFonts w:ascii="Times New Roman" w:hAnsi="Times New Roman" w:cs="Times New Roman"/>
          <w:sz w:val="28"/>
          <w:szCs w:val="28"/>
        </w:rPr>
        <w:t xml:space="preserve"> В случае положительного решения, специалист лицензирующего органа, ответственный за ведение реестра лицензий, оформляет лицензию.</w:t>
      </w:r>
    </w:p>
    <w:p w:rsidR="00AF3818" w:rsidRPr="00605DC3" w:rsidRDefault="00AF3818" w:rsidP="00AF3818">
      <w:pPr>
        <w:pStyle w:val="ConsPlusNormal"/>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Лицензия оформляется </w:t>
      </w:r>
      <w:r w:rsidR="00BB009D" w:rsidRPr="00605DC3">
        <w:rPr>
          <w:rFonts w:ascii="Times New Roman" w:hAnsi="Times New Roman" w:cs="Times New Roman"/>
          <w:sz w:val="28"/>
          <w:szCs w:val="28"/>
        </w:rPr>
        <w:t>на бланке, являющимся</w:t>
      </w:r>
      <w:r w:rsidRPr="00605DC3">
        <w:rPr>
          <w:rFonts w:ascii="Times New Roman" w:hAnsi="Times New Roman" w:cs="Times New Roman"/>
          <w:sz w:val="28"/>
          <w:szCs w:val="28"/>
        </w:rPr>
        <w:t xml:space="preserve"> документом строгой отчетности и защищенной от подделок полиграфической продукцией, по форме, утвержденной Правительством Российской Федерации (типовой форме).</w:t>
      </w:r>
    </w:p>
    <w:p w:rsidR="00AF3818" w:rsidRPr="00605DC3" w:rsidRDefault="00AF3818" w:rsidP="00AF3818">
      <w:pPr>
        <w:pStyle w:val="ConsPlusNormal"/>
        <w:ind w:firstLine="709"/>
        <w:jc w:val="both"/>
        <w:rPr>
          <w:rFonts w:ascii="Times New Roman" w:hAnsi="Times New Roman" w:cs="Times New Roman"/>
          <w:sz w:val="28"/>
          <w:szCs w:val="28"/>
        </w:rPr>
      </w:pPr>
      <w:r w:rsidRPr="00605DC3">
        <w:rPr>
          <w:rFonts w:ascii="Times New Roman" w:hAnsi="Times New Roman" w:cs="Times New Roman"/>
          <w:sz w:val="28"/>
          <w:szCs w:val="28"/>
        </w:rPr>
        <w:t>Лицензирующий орган организует их приобретение, учет и хранение.</w:t>
      </w:r>
    </w:p>
    <w:p w:rsidR="00AF3818" w:rsidRPr="00605DC3" w:rsidRDefault="00AF3818"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lastRenderedPageBreak/>
        <w:t>Действие лицензии, выданной организации, распространяется на деятельность ее обособленных подразделений при условии указания в приложении к лицензии мест их нахождения. Приложение к лицензии является неотъемлемой частью лицензии.</w:t>
      </w:r>
    </w:p>
    <w:p w:rsidR="00AF3818" w:rsidRPr="00605DC3" w:rsidRDefault="00834B20" w:rsidP="00AF381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05DC3">
        <w:rPr>
          <w:rFonts w:ascii="Times New Roman" w:hAnsi="Times New Roman"/>
          <w:sz w:val="28"/>
          <w:szCs w:val="28"/>
        </w:rPr>
        <w:t>2.3</w:t>
      </w:r>
      <w:r w:rsidR="00AF3818" w:rsidRPr="00605DC3">
        <w:rPr>
          <w:rFonts w:ascii="Times New Roman" w:hAnsi="Times New Roman"/>
          <w:sz w:val="28"/>
          <w:szCs w:val="28"/>
        </w:rPr>
        <w:t xml:space="preserve">.11. </w:t>
      </w:r>
      <w:r w:rsidR="00AF3818" w:rsidRPr="00605DC3">
        <w:rPr>
          <w:rFonts w:ascii="Times New Roman" w:hAnsi="Times New Roman" w:cs="Times New Roman"/>
          <w:sz w:val="28"/>
          <w:szCs w:val="28"/>
        </w:rPr>
        <w:t>Специалист лицензирующего органа передает оформленные бланки лицензии, приложения к ней, документа (ов), подтверждающего (их) наличие лицензии, на подпись руководителю лицензирующего органа, в случае его отсутствия - уполномоченному должностному лицу, и заверяет печатью лицензирующего органа.</w:t>
      </w:r>
    </w:p>
    <w:p w:rsidR="00AF3818" w:rsidRPr="00605DC3" w:rsidRDefault="00AF3818"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В случае нарушения порядка оформления лицензии, предусмотренного настоящим Административным регламентом, лицензия возвращается на доработку.</w:t>
      </w:r>
    </w:p>
    <w:p w:rsidR="00AF3818" w:rsidRPr="00605DC3" w:rsidRDefault="00834B20" w:rsidP="00AF3818">
      <w:pPr>
        <w:spacing w:after="0" w:line="240" w:lineRule="auto"/>
        <w:ind w:firstLine="709"/>
        <w:jc w:val="both"/>
        <w:rPr>
          <w:rFonts w:ascii="Times New Roman" w:hAnsi="Times New Roman" w:cs="Times New Roman"/>
          <w:sz w:val="28"/>
          <w:szCs w:val="28"/>
        </w:rPr>
      </w:pPr>
      <w:r w:rsidRPr="00605DC3">
        <w:rPr>
          <w:rFonts w:ascii="Times New Roman" w:hAnsi="Times New Roman"/>
          <w:sz w:val="28"/>
          <w:szCs w:val="28"/>
        </w:rPr>
        <w:t>2.3</w:t>
      </w:r>
      <w:r w:rsidR="00AF3818" w:rsidRPr="00605DC3">
        <w:rPr>
          <w:rFonts w:ascii="Times New Roman" w:hAnsi="Times New Roman"/>
          <w:sz w:val="28"/>
          <w:szCs w:val="28"/>
        </w:rPr>
        <w:t xml:space="preserve">.12. </w:t>
      </w:r>
      <w:r w:rsidR="00AF3818" w:rsidRPr="00605DC3">
        <w:rPr>
          <w:rFonts w:ascii="Times New Roman" w:hAnsi="Times New Roman" w:cs="Times New Roman"/>
          <w:sz w:val="28"/>
          <w:szCs w:val="28"/>
        </w:rPr>
        <w:t>Лицензия на лицензирование деятельности по заготовке, хранению, переработке и реализации лома черных металлов действует бессрочно.</w:t>
      </w:r>
    </w:p>
    <w:p w:rsidR="00AF3818" w:rsidRPr="00605DC3" w:rsidRDefault="00834B20" w:rsidP="00AF3818">
      <w:pPr>
        <w:pStyle w:val="ConsPlusNormal"/>
        <w:ind w:firstLine="709"/>
        <w:jc w:val="both"/>
        <w:rPr>
          <w:rFonts w:ascii="Times New Roman" w:hAnsi="Times New Roman" w:cs="Times New Roman"/>
          <w:sz w:val="28"/>
          <w:szCs w:val="28"/>
        </w:rPr>
      </w:pPr>
      <w:r w:rsidRPr="00605DC3">
        <w:rPr>
          <w:rFonts w:ascii="Times New Roman" w:hAnsi="Times New Roman"/>
          <w:sz w:val="28"/>
          <w:szCs w:val="28"/>
        </w:rPr>
        <w:t>2.3</w:t>
      </w:r>
      <w:r w:rsidR="00AF3818" w:rsidRPr="00605DC3">
        <w:rPr>
          <w:rFonts w:ascii="Times New Roman" w:hAnsi="Times New Roman"/>
          <w:sz w:val="28"/>
          <w:szCs w:val="28"/>
        </w:rPr>
        <w:t>.13.</w:t>
      </w:r>
      <w:r w:rsidR="00AF3818" w:rsidRPr="00605DC3">
        <w:rPr>
          <w:rFonts w:ascii="Times New Roman" w:hAnsi="Times New Roman" w:cs="Times New Roman"/>
          <w:sz w:val="28"/>
          <w:szCs w:val="28"/>
        </w:rPr>
        <w:t xml:space="preserve"> Основаниями (</w:t>
      </w:r>
      <w:r w:rsidR="00AF3818" w:rsidRPr="00605DC3">
        <w:rPr>
          <w:rFonts w:ascii="Times New Roman" w:hAnsi="Times New Roman" w:cs="Times New Roman"/>
          <w:b/>
          <w:sz w:val="28"/>
          <w:szCs w:val="28"/>
        </w:rPr>
        <w:t>критерии</w:t>
      </w:r>
      <w:r w:rsidR="00AF3818" w:rsidRPr="00605DC3">
        <w:rPr>
          <w:rFonts w:ascii="Times New Roman" w:hAnsi="Times New Roman" w:cs="Times New Roman"/>
          <w:sz w:val="28"/>
          <w:szCs w:val="28"/>
        </w:rPr>
        <w:t>) для принятия решения об отказе в предоставлении, лицензии, приложения к ней, документов, подтверждающих наличие лицензии, в приеме документов заявителя, являются:</w:t>
      </w:r>
    </w:p>
    <w:p w:rsidR="00AF3818" w:rsidRPr="00605DC3" w:rsidRDefault="00AF3818" w:rsidP="00AF3818">
      <w:pPr>
        <w:pStyle w:val="ConsPlusNormal"/>
        <w:ind w:firstLine="709"/>
        <w:jc w:val="both"/>
        <w:rPr>
          <w:rFonts w:ascii="Times New Roman" w:hAnsi="Times New Roman" w:cs="Times New Roman"/>
          <w:sz w:val="28"/>
          <w:szCs w:val="28"/>
        </w:rPr>
      </w:pPr>
      <w:r w:rsidRPr="00605DC3">
        <w:rPr>
          <w:rFonts w:ascii="Times New Roman" w:hAnsi="Times New Roman" w:cs="Times New Roman"/>
          <w:sz w:val="28"/>
          <w:szCs w:val="28"/>
        </w:rPr>
        <w:t>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AF3818" w:rsidRPr="00605DC3" w:rsidRDefault="00AF3818" w:rsidP="00AF3818">
      <w:pPr>
        <w:pStyle w:val="ConsPlusNormal"/>
        <w:widowControl/>
        <w:ind w:firstLine="708"/>
        <w:jc w:val="both"/>
        <w:rPr>
          <w:rFonts w:ascii="Times New Roman" w:hAnsi="Times New Roman"/>
          <w:sz w:val="28"/>
          <w:szCs w:val="28"/>
        </w:rPr>
      </w:pPr>
      <w:r w:rsidRPr="00605DC3">
        <w:rPr>
          <w:rFonts w:ascii="Times New Roman" w:hAnsi="Times New Roman" w:cs="Times New Roman"/>
          <w:sz w:val="28"/>
          <w:szCs w:val="28"/>
        </w:rPr>
        <w:t>установленное в ходе проверки несоответствие соискателя лицензии лицензионным требованиям.</w:t>
      </w:r>
    </w:p>
    <w:p w:rsidR="00AF3818" w:rsidRPr="00605DC3" w:rsidRDefault="00834B20"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sz w:val="28"/>
          <w:szCs w:val="28"/>
        </w:rPr>
        <w:t>2.3</w:t>
      </w:r>
      <w:r w:rsidR="00AF3818" w:rsidRPr="00605DC3">
        <w:rPr>
          <w:rFonts w:ascii="Times New Roman" w:hAnsi="Times New Roman"/>
          <w:sz w:val="28"/>
          <w:szCs w:val="28"/>
        </w:rPr>
        <w:t>.14.</w:t>
      </w:r>
      <w:r w:rsidR="00AF3818" w:rsidRPr="00605DC3">
        <w:rPr>
          <w:rFonts w:ascii="Times New Roman" w:hAnsi="Times New Roman" w:cs="Times New Roman"/>
          <w:sz w:val="28"/>
          <w:szCs w:val="28"/>
        </w:rPr>
        <w:t xml:space="preserve"> Информация считается недостоверной или искаженной:</w:t>
      </w:r>
    </w:p>
    <w:p w:rsidR="00AF3818" w:rsidRPr="00605DC3" w:rsidRDefault="00AF3818"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а) если не совпадают или противоречат друг другу содержащиеся в представленных заявителем документах сведения о:</w:t>
      </w:r>
    </w:p>
    <w:p w:rsidR="00AF3818" w:rsidRPr="00605DC3" w:rsidRDefault="00AF3818"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 наименовании, организационно-правовой форме, местонахождении юридического лица, (фамилии, имени, отчестве индивидуального предпринимателя)</w:t>
      </w:r>
    </w:p>
    <w:p w:rsidR="00AF3818" w:rsidRPr="00605DC3" w:rsidRDefault="00AF3818"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 адресах мест осуществления лицензируемого вида деятельности;</w:t>
      </w:r>
    </w:p>
    <w:p w:rsidR="00AF3818" w:rsidRPr="00605DC3" w:rsidRDefault="00AF3818"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 идентификационном номере налогоплательщика;</w:t>
      </w:r>
    </w:p>
    <w:p w:rsidR="00AF3818" w:rsidRPr="00605DC3" w:rsidRDefault="00AF3818"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б) если документ исполнен карандашом, имеет подчистки, приписки, зачеркнутые слова, иные не оговоренные исправления, а также повреждения, не позволяющие однозначно истолковать содержание документа;</w:t>
      </w:r>
    </w:p>
    <w:p w:rsidR="00AF3818" w:rsidRPr="00605DC3" w:rsidRDefault="00AF3818"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в) если документ содержит ссылку на нормативный правовой акт, утративший силу.</w:t>
      </w:r>
    </w:p>
    <w:p w:rsidR="00AF3818" w:rsidRPr="00605DC3" w:rsidRDefault="00AF3818"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Основания для отказа в предоставлении лицензии должны быть конкретизированы (указывается, какая именно информация, представленная в документах, является недостоверной или искаженной, каким образом данная информация была выявлена, в чем заключается несоответствие заявителя лицензионным требованиям, каким нормативным актом данные лицензионные требования установлены).</w:t>
      </w:r>
    </w:p>
    <w:p w:rsidR="00AF3818" w:rsidRPr="00605DC3" w:rsidRDefault="00834B20"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sz w:val="28"/>
          <w:szCs w:val="28"/>
        </w:rPr>
        <w:t>2.3</w:t>
      </w:r>
      <w:r w:rsidR="00AF3818" w:rsidRPr="00605DC3">
        <w:rPr>
          <w:rFonts w:ascii="Times New Roman" w:hAnsi="Times New Roman"/>
          <w:sz w:val="28"/>
          <w:szCs w:val="28"/>
        </w:rPr>
        <w:t>.15.</w:t>
      </w:r>
      <w:r w:rsidR="00AF3818" w:rsidRPr="00605DC3">
        <w:rPr>
          <w:rFonts w:ascii="Times New Roman" w:hAnsi="Times New Roman" w:cs="Times New Roman"/>
          <w:sz w:val="28"/>
          <w:szCs w:val="28"/>
        </w:rPr>
        <w:t xml:space="preserve"> Решение (распоряжение, приказ) о предоставлении лицензии, приложения к ней, документов, подтверждающих наличие лицензии (отказе в предоставлении лицензии, приложения к ней, документов, подтверждающих наличие лицензии, с направлением заявител</w:t>
      </w:r>
      <w:r w:rsidR="005B2732" w:rsidRPr="00605DC3">
        <w:rPr>
          <w:rFonts w:ascii="Times New Roman" w:hAnsi="Times New Roman" w:cs="Times New Roman"/>
          <w:sz w:val="28"/>
          <w:szCs w:val="28"/>
        </w:rPr>
        <w:t>ю соответствующего приказа, (распоряжения</w:t>
      </w:r>
      <w:r w:rsidR="00AF3818" w:rsidRPr="00605DC3">
        <w:rPr>
          <w:rFonts w:ascii="Times New Roman" w:hAnsi="Times New Roman" w:cs="Times New Roman"/>
          <w:sz w:val="28"/>
          <w:szCs w:val="28"/>
        </w:rPr>
        <w:t xml:space="preserve">) с указанием причин отказа) в письменной форме направляется </w:t>
      </w:r>
      <w:r w:rsidR="00AF3818" w:rsidRPr="00605DC3">
        <w:rPr>
          <w:rFonts w:ascii="Times New Roman" w:hAnsi="Times New Roman" w:cs="Times New Roman"/>
          <w:sz w:val="28"/>
          <w:szCs w:val="28"/>
        </w:rPr>
        <w:lastRenderedPageBreak/>
        <w:t xml:space="preserve">(вручается) заявителю в течение трех рабочих дней после принятия соответствующего решения. </w:t>
      </w:r>
    </w:p>
    <w:p w:rsidR="00AF3818" w:rsidRPr="00605DC3" w:rsidRDefault="00AF3818"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В случае если в заявлении юридического лица (индивидуального предпринимателя) указано на необходимость направления решения о выдаче или об отказе в выдаче лицензии в форме электронного документа, лицензирующий орган направляет организации (индивидуальному предпринимателю) соответствующее решение в форме электронного документа.</w:t>
      </w:r>
    </w:p>
    <w:p w:rsidR="00AF3818" w:rsidRPr="00605DC3" w:rsidRDefault="00834B20"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sz w:val="28"/>
          <w:szCs w:val="28"/>
        </w:rPr>
        <w:t>2.3</w:t>
      </w:r>
      <w:r w:rsidR="00AF3818" w:rsidRPr="00605DC3">
        <w:rPr>
          <w:rFonts w:ascii="Times New Roman" w:hAnsi="Times New Roman"/>
          <w:sz w:val="28"/>
          <w:szCs w:val="28"/>
        </w:rPr>
        <w:t>.16.</w:t>
      </w:r>
      <w:r w:rsidR="00AF3818" w:rsidRPr="00605DC3">
        <w:rPr>
          <w:rFonts w:ascii="Times New Roman" w:hAnsi="Times New Roman" w:cs="Times New Roman"/>
          <w:sz w:val="28"/>
          <w:szCs w:val="28"/>
        </w:rPr>
        <w:t xml:space="preserve"> </w:t>
      </w:r>
      <w:r w:rsidR="00AF3818" w:rsidRPr="00605DC3">
        <w:rPr>
          <w:rFonts w:ascii="Times New Roman" w:hAnsi="Times New Roman"/>
          <w:sz w:val="28"/>
          <w:szCs w:val="28"/>
        </w:rPr>
        <w:t xml:space="preserve">Лицензионное дело, независимо от того предоставлена заявителю лицензия на лицензирование деятельности по заготовке, хранению, переработке и реализации лома </w:t>
      </w:r>
      <w:r w:rsidR="00AF3818" w:rsidRPr="00605DC3">
        <w:rPr>
          <w:rFonts w:ascii="Times New Roman" w:hAnsi="Times New Roman" w:cs="Times New Roman"/>
          <w:sz w:val="28"/>
          <w:szCs w:val="28"/>
        </w:rPr>
        <w:t>черных</w:t>
      </w:r>
      <w:r w:rsidR="00AF3818" w:rsidRPr="00605DC3">
        <w:rPr>
          <w:rFonts w:ascii="Times New Roman" w:hAnsi="Times New Roman"/>
          <w:sz w:val="28"/>
          <w:szCs w:val="28"/>
        </w:rPr>
        <w:t xml:space="preserve"> металлов или отказано в предоставлении лицензии, подлежит хранению в лицензирующем органе вместе с соответствующими заключениями, копиями приказов, копиями приложений к лицензии, документами, подтверждающими наличие лицензии, их дубликатов с соблюдением требований по обеспечению конфиденциальности информации в течение всего срока действия лицензии и </w:t>
      </w:r>
      <w:r w:rsidR="0005387F" w:rsidRPr="00605DC3">
        <w:rPr>
          <w:rFonts w:ascii="Times New Roman" w:hAnsi="Times New Roman"/>
          <w:sz w:val="28"/>
          <w:szCs w:val="28"/>
        </w:rPr>
        <w:t>в течение пяти лет в случае отказа в предоставлении лицензии или прекращения деятельности.</w:t>
      </w:r>
    </w:p>
    <w:p w:rsidR="00AF3818" w:rsidRPr="00605DC3" w:rsidRDefault="00834B20"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sz w:val="28"/>
          <w:szCs w:val="28"/>
        </w:rPr>
        <w:t>2.3</w:t>
      </w:r>
      <w:r w:rsidR="00AF3818" w:rsidRPr="00605DC3">
        <w:rPr>
          <w:rFonts w:ascii="Times New Roman" w:hAnsi="Times New Roman"/>
          <w:sz w:val="28"/>
          <w:szCs w:val="28"/>
        </w:rPr>
        <w:t>.17.</w:t>
      </w:r>
      <w:r w:rsidR="00AF3818" w:rsidRPr="00605DC3">
        <w:rPr>
          <w:rFonts w:ascii="Times New Roman" w:hAnsi="Times New Roman" w:cs="Times New Roman"/>
          <w:b/>
          <w:sz w:val="28"/>
          <w:szCs w:val="28"/>
        </w:rPr>
        <w:t xml:space="preserve"> </w:t>
      </w:r>
      <w:r w:rsidR="00AF3818" w:rsidRPr="00605DC3">
        <w:rPr>
          <w:rFonts w:ascii="Times New Roman" w:hAnsi="Times New Roman" w:cs="Times New Roman"/>
          <w:sz w:val="28"/>
          <w:szCs w:val="28"/>
        </w:rPr>
        <w:t>Результатом административной процедуры является</w:t>
      </w:r>
      <w:r w:rsidR="00AF3818" w:rsidRPr="00605DC3">
        <w:rPr>
          <w:rFonts w:ascii="Times New Roman" w:hAnsi="Times New Roman" w:cs="Times New Roman"/>
          <w:b/>
          <w:sz w:val="28"/>
          <w:szCs w:val="28"/>
        </w:rPr>
        <w:t xml:space="preserve"> </w:t>
      </w:r>
      <w:r w:rsidR="00AF3818" w:rsidRPr="00605DC3">
        <w:rPr>
          <w:rFonts w:ascii="Times New Roman" w:hAnsi="Times New Roman" w:cs="Times New Roman"/>
          <w:sz w:val="28"/>
          <w:szCs w:val="28"/>
        </w:rPr>
        <w:t xml:space="preserve">предоставления лицензии,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соответствующего </w:t>
      </w:r>
      <w:r w:rsidR="00372ADD" w:rsidRPr="00605DC3">
        <w:rPr>
          <w:rFonts w:ascii="Times New Roman" w:hAnsi="Times New Roman" w:cs="Times New Roman"/>
          <w:sz w:val="28"/>
          <w:szCs w:val="28"/>
        </w:rPr>
        <w:t>приказа (распоряжения</w:t>
      </w:r>
      <w:r w:rsidR="00AF3818" w:rsidRPr="00605DC3">
        <w:rPr>
          <w:rFonts w:ascii="Times New Roman" w:hAnsi="Times New Roman" w:cs="Times New Roman"/>
          <w:sz w:val="28"/>
          <w:szCs w:val="28"/>
        </w:rPr>
        <w:t>) с указанием причин отказа).</w:t>
      </w:r>
    </w:p>
    <w:p w:rsidR="00AF3818" w:rsidRPr="00605DC3" w:rsidRDefault="00834B20" w:rsidP="00AF3818">
      <w:pPr>
        <w:spacing w:after="0" w:line="240" w:lineRule="auto"/>
        <w:ind w:firstLine="709"/>
        <w:jc w:val="both"/>
        <w:rPr>
          <w:rFonts w:ascii="Times New Roman" w:hAnsi="Times New Roman" w:cs="Times New Roman"/>
          <w:sz w:val="28"/>
          <w:szCs w:val="28"/>
        </w:rPr>
      </w:pPr>
      <w:r w:rsidRPr="00605DC3">
        <w:rPr>
          <w:rFonts w:ascii="Times New Roman" w:hAnsi="Times New Roman"/>
          <w:sz w:val="28"/>
          <w:szCs w:val="28"/>
        </w:rPr>
        <w:t>2.3</w:t>
      </w:r>
      <w:r w:rsidR="00AF3818" w:rsidRPr="00605DC3">
        <w:rPr>
          <w:rFonts w:ascii="Times New Roman" w:hAnsi="Times New Roman"/>
          <w:sz w:val="28"/>
          <w:szCs w:val="28"/>
        </w:rPr>
        <w:t>.18.</w:t>
      </w:r>
      <w:r w:rsidR="00AF3818" w:rsidRPr="00605DC3">
        <w:rPr>
          <w:rFonts w:ascii="Times New Roman" w:hAnsi="Times New Roman" w:cs="Times New Roman"/>
          <w:sz w:val="28"/>
          <w:szCs w:val="28"/>
        </w:rPr>
        <w:t xml:space="preserve"> Фиксацией результата административной процедуры является внесение информации о предоставлении лицензии, приложения к ней, документов, подтверждающих наличие лицензии либо отказе в предоставлении лицензии, приложения к ней, документов, подтверждающих наличие лицензии, в реестр лицензий.</w:t>
      </w:r>
    </w:p>
    <w:p w:rsidR="00AF3818" w:rsidRPr="00605DC3" w:rsidRDefault="00AF3818"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Лицензия, приложение к ней, документы, подтверждающие наличие лицензии, оформляются на бумажных носителях.</w:t>
      </w:r>
    </w:p>
    <w:p w:rsidR="00AF3818" w:rsidRPr="00605DC3" w:rsidRDefault="00AF3818" w:rsidP="00AF381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Ведение реестра лицензий осуществляется в электронном виде.</w:t>
      </w:r>
    </w:p>
    <w:p w:rsidR="00AF3818" w:rsidRPr="00605DC3" w:rsidRDefault="00834B20" w:rsidP="00AF3818">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2.3</w:t>
      </w:r>
      <w:r w:rsidR="00AF3818" w:rsidRPr="00605DC3">
        <w:rPr>
          <w:rFonts w:ascii="Times New Roman" w:hAnsi="Times New Roman" w:cs="Times New Roman"/>
          <w:sz w:val="28"/>
          <w:szCs w:val="28"/>
        </w:rPr>
        <w:t>.19. Максимальная продолжительность исполнения административной процедуры 45 рабочих дней.</w:t>
      </w:r>
    </w:p>
    <w:p w:rsidR="000178F4" w:rsidRPr="00605DC3" w:rsidRDefault="00834B20" w:rsidP="000178F4">
      <w:pPr>
        <w:pStyle w:val="ConsPlusNormal"/>
        <w:widowControl/>
        <w:ind w:firstLine="0"/>
        <w:jc w:val="center"/>
        <w:rPr>
          <w:rFonts w:ascii="Times New Roman" w:hAnsi="Times New Roman" w:cs="Times New Roman"/>
          <w:b/>
          <w:sz w:val="28"/>
          <w:szCs w:val="28"/>
        </w:rPr>
      </w:pPr>
      <w:r w:rsidRPr="00605DC3">
        <w:rPr>
          <w:rFonts w:ascii="Times New Roman" w:hAnsi="Times New Roman" w:cs="Times New Roman"/>
          <w:b/>
          <w:sz w:val="28"/>
          <w:szCs w:val="28"/>
        </w:rPr>
        <w:t>2.4</w:t>
      </w:r>
      <w:r w:rsidR="000178F4" w:rsidRPr="00605DC3">
        <w:rPr>
          <w:rFonts w:ascii="Times New Roman" w:hAnsi="Times New Roman" w:cs="Times New Roman"/>
          <w:b/>
          <w:sz w:val="28"/>
          <w:szCs w:val="28"/>
        </w:rPr>
        <w:t>.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p>
    <w:p w:rsidR="000178F4" w:rsidRPr="00605DC3" w:rsidRDefault="000178F4" w:rsidP="000178F4">
      <w:pPr>
        <w:pStyle w:val="ConsPlusNormal"/>
        <w:widowControl/>
        <w:ind w:firstLine="709"/>
        <w:jc w:val="both"/>
        <w:rPr>
          <w:rFonts w:ascii="Times New Roman" w:hAnsi="Times New Roman" w:cs="Times New Roman"/>
          <w:b/>
          <w:sz w:val="28"/>
          <w:szCs w:val="28"/>
        </w:rPr>
      </w:pPr>
    </w:p>
    <w:p w:rsidR="000178F4" w:rsidRPr="00605DC3" w:rsidRDefault="00834B20" w:rsidP="000178F4">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2.4</w:t>
      </w:r>
      <w:r w:rsidR="000178F4" w:rsidRPr="00605DC3">
        <w:rPr>
          <w:rFonts w:ascii="Times New Roman" w:hAnsi="Times New Roman" w:cs="Times New Roman"/>
          <w:sz w:val="28"/>
          <w:szCs w:val="28"/>
        </w:rPr>
        <w:t xml:space="preserve">.1.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на основании заявления (по форме согласно приложениям № 2, № 2А, № 3, № 3А, № 1Б к настоящему Административному регламенту) и документов юридического лица (в соответствии с пунктами 6.1, 6.2. раздела II настоящего </w:t>
      </w:r>
      <w:r w:rsidR="000178F4" w:rsidRPr="00605DC3">
        <w:rPr>
          <w:rFonts w:ascii="Times New Roman" w:hAnsi="Times New Roman" w:cs="Times New Roman"/>
          <w:sz w:val="28"/>
          <w:szCs w:val="28"/>
        </w:rPr>
        <w:lastRenderedPageBreak/>
        <w:t>Административного регламента), поступивших в соответствии с  подпунктом 2.1.</w:t>
      </w:r>
      <w:r w:rsidR="000178F4" w:rsidRPr="00605DC3">
        <w:rPr>
          <w:rFonts w:ascii="Times New Roman" w:hAnsi="Times New Roman" w:cs="Times New Roman"/>
          <w:b/>
          <w:sz w:val="28"/>
          <w:szCs w:val="28"/>
        </w:rPr>
        <w:t xml:space="preserve"> </w:t>
      </w:r>
      <w:r w:rsidR="000178F4" w:rsidRPr="00605DC3">
        <w:rPr>
          <w:rFonts w:ascii="Times New Roman" w:hAnsi="Times New Roman" w:cs="Times New Roman"/>
          <w:sz w:val="28"/>
          <w:szCs w:val="28"/>
        </w:rPr>
        <w:t>раздела III</w:t>
      </w:r>
      <w:r w:rsidR="000178F4" w:rsidRPr="00605DC3">
        <w:rPr>
          <w:rFonts w:ascii="Times New Roman" w:hAnsi="Times New Roman" w:cs="Times New Roman"/>
          <w:b/>
          <w:sz w:val="28"/>
          <w:szCs w:val="28"/>
        </w:rPr>
        <w:t xml:space="preserve"> </w:t>
      </w:r>
      <w:r w:rsidR="000178F4" w:rsidRPr="00605DC3">
        <w:rPr>
          <w:rFonts w:ascii="Times New Roman" w:hAnsi="Times New Roman" w:cs="Times New Roman"/>
          <w:sz w:val="28"/>
          <w:szCs w:val="28"/>
        </w:rPr>
        <w:t>настоящего Административного регламента в лицензирующий орган.</w:t>
      </w:r>
    </w:p>
    <w:p w:rsidR="000178F4" w:rsidRPr="00605DC3" w:rsidRDefault="00834B20" w:rsidP="000178F4">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2.4</w:t>
      </w:r>
      <w:r w:rsidR="000178F4" w:rsidRPr="00605DC3">
        <w:rPr>
          <w:rFonts w:ascii="Times New Roman" w:hAnsi="Times New Roman" w:cs="Times New Roman"/>
          <w:sz w:val="28"/>
          <w:szCs w:val="28"/>
        </w:rPr>
        <w:t>.2. Административная процедура переоформления лицензии, приложения к ней, документов, подтверждающих наличие лицензии (отказа в переоформлении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 осуществляется специалистами лицензирующего органа по месту нахождения лицензирующего органа, указанного в пункте 3.2</w:t>
      </w:r>
      <w:r w:rsidR="002518CB" w:rsidRPr="00605DC3">
        <w:rPr>
          <w:rFonts w:ascii="Times New Roman" w:hAnsi="Times New Roman" w:cs="Times New Roman"/>
          <w:sz w:val="28"/>
          <w:szCs w:val="28"/>
        </w:rPr>
        <w:t>. раздела</w:t>
      </w:r>
      <w:r w:rsidR="000178F4" w:rsidRPr="00605DC3">
        <w:rPr>
          <w:rFonts w:ascii="Times New Roman" w:hAnsi="Times New Roman" w:cs="Times New Roman"/>
          <w:sz w:val="28"/>
          <w:szCs w:val="28"/>
        </w:rPr>
        <w:t xml:space="preserve"> </w:t>
      </w:r>
      <w:r w:rsidR="000178F4" w:rsidRPr="00605DC3">
        <w:rPr>
          <w:rFonts w:ascii="Times New Roman" w:hAnsi="Times New Roman" w:cs="Times New Roman"/>
          <w:sz w:val="28"/>
          <w:szCs w:val="28"/>
          <w:lang w:val="en-US"/>
        </w:rPr>
        <w:t>I</w:t>
      </w:r>
      <w:r w:rsidR="000178F4" w:rsidRPr="00605DC3">
        <w:rPr>
          <w:rFonts w:ascii="Times New Roman" w:hAnsi="Times New Roman" w:cs="Times New Roman"/>
          <w:sz w:val="28"/>
          <w:szCs w:val="28"/>
        </w:rPr>
        <w:t xml:space="preserve"> настоящего Административного регламента</w:t>
      </w:r>
    </w:p>
    <w:p w:rsidR="000178F4" w:rsidRPr="00605DC3" w:rsidRDefault="00834B20" w:rsidP="000178F4">
      <w:pPr>
        <w:pStyle w:val="ConsPlusNormal"/>
        <w:widowControl/>
        <w:ind w:firstLine="709"/>
        <w:jc w:val="both"/>
        <w:rPr>
          <w:rFonts w:ascii="Times New Roman" w:hAnsi="Times New Roman"/>
          <w:sz w:val="28"/>
          <w:szCs w:val="28"/>
        </w:rPr>
      </w:pPr>
      <w:r w:rsidRPr="00605DC3">
        <w:rPr>
          <w:rFonts w:ascii="Times New Roman" w:hAnsi="Times New Roman" w:cs="Times New Roman"/>
          <w:sz w:val="28"/>
          <w:szCs w:val="28"/>
        </w:rPr>
        <w:t>2.4</w:t>
      </w:r>
      <w:r w:rsidR="000178F4" w:rsidRPr="00605DC3">
        <w:rPr>
          <w:rFonts w:ascii="Times New Roman" w:hAnsi="Times New Roman" w:cs="Times New Roman"/>
          <w:sz w:val="28"/>
          <w:szCs w:val="28"/>
        </w:rPr>
        <w:t xml:space="preserve">.3. </w:t>
      </w:r>
      <w:r w:rsidR="000178F4" w:rsidRPr="00605DC3">
        <w:rPr>
          <w:rFonts w:ascii="Times New Roman" w:hAnsi="Times New Roman"/>
          <w:sz w:val="28"/>
          <w:szCs w:val="28"/>
        </w:rPr>
        <w:t xml:space="preserve">Заявление о </w:t>
      </w:r>
      <w:r w:rsidR="000178F4" w:rsidRPr="00605DC3">
        <w:rPr>
          <w:rFonts w:ascii="Times New Roman" w:hAnsi="Times New Roman" w:cs="Times New Roman"/>
          <w:sz w:val="28"/>
          <w:szCs w:val="28"/>
        </w:rPr>
        <w:t>переоформлении лицензии на лицензирование деятельности по заготовке, хранению, переработке и реализации лома черных металлов, приложения к ней, документов, подтверждающих наличие лицензии,</w:t>
      </w:r>
      <w:r w:rsidR="000178F4" w:rsidRPr="00605DC3">
        <w:rPr>
          <w:rFonts w:ascii="Times New Roman" w:hAnsi="Times New Roman"/>
          <w:sz w:val="28"/>
          <w:szCs w:val="28"/>
        </w:rPr>
        <w:t xml:space="preserve"> подписывается руководителем юридического лица (индивидуальным предпринимателем) либо иным законным представителем.</w:t>
      </w:r>
    </w:p>
    <w:p w:rsidR="00B922CA" w:rsidRPr="00605DC3" w:rsidRDefault="00B922CA" w:rsidP="000178F4">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В отношении юридического лица (индивидуального предпринимателя), представившего заявление о переоформлении лицензии, лицензирующим органом проводятся документарные проверки и внеплановые выездные проверки без согласования с органами прокуратуры</w:t>
      </w:r>
      <w:r w:rsidR="00C41E76" w:rsidRPr="00605DC3">
        <w:rPr>
          <w:rFonts w:ascii="Times New Roman" w:hAnsi="Times New Roman" w:cs="Times New Roman"/>
          <w:sz w:val="28"/>
          <w:szCs w:val="28"/>
        </w:rPr>
        <w:t xml:space="preserve"> в соответствии со статьей 19</w:t>
      </w:r>
      <w:r w:rsidR="00C41E76" w:rsidRPr="00605DC3">
        <w:rPr>
          <w:rFonts w:ascii="Times New Roman" w:hAnsi="Times New Roman" w:cs="Times New Roman"/>
          <w:b/>
          <w:sz w:val="28"/>
          <w:szCs w:val="28"/>
        </w:rPr>
        <w:t xml:space="preserve"> </w:t>
      </w:r>
      <w:r w:rsidR="00C41E76" w:rsidRPr="00605DC3">
        <w:rPr>
          <w:rFonts w:ascii="Times New Roman" w:hAnsi="Times New Roman" w:cs="Times New Roman"/>
          <w:sz w:val="28"/>
          <w:szCs w:val="28"/>
        </w:rPr>
        <w:t>Федерального закона от 4 мая 2011 года № 99-ФЗ «О лицензировании отдельных видов деятельности»</w:t>
      </w:r>
      <w:r w:rsidRPr="00605DC3">
        <w:rPr>
          <w:rFonts w:ascii="Times New Roman" w:hAnsi="Times New Roman" w:cs="Times New Roman"/>
          <w:b/>
          <w:sz w:val="28"/>
          <w:szCs w:val="28"/>
        </w:rPr>
        <w:t>.</w:t>
      </w:r>
    </w:p>
    <w:p w:rsidR="000178F4" w:rsidRPr="00605DC3" w:rsidRDefault="00834B20" w:rsidP="000178F4">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2.4</w:t>
      </w:r>
      <w:r w:rsidR="000178F4" w:rsidRPr="00605DC3">
        <w:rPr>
          <w:rFonts w:ascii="Times New Roman" w:hAnsi="Times New Roman" w:cs="Times New Roman"/>
          <w:sz w:val="28"/>
          <w:szCs w:val="28"/>
        </w:rPr>
        <w:t xml:space="preserve">.4. </w:t>
      </w:r>
      <w:r w:rsidR="002518CB" w:rsidRPr="00605DC3">
        <w:rPr>
          <w:sz w:val="23"/>
          <w:szCs w:val="23"/>
          <w:shd w:val="clear" w:color="auto" w:fill="FFFFFF"/>
        </w:rPr>
        <w:t xml:space="preserve"> </w:t>
      </w:r>
      <w:r w:rsidR="000178F4" w:rsidRPr="00605DC3">
        <w:rPr>
          <w:rFonts w:ascii="Times New Roman" w:hAnsi="Times New Roman" w:cs="Times New Roman"/>
          <w:sz w:val="28"/>
          <w:szCs w:val="28"/>
        </w:rPr>
        <w:t>В случае реорганизации организации переоформление лицензии, приложения к ней, документов, подтверждающих наличие лицензии, осуществляется путем выдачи новой лицензии в порядке, установле</w:t>
      </w:r>
      <w:r w:rsidRPr="00605DC3">
        <w:rPr>
          <w:rFonts w:ascii="Times New Roman" w:hAnsi="Times New Roman" w:cs="Times New Roman"/>
          <w:sz w:val="28"/>
          <w:szCs w:val="28"/>
        </w:rPr>
        <w:t>нном для ее получения (пункт 2.3</w:t>
      </w:r>
      <w:r w:rsidR="000178F4" w:rsidRPr="00605DC3">
        <w:rPr>
          <w:rFonts w:ascii="Times New Roman" w:hAnsi="Times New Roman" w:cs="Times New Roman"/>
          <w:sz w:val="28"/>
          <w:szCs w:val="28"/>
        </w:rPr>
        <w:t xml:space="preserve">. раздела </w:t>
      </w:r>
      <w:r w:rsidR="000178F4" w:rsidRPr="00605DC3">
        <w:rPr>
          <w:rFonts w:ascii="Times New Roman" w:hAnsi="Times New Roman" w:cs="Times New Roman"/>
          <w:sz w:val="28"/>
          <w:szCs w:val="28"/>
          <w:lang w:val="en-US"/>
        </w:rPr>
        <w:t>III</w:t>
      </w:r>
      <w:r w:rsidR="000178F4" w:rsidRPr="00605DC3">
        <w:rPr>
          <w:rFonts w:ascii="Times New Roman" w:hAnsi="Times New Roman" w:cs="Times New Roman"/>
          <w:sz w:val="28"/>
          <w:szCs w:val="28"/>
        </w:rPr>
        <w:t xml:space="preserve"> настоящего Административного регламента в части предоставления лицензии).</w:t>
      </w:r>
    </w:p>
    <w:p w:rsidR="000178F4" w:rsidRPr="00605DC3" w:rsidRDefault="00834B20" w:rsidP="000178F4">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2.4</w:t>
      </w:r>
      <w:r w:rsidR="000178F4" w:rsidRPr="00605DC3">
        <w:rPr>
          <w:rFonts w:ascii="Times New Roman" w:hAnsi="Times New Roman" w:cs="Times New Roman"/>
          <w:sz w:val="28"/>
          <w:szCs w:val="28"/>
        </w:rPr>
        <w:t>.5. В случае изменения наименования организации (без ее реорганизации), изменения места ее нахождения или указанных в лицензии мест нахождения ее обособленных подразделений, окончания срока аренды помещения, используемого для заготовки, хранения, переработки и реализации лома черных металлов, изменения иных указанных в лицензии сведений, осуществляется путем переоформления лицензии путем выдачи новой лицензии.</w:t>
      </w:r>
    </w:p>
    <w:p w:rsidR="000178F4" w:rsidRPr="00605DC3" w:rsidRDefault="00834B20" w:rsidP="000178F4">
      <w:pPr>
        <w:pStyle w:val="ConsPlusNormal"/>
        <w:ind w:firstLine="709"/>
        <w:jc w:val="both"/>
        <w:rPr>
          <w:rFonts w:ascii="Times New Roman" w:hAnsi="Times New Roman" w:cs="Times New Roman"/>
          <w:sz w:val="28"/>
          <w:szCs w:val="28"/>
        </w:rPr>
      </w:pPr>
      <w:r w:rsidRPr="00605DC3">
        <w:rPr>
          <w:rFonts w:ascii="Times New Roman" w:hAnsi="Times New Roman" w:cs="Times New Roman"/>
          <w:sz w:val="28"/>
          <w:szCs w:val="28"/>
        </w:rPr>
        <w:t>2.4</w:t>
      </w:r>
      <w:r w:rsidR="000178F4" w:rsidRPr="00605DC3">
        <w:rPr>
          <w:rFonts w:ascii="Times New Roman" w:hAnsi="Times New Roman" w:cs="Times New Roman"/>
          <w:sz w:val="28"/>
          <w:szCs w:val="28"/>
        </w:rPr>
        <w:t>.6.</w:t>
      </w:r>
      <w:r w:rsidR="009751DF" w:rsidRPr="00605DC3">
        <w:rPr>
          <w:rFonts w:ascii="Times New Roman" w:hAnsi="Times New Roman" w:cs="Times New Roman"/>
          <w:sz w:val="28"/>
          <w:szCs w:val="28"/>
        </w:rPr>
        <w:t xml:space="preserve"> </w:t>
      </w:r>
      <w:r w:rsidR="000178F4" w:rsidRPr="00605DC3">
        <w:rPr>
          <w:rFonts w:ascii="Times New Roman" w:hAnsi="Times New Roman" w:cs="Times New Roman"/>
          <w:sz w:val="28"/>
          <w:szCs w:val="28"/>
        </w:rPr>
        <w:t>Сроки принятия лицензирующим органом решения о переоформлении лицензии (отказе в переоформлении) осуществляется в срок, не превышающий 10 рабочих дней со дня приема заявления о переоформлении лицензии и прилагаемых к нему документов;</w:t>
      </w:r>
    </w:p>
    <w:p w:rsidR="000178F4" w:rsidRPr="00605DC3" w:rsidRDefault="000178F4" w:rsidP="000178F4">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Переоформление лицензии при намерении лицензиата осуществлять лицензируемый вид деятельности по адресу места его осуществления, не указанному в лицензии, и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осуществляется в срок, не превышающий 30 рабочих дней со дня приема заявления о переоформлении лицензии и прилагаемых к нему документов.</w:t>
      </w:r>
    </w:p>
    <w:p w:rsidR="000178F4" w:rsidRPr="00605DC3" w:rsidRDefault="00834B20" w:rsidP="000178F4">
      <w:pPr>
        <w:pStyle w:val="ConsPlusNormal"/>
        <w:ind w:firstLine="709"/>
        <w:jc w:val="both"/>
        <w:rPr>
          <w:rFonts w:ascii="Times New Roman" w:hAnsi="Times New Roman" w:cs="Times New Roman"/>
          <w:sz w:val="28"/>
          <w:szCs w:val="28"/>
        </w:rPr>
      </w:pPr>
      <w:r w:rsidRPr="00605DC3">
        <w:rPr>
          <w:rFonts w:ascii="Times New Roman" w:hAnsi="Times New Roman" w:cs="Times New Roman"/>
          <w:sz w:val="28"/>
          <w:szCs w:val="28"/>
        </w:rPr>
        <w:t>2.4</w:t>
      </w:r>
      <w:r w:rsidR="000178F4" w:rsidRPr="00605DC3">
        <w:rPr>
          <w:rFonts w:ascii="Times New Roman" w:hAnsi="Times New Roman" w:cs="Times New Roman"/>
          <w:sz w:val="28"/>
          <w:szCs w:val="28"/>
        </w:rPr>
        <w:t xml:space="preserve">.7. В отношении соискателя лицензии, представившего заявление о переоформлении лицензии, лицензирующим органом проводятся документарные проверки и внеплановые выездные проверки в порядке, </w:t>
      </w:r>
      <w:r w:rsidR="000178F4" w:rsidRPr="00605DC3">
        <w:rPr>
          <w:rFonts w:ascii="Times New Roman" w:hAnsi="Times New Roman" w:cs="Times New Roman"/>
          <w:sz w:val="28"/>
          <w:szCs w:val="28"/>
        </w:rPr>
        <w:lastRenderedPageBreak/>
        <w:t xml:space="preserve">установленном требованиями действующего законодательства и Административным регламентом </w:t>
      </w:r>
      <w:r w:rsidR="00B43419" w:rsidRPr="00605DC3">
        <w:rPr>
          <w:rFonts w:ascii="Times New Roman" w:hAnsi="Times New Roman" w:cs="Times New Roman"/>
          <w:sz w:val="28"/>
          <w:szCs w:val="28"/>
        </w:rPr>
        <w:t>Министерства промышленности и энергетики Чеченской Республики осуществления лицензионного контроля за заготовкой, хранением, переработкой и реализацией лома черных металлов на территории Чеченской Республики</w:t>
      </w:r>
      <w:r w:rsidR="000178F4" w:rsidRPr="00605DC3">
        <w:rPr>
          <w:rFonts w:ascii="Times New Roman" w:hAnsi="Times New Roman" w:cs="Times New Roman"/>
          <w:sz w:val="28"/>
          <w:szCs w:val="28"/>
        </w:rPr>
        <w:t xml:space="preserve">, оформление приказа (распоряжения) на проведение проверки и результатов проверки по форме согласно приложениям №№ 12, 13 к настоящему Административному регламенту. </w:t>
      </w:r>
    </w:p>
    <w:p w:rsidR="000178F4" w:rsidRPr="00605DC3" w:rsidRDefault="000178F4" w:rsidP="000178F4">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По результатам проверки юридического лица индивидуального предпринимателя оформляется акт проверки (по форме согласно приложению №13 к настоящему Административному регламенту). </w:t>
      </w:r>
    </w:p>
    <w:p w:rsidR="000178F4" w:rsidRPr="00605DC3" w:rsidRDefault="000178F4" w:rsidP="000178F4">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834B20" w:rsidRPr="00605DC3">
        <w:rPr>
          <w:rFonts w:ascii="Times New Roman" w:hAnsi="Times New Roman" w:cs="Times New Roman"/>
          <w:sz w:val="28"/>
          <w:szCs w:val="28"/>
        </w:rPr>
        <w:t>4</w:t>
      </w:r>
      <w:r w:rsidRPr="00605DC3">
        <w:rPr>
          <w:rFonts w:ascii="Times New Roman" w:hAnsi="Times New Roman" w:cs="Times New Roman"/>
          <w:sz w:val="28"/>
          <w:szCs w:val="28"/>
        </w:rPr>
        <w:t>.8. Порядок подготовки и направления заявителю соответствующего решения (распоряжения, приказа) лицензирующего органа об отказе в переоформлении лицензии, приложения к ней, документов, подтверждающих наличие лицензии, с указанием причин отказа осуществляется в порядке, предусмотренном пунктом 2.</w:t>
      </w:r>
      <w:r w:rsidR="00834B20" w:rsidRPr="00605DC3">
        <w:rPr>
          <w:rFonts w:ascii="Times New Roman" w:hAnsi="Times New Roman" w:cs="Times New Roman"/>
          <w:sz w:val="28"/>
          <w:szCs w:val="28"/>
        </w:rPr>
        <w:t>3</w:t>
      </w:r>
      <w:r w:rsidRPr="00605DC3">
        <w:rPr>
          <w:rFonts w:ascii="Times New Roman" w:hAnsi="Times New Roman" w:cs="Times New Roman"/>
          <w:sz w:val="28"/>
          <w:szCs w:val="28"/>
        </w:rPr>
        <w:t xml:space="preserve">. раздела </w:t>
      </w:r>
      <w:r w:rsidRPr="00605DC3">
        <w:rPr>
          <w:rFonts w:ascii="Times New Roman" w:hAnsi="Times New Roman" w:cs="Times New Roman"/>
          <w:sz w:val="28"/>
          <w:szCs w:val="28"/>
          <w:lang w:val="en-US"/>
        </w:rPr>
        <w:t>III</w:t>
      </w:r>
      <w:r w:rsidRPr="00605DC3">
        <w:rPr>
          <w:rFonts w:ascii="Times New Roman" w:hAnsi="Times New Roman" w:cs="Times New Roman"/>
          <w:sz w:val="28"/>
          <w:szCs w:val="28"/>
        </w:rPr>
        <w:t xml:space="preserve"> настоящего Административного регламента в части отказа в предоставлении лицензии.</w:t>
      </w:r>
    </w:p>
    <w:p w:rsidR="000178F4" w:rsidRPr="00605DC3" w:rsidRDefault="000178F4" w:rsidP="000178F4">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Решение (распоряжение, приказ) оформляется в соответствии с приложениями № 6, № 7 настоящего Административного регламента.</w:t>
      </w:r>
    </w:p>
    <w:p w:rsidR="000178F4" w:rsidRPr="00605DC3" w:rsidRDefault="00834B20" w:rsidP="000178F4">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2.4</w:t>
      </w:r>
      <w:r w:rsidR="000178F4" w:rsidRPr="00605DC3">
        <w:rPr>
          <w:rFonts w:ascii="Times New Roman" w:hAnsi="Times New Roman" w:cs="Times New Roman"/>
          <w:sz w:val="28"/>
          <w:szCs w:val="28"/>
        </w:rPr>
        <w:t xml:space="preserve">.9.  Решение (распоряжение, приказ) о переоформлении лицензии или об отказе в ее переоформлении с указанием причин отказа в письменной форме направляется (вручается) лицензиату в течение трех рабочих дней после принятия соответствующего решения. </w:t>
      </w:r>
    </w:p>
    <w:p w:rsidR="000178F4" w:rsidRPr="00605DC3" w:rsidRDefault="000178F4" w:rsidP="000178F4">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В случае если в заявлении юридического лица (индивидуального предпринимателя) указано на необходимость направления решения о выдаче или об отказе в выдаче лицензии в форме электронного документа, лицензирующий орган направляет организации соответствующее решение в форме электронного документа.</w:t>
      </w:r>
    </w:p>
    <w:p w:rsidR="000178F4" w:rsidRPr="00605DC3" w:rsidRDefault="00834B20" w:rsidP="000178F4">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2.4</w:t>
      </w:r>
      <w:r w:rsidR="000178F4" w:rsidRPr="00605DC3">
        <w:rPr>
          <w:rFonts w:ascii="Times New Roman" w:hAnsi="Times New Roman" w:cs="Times New Roman"/>
          <w:sz w:val="28"/>
          <w:szCs w:val="28"/>
        </w:rPr>
        <w:t>.10. Сроки внесения информации о лицензировании (лицензиате), формирование лицензионного дела осуществляется в поря</w:t>
      </w:r>
      <w:r w:rsidR="009800B0" w:rsidRPr="00605DC3">
        <w:rPr>
          <w:rFonts w:ascii="Times New Roman" w:hAnsi="Times New Roman" w:cs="Times New Roman"/>
          <w:sz w:val="28"/>
          <w:szCs w:val="28"/>
        </w:rPr>
        <w:t>дке, предусмотренном пунктом 2.3</w:t>
      </w:r>
      <w:r w:rsidR="000178F4" w:rsidRPr="00605DC3">
        <w:rPr>
          <w:rFonts w:ascii="Times New Roman" w:hAnsi="Times New Roman" w:cs="Times New Roman"/>
          <w:sz w:val="28"/>
          <w:szCs w:val="28"/>
        </w:rPr>
        <w:t xml:space="preserve">. раздела </w:t>
      </w:r>
      <w:r w:rsidR="000178F4" w:rsidRPr="00605DC3">
        <w:rPr>
          <w:rFonts w:ascii="Times New Roman" w:hAnsi="Times New Roman" w:cs="Times New Roman"/>
          <w:sz w:val="28"/>
          <w:szCs w:val="28"/>
          <w:lang w:val="en-US"/>
        </w:rPr>
        <w:t>III</w:t>
      </w:r>
      <w:r w:rsidR="000178F4" w:rsidRPr="00605DC3">
        <w:rPr>
          <w:rFonts w:ascii="Times New Roman" w:hAnsi="Times New Roman" w:cs="Times New Roman"/>
          <w:sz w:val="28"/>
          <w:szCs w:val="28"/>
        </w:rPr>
        <w:t>. настоящего Административного регламента.</w:t>
      </w:r>
    </w:p>
    <w:p w:rsidR="000178F4" w:rsidRPr="00605DC3" w:rsidRDefault="00834B20" w:rsidP="000178F4">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2.4</w:t>
      </w:r>
      <w:r w:rsidR="000178F4" w:rsidRPr="00605DC3">
        <w:rPr>
          <w:rFonts w:ascii="Times New Roman" w:hAnsi="Times New Roman" w:cs="Times New Roman"/>
          <w:sz w:val="28"/>
          <w:szCs w:val="28"/>
        </w:rPr>
        <w:t>.11. Основания (</w:t>
      </w:r>
      <w:r w:rsidR="000178F4" w:rsidRPr="00605DC3">
        <w:rPr>
          <w:rFonts w:ascii="Times New Roman" w:hAnsi="Times New Roman" w:cs="Times New Roman"/>
          <w:b/>
          <w:sz w:val="28"/>
          <w:szCs w:val="28"/>
        </w:rPr>
        <w:t>критерии</w:t>
      </w:r>
      <w:r w:rsidR="000178F4" w:rsidRPr="00605DC3">
        <w:rPr>
          <w:rFonts w:ascii="Times New Roman" w:hAnsi="Times New Roman" w:cs="Times New Roman"/>
          <w:sz w:val="28"/>
          <w:szCs w:val="28"/>
        </w:rPr>
        <w:t xml:space="preserve">) для принятия решения об отказе в переоформлении лицензии, приложения к ней, документов, подтверждающих наличие лицензии, устанавливаются в соответствии с </w:t>
      </w:r>
      <w:r w:rsidR="009751DF" w:rsidRPr="00605DC3">
        <w:rPr>
          <w:rFonts w:ascii="Times New Roman" w:hAnsi="Times New Roman" w:cs="Times New Roman"/>
          <w:sz w:val="28"/>
          <w:szCs w:val="28"/>
        </w:rPr>
        <w:t>требован</w:t>
      </w:r>
      <w:r w:rsidRPr="00605DC3">
        <w:rPr>
          <w:rFonts w:ascii="Times New Roman" w:hAnsi="Times New Roman" w:cs="Times New Roman"/>
          <w:sz w:val="28"/>
          <w:szCs w:val="28"/>
        </w:rPr>
        <w:t>иями подпунктов 2.3.13. и 2.3</w:t>
      </w:r>
      <w:r w:rsidR="009751DF" w:rsidRPr="00605DC3">
        <w:rPr>
          <w:rFonts w:ascii="Times New Roman" w:hAnsi="Times New Roman" w:cs="Times New Roman"/>
          <w:sz w:val="28"/>
          <w:szCs w:val="28"/>
        </w:rPr>
        <w:t>.14</w:t>
      </w:r>
      <w:r w:rsidRPr="00605DC3">
        <w:rPr>
          <w:rFonts w:ascii="Times New Roman" w:hAnsi="Times New Roman" w:cs="Times New Roman"/>
          <w:sz w:val="28"/>
          <w:szCs w:val="28"/>
        </w:rPr>
        <w:t>. пункта 2.3</w:t>
      </w:r>
      <w:r w:rsidR="000178F4" w:rsidRPr="00605DC3">
        <w:rPr>
          <w:rFonts w:ascii="Times New Roman" w:hAnsi="Times New Roman" w:cs="Times New Roman"/>
          <w:sz w:val="28"/>
          <w:szCs w:val="28"/>
        </w:rPr>
        <w:t xml:space="preserve">. раздела </w:t>
      </w:r>
      <w:r w:rsidR="000178F4" w:rsidRPr="00605DC3">
        <w:rPr>
          <w:rFonts w:ascii="Times New Roman" w:hAnsi="Times New Roman" w:cs="Times New Roman"/>
          <w:sz w:val="28"/>
          <w:szCs w:val="28"/>
          <w:lang w:val="en-US"/>
        </w:rPr>
        <w:t>III</w:t>
      </w:r>
      <w:r w:rsidR="000178F4" w:rsidRPr="00605DC3">
        <w:rPr>
          <w:rFonts w:ascii="Times New Roman" w:hAnsi="Times New Roman" w:cs="Times New Roman"/>
          <w:sz w:val="28"/>
          <w:szCs w:val="28"/>
        </w:rPr>
        <w:t xml:space="preserve"> настоящего Административного регламента.</w:t>
      </w:r>
    </w:p>
    <w:p w:rsidR="000178F4" w:rsidRPr="00605DC3" w:rsidRDefault="00834B20" w:rsidP="000178F4">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2.4</w:t>
      </w:r>
      <w:r w:rsidR="000178F4" w:rsidRPr="00605DC3">
        <w:rPr>
          <w:rFonts w:ascii="Times New Roman" w:hAnsi="Times New Roman" w:cs="Times New Roman"/>
          <w:sz w:val="28"/>
          <w:szCs w:val="28"/>
        </w:rPr>
        <w:t xml:space="preserve">.12. </w:t>
      </w:r>
      <w:r w:rsidR="000178F4" w:rsidRPr="00605DC3">
        <w:rPr>
          <w:rFonts w:ascii="Times New Roman" w:hAnsi="Times New Roman" w:cs="Times New Roman"/>
          <w:b/>
          <w:sz w:val="28"/>
          <w:szCs w:val="28"/>
        </w:rPr>
        <w:t>Результатом исполнения административной процедуры</w:t>
      </w:r>
      <w:r w:rsidR="000178F4" w:rsidRPr="00605DC3">
        <w:rPr>
          <w:rFonts w:ascii="Times New Roman" w:hAnsi="Times New Roman" w:cs="Times New Roman"/>
          <w:sz w:val="28"/>
          <w:szCs w:val="28"/>
        </w:rPr>
        <w:t xml:space="preserve"> переоформления лицензии, приложения к ней, документов, подтверждающих наличие лицензии, является предоставление лицензии, приложения к ней, документов, подтверждающих наличие лицензии (отказ в предоставлении лицензии, приложения к ней, документов, подтверждающих наличие лицензии, с направлением заявителю соответствующего приказа, (распоряжения) с указанием причин отказа).</w:t>
      </w:r>
    </w:p>
    <w:p w:rsidR="000178F4" w:rsidRPr="00605DC3" w:rsidRDefault="00834B20" w:rsidP="000178F4">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2.4</w:t>
      </w:r>
      <w:r w:rsidR="000178F4" w:rsidRPr="00605DC3">
        <w:rPr>
          <w:rFonts w:ascii="Times New Roman" w:hAnsi="Times New Roman" w:cs="Times New Roman"/>
          <w:sz w:val="28"/>
          <w:szCs w:val="28"/>
        </w:rPr>
        <w:t>.13.</w:t>
      </w:r>
      <w:r w:rsidR="000178F4" w:rsidRPr="00605DC3">
        <w:rPr>
          <w:rFonts w:ascii="Times New Roman" w:hAnsi="Times New Roman" w:cs="Times New Roman"/>
          <w:b/>
          <w:sz w:val="28"/>
          <w:szCs w:val="28"/>
        </w:rPr>
        <w:t xml:space="preserve"> Фиксацией результата</w:t>
      </w:r>
      <w:r w:rsidR="000178F4" w:rsidRPr="00605DC3">
        <w:rPr>
          <w:rFonts w:ascii="Times New Roman" w:hAnsi="Times New Roman" w:cs="Times New Roman"/>
          <w:sz w:val="28"/>
          <w:szCs w:val="28"/>
        </w:rPr>
        <w:t xml:space="preserve"> административной процедуры является внесение информации о переоформлении лицензии, приложения к ней, документов, подтверждающих наличие лицензии, либо отказе в </w:t>
      </w:r>
      <w:r w:rsidR="000178F4" w:rsidRPr="00605DC3">
        <w:rPr>
          <w:rFonts w:ascii="Times New Roman" w:hAnsi="Times New Roman" w:cs="Times New Roman"/>
          <w:sz w:val="28"/>
          <w:szCs w:val="28"/>
        </w:rPr>
        <w:lastRenderedPageBreak/>
        <w:t>переоформлении лицензии, приложения к ней, документов, подтверждающих наличие лицензии, в реестр лицензий.</w:t>
      </w:r>
    </w:p>
    <w:p w:rsidR="000178F4" w:rsidRPr="00605DC3" w:rsidRDefault="000178F4" w:rsidP="000178F4">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Лицензия, приложение к ней, документы, подтверждающие наличие лицензии, оформляются на бумажных носителях.</w:t>
      </w:r>
    </w:p>
    <w:p w:rsidR="000178F4" w:rsidRPr="00605DC3" w:rsidRDefault="000178F4" w:rsidP="000178F4">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Ведение реестра лицензий осуществляется в электронном виде.</w:t>
      </w:r>
    </w:p>
    <w:p w:rsidR="000178F4" w:rsidRPr="00605DC3" w:rsidRDefault="00834B20" w:rsidP="000178F4">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2.4</w:t>
      </w:r>
      <w:r w:rsidR="000178F4" w:rsidRPr="00605DC3">
        <w:rPr>
          <w:rFonts w:ascii="Times New Roman" w:hAnsi="Times New Roman" w:cs="Times New Roman"/>
          <w:sz w:val="28"/>
          <w:szCs w:val="28"/>
        </w:rPr>
        <w:t>.14</w:t>
      </w:r>
      <w:r w:rsidR="009751DF" w:rsidRPr="00605DC3">
        <w:rPr>
          <w:rFonts w:ascii="Times New Roman" w:hAnsi="Times New Roman" w:cs="Times New Roman"/>
          <w:sz w:val="28"/>
          <w:szCs w:val="28"/>
        </w:rPr>
        <w:t>.</w:t>
      </w:r>
      <w:r w:rsidR="000178F4" w:rsidRPr="00605DC3">
        <w:rPr>
          <w:rFonts w:ascii="Times New Roman" w:hAnsi="Times New Roman" w:cs="Times New Roman"/>
          <w:sz w:val="28"/>
          <w:szCs w:val="28"/>
        </w:rPr>
        <w:t>Максимальная продолжительность исполнения административной процедуры переоформление лицензии осуществляется в срок, не превышающий 10 рабочих дней со дня приема заявления о переоформлении лицензии и прилагаемых к нему документов;</w:t>
      </w:r>
    </w:p>
    <w:p w:rsidR="000178F4" w:rsidRPr="00605DC3" w:rsidRDefault="000178F4" w:rsidP="000178F4">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Переоформление лицензии в случаях, предусмотренных частями 7 и 9 статьи 18 Федерального закона от 4 мая 2011 года № 99-ФЗ «О лицензировании отдельных видов деятельности» осуществляется в срок, не превышающий 30 рабочих дней со дня приема заявления о переоформлении лицензии и прилагаемых к нему документов.</w:t>
      </w:r>
    </w:p>
    <w:p w:rsidR="00C414BE" w:rsidRPr="00605DC3" w:rsidRDefault="00C414BE" w:rsidP="0012035F">
      <w:pPr>
        <w:pStyle w:val="ConsPlusNormal"/>
        <w:widowControl/>
        <w:ind w:firstLine="0"/>
        <w:jc w:val="center"/>
        <w:rPr>
          <w:rFonts w:ascii="Times New Roman" w:hAnsi="Times New Roman" w:cs="Times New Roman"/>
          <w:b/>
          <w:sz w:val="28"/>
          <w:szCs w:val="28"/>
        </w:rPr>
      </w:pPr>
    </w:p>
    <w:p w:rsidR="0012035F" w:rsidRPr="00605DC3" w:rsidRDefault="0012035F" w:rsidP="0012035F">
      <w:pPr>
        <w:pStyle w:val="ConsPlusNormal"/>
        <w:widowControl/>
        <w:ind w:firstLine="0"/>
        <w:jc w:val="center"/>
        <w:rPr>
          <w:rFonts w:ascii="Times New Roman" w:hAnsi="Times New Roman"/>
          <w:b/>
          <w:sz w:val="28"/>
          <w:szCs w:val="28"/>
        </w:rPr>
      </w:pPr>
      <w:r w:rsidRPr="00605DC3">
        <w:rPr>
          <w:rFonts w:ascii="Times New Roman" w:hAnsi="Times New Roman" w:cs="Times New Roman"/>
          <w:b/>
          <w:sz w:val="28"/>
          <w:szCs w:val="28"/>
        </w:rPr>
        <w:t>2.5. Процедура</w:t>
      </w:r>
      <w:r w:rsidRPr="00605DC3">
        <w:rPr>
          <w:rFonts w:ascii="Times New Roman" w:hAnsi="Times New Roman" w:cs="Times New Roman"/>
          <w:sz w:val="28"/>
          <w:szCs w:val="28"/>
        </w:rPr>
        <w:t xml:space="preserve"> </w:t>
      </w:r>
      <w:r w:rsidRPr="00605DC3">
        <w:rPr>
          <w:rFonts w:ascii="Times New Roman" w:hAnsi="Times New Roman" w:cs="Times New Roman"/>
          <w:b/>
          <w:sz w:val="28"/>
          <w:szCs w:val="28"/>
        </w:rPr>
        <w:t>выдачи (отказа в выдаче с указанием причин отказа) дубликата документа, подтверждающего наличие лицензии</w:t>
      </w:r>
      <w:r w:rsidRPr="00605DC3">
        <w:rPr>
          <w:rFonts w:ascii="Times New Roman" w:hAnsi="Times New Roman"/>
          <w:b/>
          <w:sz w:val="28"/>
          <w:szCs w:val="28"/>
        </w:rPr>
        <w:t>.</w:t>
      </w:r>
    </w:p>
    <w:p w:rsidR="0012035F" w:rsidRPr="00605DC3" w:rsidRDefault="0012035F" w:rsidP="0012035F">
      <w:pPr>
        <w:pStyle w:val="ConsPlusNormal"/>
        <w:widowControl/>
        <w:ind w:firstLine="709"/>
        <w:jc w:val="both"/>
        <w:rPr>
          <w:rFonts w:ascii="Times New Roman" w:hAnsi="Times New Roman"/>
          <w:b/>
          <w:sz w:val="28"/>
          <w:szCs w:val="28"/>
        </w:rPr>
      </w:pPr>
    </w:p>
    <w:p w:rsidR="0012035F" w:rsidRPr="00605DC3" w:rsidRDefault="0012035F" w:rsidP="00C414BE">
      <w:pPr>
        <w:pStyle w:val="ConsPlusNormal"/>
        <w:ind w:firstLine="709"/>
        <w:jc w:val="both"/>
        <w:rPr>
          <w:rFonts w:ascii="Times New Roman" w:hAnsi="Times New Roman" w:cs="Times New Roman"/>
          <w:sz w:val="28"/>
          <w:szCs w:val="28"/>
        </w:rPr>
      </w:pPr>
      <w:r w:rsidRPr="00605DC3">
        <w:rPr>
          <w:rFonts w:ascii="Times New Roman" w:hAnsi="Times New Roman" w:cs="Times New Roman"/>
          <w:sz w:val="28"/>
          <w:szCs w:val="28"/>
        </w:rPr>
        <w:t>2.5.1. Административная процедура выдачи (отказ в выдаче с указанием причин отказа) дубликата документа, подтверждающего наличие лицензии (далее - дубликат), осуществляется на основании заявления (по форме согласно приложению № 4, к настоящему Административному регламенту) и документов юридического лица, поступивших в лицензирующий орган по адресу, указанному в пункте 3.</w:t>
      </w:r>
      <w:r w:rsidR="009E2B73" w:rsidRPr="00605DC3">
        <w:rPr>
          <w:rFonts w:ascii="Times New Roman" w:hAnsi="Times New Roman" w:cs="Times New Roman"/>
          <w:sz w:val="28"/>
          <w:szCs w:val="28"/>
        </w:rPr>
        <w:t>2</w:t>
      </w:r>
      <w:r w:rsidRPr="00605DC3">
        <w:rPr>
          <w:rFonts w:ascii="Times New Roman" w:hAnsi="Times New Roman" w:cs="Times New Roman"/>
          <w:sz w:val="28"/>
          <w:szCs w:val="28"/>
        </w:rPr>
        <w:t>. раздела I настоящего Административного регламента, либо направленных в электронном виде по адресу, указанному в пункте 3.</w:t>
      </w:r>
      <w:r w:rsidR="009E2B73" w:rsidRPr="00605DC3">
        <w:rPr>
          <w:rFonts w:ascii="Times New Roman" w:hAnsi="Times New Roman" w:cs="Times New Roman"/>
          <w:sz w:val="28"/>
          <w:szCs w:val="28"/>
        </w:rPr>
        <w:t>2</w:t>
      </w:r>
      <w:r w:rsidRPr="00605DC3">
        <w:rPr>
          <w:rFonts w:ascii="Times New Roman" w:hAnsi="Times New Roman" w:cs="Times New Roman"/>
          <w:sz w:val="28"/>
          <w:szCs w:val="28"/>
        </w:rPr>
        <w:t>. раздела I настоящего Административного регламента.</w:t>
      </w:r>
    </w:p>
    <w:p w:rsidR="0012035F" w:rsidRPr="00605DC3" w:rsidRDefault="0012035F" w:rsidP="0012035F">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C414BE" w:rsidRPr="00605DC3">
        <w:rPr>
          <w:rFonts w:ascii="Times New Roman" w:hAnsi="Times New Roman" w:cs="Times New Roman"/>
          <w:sz w:val="28"/>
          <w:szCs w:val="28"/>
        </w:rPr>
        <w:t>5</w:t>
      </w:r>
      <w:r w:rsidRPr="00605DC3">
        <w:rPr>
          <w:rFonts w:ascii="Times New Roman" w:hAnsi="Times New Roman" w:cs="Times New Roman"/>
          <w:sz w:val="28"/>
          <w:szCs w:val="28"/>
        </w:rPr>
        <w:t xml:space="preserve">.2. Административная процедура выдачи (отказ в выдаче с указанием причин отказа) дубликата </w:t>
      </w:r>
      <w:r w:rsidRPr="00605DC3">
        <w:rPr>
          <w:rFonts w:ascii="Times New Roman" w:hAnsi="Times New Roman" w:cs="Times New Roman"/>
          <w:b/>
          <w:sz w:val="28"/>
          <w:szCs w:val="28"/>
        </w:rPr>
        <w:t>осуществляется специалистами</w:t>
      </w:r>
      <w:r w:rsidRPr="00605DC3">
        <w:rPr>
          <w:rFonts w:ascii="Times New Roman" w:hAnsi="Times New Roman" w:cs="Times New Roman"/>
          <w:sz w:val="28"/>
          <w:szCs w:val="28"/>
        </w:rPr>
        <w:t xml:space="preserve"> лицензирующего органа по месту нахождения лицензирующего</w:t>
      </w:r>
      <w:r w:rsidR="009E2B73" w:rsidRPr="00605DC3">
        <w:rPr>
          <w:rFonts w:ascii="Times New Roman" w:hAnsi="Times New Roman" w:cs="Times New Roman"/>
          <w:sz w:val="28"/>
          <w:szCs w:val="28"/>
        </w:rPr>
        <w:t xml:space="preserve"> органа, указанного в пункте 3.2</w:t>
      </w:r>
      <w:r w:rsidRPr="00605DC3">
        <w:rPr>
          <w:rFonts w:ascii="Times New Roman" w:hAnsi="Times New Roman" w:cs="Times New Roman"/>
          <w:sz w:val="28"/>
          <w:szCs w:val="28"/>
        </w:rPr>
        <w:t xml:space="preserve">. раздела </w:t>
      </w:r>
      <w:r w:rsidRPr="00605DC3">
        <w:rPr>
          <w:rFonts w:ascii="Times New Roman" w:hAnsi="Times New Roman" w:cs="Times New Roman"/>
          <w:sz w:val="28"/>
          <w:szCs w:val="28"/>
          <w:lang w:val="en-US"/>
        </w:rPr>
        <w:t>I</w:t>
      </w:r>
      <w:r w:rsidRPr="00605DC3">
        <w:rPr>
          <w:rFonts w:ascii="Times New Roman" w:hAnsi="Times New Roman" w:cs="Times New Roman"/>
          <w:sz w:val="28"/>
          <w:szCs w:val="28"/>
        </w:rPr>
        <w:t xml:space="preserve"> настоящего Административного регламента.</w:t>
      </w:r>
    </w:p>
    <w:p w:rsidR="0012035F" w:rsidRPr="00605DC3" w:rsidRDefault="0012035F" w:rsidP="0012035F">
      <w:pPr>
        <w:pStyle w:val="ConsPlusNormal"/>
        <w:widowControl/>
        <w:ind w:firstLine="708"/>
        <w:jc w:val="both"/>
        <w:rPr>
          <w:rFonts w:ascii="Times New Roman" w:hAnsi="Times New Roman" w:cs="Times New Roman"/>
          <w:sz w:val="28"/>
          <w:szCs w:val="28"/>
        </w:rPr>
      </w:pPr>
      <w:r w:rsidRPr="00605DC3">
        <w:rPr>
          <w:rFonts w:ascii="Times New Roman" w:hAnsi="Times New Roman" w:cs="Times New Roman"/>
          <w:sz w:val="28"/>
          <w:szCs w:val="28"/>
        </w:rPr>
        <w:t>2</w:t>
      </w:r>
      <w:r w:rsidR="00C414BE" w:rsidRPr="00605DC3">
        <w:rPr>
          <w:rFonts w:ascii="Times New Roman" w:hAnsi="Times New Roman" w:cs="Times New Roman"/>
          <w:sz w:val="28"/>
          <w:szCs w:val="28"/>
        </w:rPr>
        <w:t>.5</w:t>
      </w:r>
      <w:r w:rsidRPr="00605DC3">
        <w:rPr>
          <w:rFonts w:ascii="Times New Roman" w:hAnsi="Times New Roman" w:cs="Times New Roman"/>
          <w:sz w:val="28"/>
          <w:szCs w:val="28"/>
        </w:rPr>
        <w:t>.3. Заявление о выдаче дубликата, с копией документа об уплате государственной пошлины за предоставление лицензии, с указанием основания для выдачи дубликата регистрируется в день поступления в лицензирующий орган (в течение одного рабочего дня).</w:t>
      </w:r>
    </w:p>
    <w:p w:rsidR="0056788C" w:rsidRPr="00605DC3" w:rsidRDefault="0056788C" w:rsidP="0056788C">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В случае порчи лицензии к заявлению о предоставлении дубликата лицензии прилагается испорченный бланк лицензии. </w:t>
      </w:r>
    </w:p>
    <w:p w:rsidR="0012035F" w:rsidRPr="00605DC3" w:rsidRDefault="0012035F" w:rsidP="0012035F">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 При подаче заявления представляется документ, удостоверяющий личность представителя заявителя (лицензиата),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w:t>
      </w:r>
    </w:p>
    <w:p w:rsidR="0012035F" w:rsidRPr="00605DC3" w:rsidRDefault="0012035F" w:rsidP="0012035F">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Заявление регистрируется в специальном журнале, который должен быть прошнурован, пронумерован, скреплен печатью и заверен подписью руководителя лицензирующего органа. </w:t>
      </w:r>
    </w:p>
    <w:p w:rsidR="0012035F" w:rsidRPr="00605DC3" w:rsidRDefault="0012035F" w:rsidP="0012035F">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C414BE" w:rsidRPr="00605DC3">
        <w:rPr>
          <w:rFonts w:ascii="Times New Roman" w:hAnsi="Times New Roman" w:cs="Times New Roman"/>
          <w:sz w:val="28"/>
          <w:szCs w:val="28"/>
        </w:rPr>
        <w:t>5</w:t>
      </w:r>
      <w:r w:rsidRPr="00605DC3">
        <w:rPr>
          <w:rFonts w:ascii="Times New Roman" w:hAnsi="Times New Roman" w:cs="Times New Roman"/>
          <w:sz w:val="28"/>
          <w:szCs w:val="28"/>
        </w:rPr>
        <w:t xml:space="preserve">.4. За выдачу дубликата уплачивается государственная пошлина в размерах и порядке, которые установлены законодательством Российской </w:t>
      </w:r>
      <w:r w:rsidRPr="00605DC3">
        <w:rPr>
          <w:rFonts w:ascii="Times New Roman" w:hAnsi="Times New Roman" w:cs="Times New Roman"/>
          <w:sz w:val="28"/>
          <w:szCs w:val="28"/>
        </w:rPr>
        <w:lastRenderedPageBreak/>
        <w:t xml:space="preserve">Федерации о налогах и сборах (пункт 10 раздела </w:t>
      </w:r>
      <w:r w:rsidRPr="00605DC3">
        <w:rPr>
          <w:rFonts w:ascii="Times New Roman" w:hAnsi="Times New Roman" w:cs="Times New Roman"/>
          <w:sz w:val="28"/>
          <w:szCs w:val="28"/>
          <w:lang w:val="en-US"/>
        </w:rPr>
        <w:t>II</w:t>
      </w:r>
      <w:r w:rsidRPr="00605DC3">
        <w:rPr>
          <w:rFonts w:ascii="Times New Roman" w:hAnsi="Times New Roman" w:cs="Times New Roman"/>
          <w:sz w:val="28"/>
          <w:szCs w:val="28"/>
        </w:rPr>
        <w:t xml:space="preserve"> настоящего Административного регламента).</w:t>
      </w:r>
    </w:p>
    <w:p w:rsidR="0012035F" w:rsidRPr="00605DC3" w:rsidRDefault="0012035F" w:rsidP="0012035F">
      <w:pPr>
        <w:pStyle w:val="ConsPlusNormal"/>
        <w:widowControl/>
        <w:ind w:firstLine="709"/>
        <w:jc w:val="both"/>
        <w:rPr>
          <w:rFonts w:ascii="Times New Roman" w:hAnsi="Times New Roman" w:cs="Times New Roman"/>
          <w:sz w:val="28"/>
          <w:szCs w:val="28"/>
        </w:rPr>
      </w:pPr>
      <w:r w:rsidRPr="00605DC3">
        <w:rPr>
          <w:rFonts w:ascii="Times New Roman" w:hAnsi="Times New Roman"/>
          <w:sz w:val="28"/>
          <w:szCs w:val="28"/>
        </w:rPr>
        <w:t>Государственная пошлина</w:t>
      </w:r>
      <w:r w:rsidRPr="00605DC3">
        <w:rPr>
          <w:rFonts w:ascii="Times New Roman" w:hAnsi="Times New Roman" w:cs="Times New Roman"/>
          <w:sz w:val="28"/>
          <w:szCs w:val="28"/>
        </w:rPr>
        <w:t xml:space="preserve"> вносится </w:t>
      </w:r>
      <w:r w:rsidRPr="00605DC3">
        <w:rPr>
          <w:rFonts w:ascii="Times New Roman" w:hAnsi="Times New Roman"/>
          <w:sz w:val="28"/>
          <w:szCs w:val="28"/>
        </w:rPr>
        <w:t xml:space="preserve">заявителем до подачи </w:t>
      </w:r>
      <w:r w:rsidRPr="00605DC3">
        <w:rPr>
          <w:rFonts w:ascii="Times New Roman" w:hAnsi="Times New Roman" w:cs="Times New Roman"/>
          <w:sz w:val="28"/>
          <w:szCs w:val="28"/>
        </w:rPr>
        <w:t xml:space="preserve">в лицензирующий орган заявления о </w:t>
      </w:r>
      <w:r w:rsidRPr="00605DC3">
        <w:rPr>
          <w:rFonts w:ascii="Times New Roman" w:hAnsi="Times New Roman"/>
          <w:sz w:val="28"/>
          <w:szCs w:val="28"/>
        </w:rPr>
        <w:t>выдаче дубликата документа</w:t>
      </w:r>
      <w:r w:rsidRPr="00605DC3">
        <w:rPr>
          <w:rFonts w:ascii="Times New Roman" w:hAnsi="Times New Roman" w:cs="Times New Roman"/>
          <w:sz w:val="28"/>
          <w:szCs w:val="28"/>
        </w:rPr>
        <w:t xml:space="preserve">. </w:t>
      </w:r>
    </w:p>
    <w:p w:rsidR="0012035F" w:rsidRPr="00605DC3" w:rsidRDefault="0012035F" w:rsidP="0012035F">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C414BE" w:rsidRPr="00605DC3">
        <w:rPr>
          <w:rFonts w:ascii="Times New Roman" w:hAnsi="Times New Roman" w:cs="Times New Roman"/>
          <w:sz w:val="28"/>
          <w:szCs w:val="28"/>
        </w:rPr>
        <w:t>5</w:t>
      </w:r>
      <w:r w:rsidRPr="00605DC3">
        <w:rPr>
          <w:rFonts w:ascii="Times New Roman" w:hAnsi="Times New Roman" w:cs="Times New Roman"/>
          <w:sz w:val="28"/>
          <w:szCs w:val="28"/>
        </w:rPr>
        <w:t>.5. Проведение проверок при осуществлении административной процедуры выдачи дубликата не предусмотрено.</w:t>
      </w:r>
    </w:p>
    <w:p w:rsidR="0012035F" w:rsidRPr="00605DC3" w:rsidRDefault="0012035F" w:rsidP="0012035F">
      <w:pPr>
        <w:pStyle w:val="ConsPlusNormal"/>
        <w:widowControl/>
        <w:ind w:firstLine="709"/>
        <w:jc w:val="both"/>
        <w:rPr>
          <w:rFonts w:ascii="Times New Roman" w:hAnsi="Times New Roman"/>
          <w:sz w:val="28"/>
          <w:szCs w:val="28"/>
        </w:rPr>
      </w:pPr>
      <w:r w:rsidRPr="00605DC3">
        <w:rPr>
          <w:rFonts w:ascii="Times New Roman" w:hAnsi="Times New Roman" w:cs="Times New Roman"/>
          <w:sz w:val="28"/>
          <w:szCs w:val="28"/>
        </w:rPr>
        <w:t>2</w:t>
      </w:r>
      <w:r w:rsidR="00C414BE" w:rsidRPr="00605DC3">
        <w:rPr>
          <w:rFonts w:ascii="Times New Roman" w:hAnsi="Times New Roman" w:cs="Times New Roman"/>
          <w:sz w:val="28"/>
          <w:szCs w:val="28"/>
        </w:rPr>
        <w:t>.5</w:t>
      </w:r>
      <w:r w:rsidRPr="00605DC3">
        <w:rPr>
          <w:rFonts w:ascii="Times New Roman" w:hAnsi="Times New Roman" w:cs="Times New Roman"/>
          <w:sz w:val="28"/>
          <w:szCs w:val="28"/>
        </w:rPr>
        <w:t>.6. Решение (распоряжение, приказ) лицензирующего органа о выдаче дубликата лицензии, приложения к ней документов, подтверждающих наличие лицензии (об отказе в выдаче дубликата лицензии, приложения к ней документов, подтверждающих наличие лицензии) оформляется в соответствии с приложениями № 6, № 7 настоящего Административного регламента.</w:t>
      </w:r>
    </w:p>
    <w:p w:rsidR="0012035F" w:rsidRPr="00605DC3" w:rsidRDefault="00C414BE" w:rsidP="0012035F">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2.5</w:t>
      </w:r>
      <w:r w:rsidR="0012035F" w:rsidRPr="00605DC3">
        <w:rPr>
          <w:rFonts w:ascii="Times New Roman" w:hAnsi="Times New Roman" w:cs="Times New Roman"/>
          <w:sz w:val="28"/>
          <w:szCs w:val="28"/>
        </w:rPr>
        <w:t>.7.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12035F" w:rsidRPr="00605DC3" w:rsidRDefault="0012035F" w:rsidP="0012035F">
      <w:pPr>
        <w:shd w:val="clear" w:color="auto" w:fill="FFFFFF"/>
        <w:spacing w:after="0" w:line="240" w:lineRule="auto"/>
        <w:ind w:firstLine="709"/>
        <w:jc w:val="both"/>
        <w:rPr>
          <w:rFonts w:ascii="Times New Roman" w:hAnsi="Times New Roman" w:cs="Times New Roman"/>
          <w:sz w:val="28"/>
          <w:szCs w:val="28"/>
        </w:rPr>
      </w:pPr>
      <w:r w:rsidRPr="00605DC3">
        <w:rPr>
          <w:rFonts w:ascii="Times New Roman" w:hAnsi="Times New Roman"/>
          <w:sz w:val="28"/>
          <w:szCs w:val="28"/>
        </w:rPr>
        <w:t>2.</w:t>
      </w:r>
      <w:r w:rsidR="00C414BE" w:rsidRPr="00605DC3">
        <w:rPr>
          <w:rFonts w:ascii="Times New Roman" w:hAnsi="Times New Roman"/>
          <w:sz w:val="28"/>
          <w:szCs w:val="28"/>
        </w:rPr>
        <w:t>5</w:t>
      </w:r>
      <w:r w:rsidRPr="00605DC3">
        <w:rPr>
          <w:rFonts w:ascii="Times New Roman" w:hAnsi="Times New Roman" w:cs="Times New Roman"/>
          <w:sz w:val="28"/>
          <w:szCs w:val="28"/>
        </w:rPr>
        <w:t>.8.</w:t>
      </w:r>
      <w:r w:rsidRPr="00605DC3">
        <w:rPr>
          <w:rFonts w:ascii="Times New Roman" w:hAnsi="Times New Roman"/>
          <w:sz w:val="28"/>
          <w:szCs w:val="28"/>
        </w:rPr>
        <w:t xml:space="preserve"> </w:t>
      </w:r>
      <w:r w:rsidRPr="00605DC3">
        <w:rPr>
          <w:rFonts w:ascii="Times New Roman" w:hAnsi="Times New Roman" w:cs="Times New Roman"/>
          <w:sz w:val="28"/>
          <w:szCs w:val="28"/>
        </w:rPr>
        <w:t>Заявление лицензиата с представленными заявителем основаниями для выдачи дубликата документа, подтверждающего наличие лицензии, и копия дубликата или приказа (распоряжения) об отказе в выдаче дубликата хранятся в лицензионном деле.</w:t>
      </w:r>
    </w:p>
    <w:p w:rsidR="0012035F" w:rsidRPr="00605DC3" w:rsidRDefault="0012035F" w:rsidP="0012035F">
      <w:pPr>
        <w:pStyle w:val="ConsPlusNormal"/>
        <w:widowControl/>
        <w:ind w:firstLine="709"/>
        <w:jc w:val="both"/>
        <w:rPr>
          <w:rFonts w:ascii="Times New Roman" w:hAnsi="Times New Roman"/>
          <w:sz w:val="28"/>
          <w:szCs w:val="28"/>
        </w:rPr>
      </w:pPr>
      <w:r w:rsidRPr="00605DC3">
        <w:rPr>
          <w:rFonts w:ascii="Times New Roman" w:hAnsi="Times New Roman" w:cs="Times New Roman"/>
          <w:sz w:val="28"/>
          <w:szCs w:val="28"/>
        </w:rPr>
        <w:t>2.</w:t>
      </w:r>
      <w:r w:rsidR="00C414BE" w:rsidRPr="00605DC3">
        <w:rPr>
          <w:rFonts w:ascii="Times New Roman" w:hAnsi="Times New Roman" w:cs="Times New Roman"/>
          <w:sz w:val="28"/>
          <w:szCs w:val="28"/>
        </w:rPr>
        <w:t>5</w:t>
      </w:r>
      <w:r w:rsidRPr="00605DC3">
        <w:rPr>
          <w:rFonts w:ascii="Times New Roman" w:hAnsi="Times New Roman" w:cs="Times New Roman"/>
          <w:sz w:val="28"/>
          <w:szCs w:val="28"/>
        </w:rPr>
        <w:t xml:space="preserve">.9. </w:t>
      </w:r>
      <w:r w:rsidRPr="00605DC3">
        <w:rPr>
          <w:rFonts w:ascii="Times New Roman" w:hAnsi="Times New Roman" w:cs="Times New Roman"/>
          <w:b/>
          <w:sz w:val="28"/>
          <w:szCs w:val="28"/>
        </w:rPr>
        <w:t xml:space="preserve">Основанием (критерием) </w:t>
      </w:r>
      <w:r w:rsidRPr="00605DC3">
        <w:rPr>
          <w:rFonts w:ascii="Times New Roman" w:hAnsi="Times New Roman" w:cs="Times New Roman"/>
          <w:sz w:val="28"/>
          <w:szCs w:val="28"/>
        </w:rPr>
        <w:t>отказа в выдаче дубликата является не предоставление документа, подтверждающий уплату государственной пошлины за выдачу дубликата лицензии в случае ее утраты, или не предоставление испорченного бланка лицензии при обращении с заявлением о предоставлении дубликата лицензии в связи с ее порчей.</w:t>
      </w:r>
    </w:p>
    <w:p w:rsidR="0012035F" w:rsidRPr="00605DC3" w:rsidRDefault="0012035F" w:rsidP="0012035F">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C414BE" w:rsidRPr="00605DC3">
        <w:rPr>
          <w:rFonts w:ascii="Times New Roman" w:hAnsi="Times New Roman" w:cs="Times New Roman"/>
          <w:sz w:val="28"/>
          <w:szCs w:val="28"/>
        </w:rPr>
        <w:t>5.</w:t>
      </w:r>
      <w:r w:rsidRPr="00605DC3">
        <w:rPr>
          <w:rFonts w:ascii="Times New Roman" w:hAnsi="Times New Roman" w:cs="Times New Roman"/>
          <w:sz w:val="28"/>
          <w:szCs w:val="28"/>
        </w:rPr>
        <w:t xml:space="preserve">10. </w:t>
      </w:r>
      <w:r w:rsidRPr="00605DC3">
        <w:rPr>
          <w:rFonts w:ascii="Times New Roman" w:hAnsi="Times New Roman" w:cs="Times New Roman"/>
          <w:b/>
          <w:sz w:val="28"/>
          <w:szCs w:val="28"/>
        </w:rPr>
        <w:t>Результатом исполнения административной процедуры</w:t>
      </w:r>
      <w:r w:rsidRPr="00605DC3">
        <w:rPr>
          <w:rFonts w:ascii="Times New Roman" w:hAnsi="Times New Roman" w:cs="Times New Roman"/>
          <w:sz w:val="28"/>
          <w:szCs w:val="28"/>
        </w:rPr>
        <w:t xml:space="preserve"> является выдача (отказ в выдаче с указанием причин отказа) дубликата документа, подтверждающего наличие лицензии.</w:t>
      </w:r>
    </w:p>
    <w:p w:rsidR="0012035F" w:rsidRPr="00605DC3" w:rsidRDefault="0012035F" w:rsidP="0012035F">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C414BE" w:rsidRPr="00605DC3">
        <w:rPr>
          <w:rFonts w:ascii="Times New Roman" w:hAnsi="Times New Roman" w:cs="Times New Roman"/>
          <w:sz w:val="28"/>
          <w:szCs w:val="28"/>
        </w:rPr>
        <w:t>5</w:t>
      </w:r>
      <w:r w:rsidRPr="00605DC3">
        <w:rPr>
          <w:rFonts w:ascii="Times New Roman" w:hAnsi="Times New Roman" w:cs="Times New Roman"/>
          <w:sz w:val="28"/>
          <w:szCs w:val="28"/>
        </w:rPr>
        <w:t xml:space="preserve">.11. </w:t>
      </w:r>
      <w:r w:rsidRPr="00605DC3">
        <w:rPr>
          <w:rFonts w:ascii="Times New Roman" w:hAnsi="Times New Roman" w:cs="Times New Roman"/>
          <w:b/>
          <w:sz w:val="28"/>
          <w:szCs w:val="28"/>
        </w:rPr>
        <w:t>Фиксацией результата</w:t>
      </w:r>
      <w:r w:rsidRPr="00605DC3">
        <w:rPr>
          <w:rFonts w:ascii="Times New Roman" w:hAnsi="Times New Roman" w:cs="Times New Roman"/>
          <w:sz w:val="28"/>
          <w:szCs w:val="28"/>
        </w:rPr>
        <w:t xml:space="preserve"> административной процедуры является внесение в реестр лицензий информации о выдаче дубликата (отказе в выдаче дубликата) документа, подтверждающего наличие лицензии. </w:t>
      </w:r>
    </w:p>
    <w:p w:rsidR="0012035F" w:rsidRPr="00605DC3" w:rsidRDefault="0012035F" w:rsidP="0012035F">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Ведение реестра лицензий осуществляется в электронном виде.</w:t>
      </w:r>
    </w:p>
    <w:p w:rsidR="0012035F" w:rsidRPr="00605DC3" w:rsidRDefault="0012035F" w:rsidP="0012035F">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Дубликат документа, подтверждающего наличие лицензии, выдается на бумажном носителе.</w:t>
      </w:r>
    </w:p>
    <w:p w:rsidR="0012035F" w:rsidRPr="00605DC3" w:rsidRDefault="0012035F" w:rsidP="0012035F">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C414BE" w:rsidRPr="00605DC3">
        <w:rPr>
          <w:rFonts w:ascii="Times New Roman" w:hAnsi="Times New Roman" w:cs="Times New Roman"/>
          <w:sz w:val="28"/>
          <w:szCs w:val="28"/>
        </w:rPr>
        <w:t>5</w:t>
      </w:r>
      <w:r w:rsidRPr="00605DC3">
        <w:rPr>
          <w:rFonts w:ascii="Times New Roman" w:hAnsi="Times New Roman" w:cs="Times New Roman"/>
          <w:sz w:val="28"/>
          <w:szCs w:val="28"/>
        </w:rPr>
        <w:t>.12.</w:t>
      </w:r>
      <w:r w:rsidR="00C414BE" w:rsidRPr="00605DC3">
        <w:rPr>
          <w:rFonts w:ascii="Times New Roman" w:hAnsi="Times New Roman" w:cs="Times New Roman"/>
          <w:sz w:val="28"/>
          <w:szCs w:val="28"/>
        </w:rPr>
        <w:t xml:space="preserve"> </w:t>
      </w:r>
      <w:r w:rsidRPr="00605DC3">
        <w:rPr>
          <w:rFonts w:ascii="Times New Roman" w:hAnsi="Times New Roman" w:cs="Times New Roman"/>
          <w:sz w:val="28"/>
          <w:szCs w:val="28"/>
        </w:rPr>
        <w:t>Максимальная продолжительность исполнения административной процедуры 3 рабочих дня со дня получения заявления о предоставлении дубликата лицензии лицензирующий орган.</w:t>
      </w:r>
    </w:p>
    <w:p w:rsidR="00397FF7" w:rsidRPr="00605DC3" w:rsidRDefault="00397FF7" w:rsidP="0012035F">
      <w:pPr>
        <w:pStyle w:val="ConsPlusNormal"/>
        <w:widowControl/>
        <w:ind w:firstLine="709"/>
        <w:jc w:val="both"/>
        <w:rPr>
          <w:rFonts w:ascii="Times New Roman" w:hAnsi="Times New Roman" w:cs="Times New Roman"/>
          <w:sz w:val="28"/>
          <w:szCs w:val="28"/>
        </w:rPr>
      </w:pPr>
    </w:p>
    <w:p w:rsidR="00C8047E" w:rsidRPr="00605DC3" w:rsidRDefault="00397FF7" w:rsidP="00397FF7">
      <w:pPr>
        <w:pStyle w:val="ConsPlusNormal"/>
        <w:widowControl/>
        <w:ind w:firstLine="709"/>
        <w:jc w:val="center"/>
        <w:rPr>
          <w:rFonts w:ascii="Times New Roman" w:hAnsi="Times New Roman" w:cs="Times New Roman"/>
          <w:b/>
          <w:sz w:val="28"/>
          <w:szCs w:val="28"/>
        </w:rPr>
      </w:pPr>
      <w:r w:rsidRPr="00605DC3">
        <w:rPr>
          <w:rFonts w:ascii="Times New Roman" w:hAnsi="Times New Roman" w:cs="Times New Roman"/>
          <w:b/>
          <w:sz w:val="28"/>
          <w:szCs w:val="28"/>
        </w:rPr>
        <w:t>2.6. Внесение в реестр лицензий установленной информации о лицензировании (лицензиате)</w:t>
      </w:r>
    </w:p>
    <w:p w:rsidR="00B43419" w:rsidRPr="00605DC3" w:rsidRDefault="00B43419" w:rsidP="00B43419">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2.6.1. Основанием для осуществления административной процедуры внесения в реестр лицензий установленной информации о лицензировании (лицензиате) является результат исполнения административных процедур, предусмотренных пунктами 2.3 - 2.5 раздела </w:t>
      </w:r>
      <w:r w:rsidRPr="00605DC3">
        <w:rPr>
          <w:rFonts w:ascii="Times New Roman" w:hAnsi="Times New Roman" w:cs="Times New Roman"/>
          <w:sz w:val="28"/>
          <w:szCs w:val="28"/>
          <w:lang w:val="en-US"/>
        </w:rPr>
        <w:t>III</w:t>
      </w:r>
      <w:r w:rsidRPr="00605DC3">
        <w:rPr>
          <w:rFonts w:ascii="Times New Roman" w:hAnsi="Times New Roman" w:cs="Times New Roman"/>
          <w:sz w:val="28"/>
          <w:szCs w:val="28"/>
        </w:rPr>
        <w:t xml:space="preserve"> настоящего Административного регламента, а также результатом осуществления </w:t>
      </w:r>
      <w:r w:rsidRPr="00605DC3">
        <w:rPr>
          <w:rFonts w:ascii="Times New Roman" w:hAnsi="Times New Roman" w:cs="Times New Roman"/>
          <w:sz w:val="28"/>
          <w:szCs w:val="28"/>
        </w:rPr>
        <w:lastRenderedPageBreak/>
        <w:t xml:space="preserve">лицензионного контроля за заготовкой, хранением, переработкой и реализацией лома черных металлов на территории Чеченской Республики. </w:t>
      </w:r>
    </w:p>
    <w:p w:rsidR="00464FBC" w:rsidRPr="00605DC3" w:rsidRDefault="00464FBC" w:rsidP="00B43419">
      <w:pPr>
        <w:autoSpaceDE w:val="0"/>
        <w:spacing w:after="0" w:line="240" w:lineRule="auto"/>
        <w:ind w:firstLine="709"/>
        <w:jc w:val="both"/>
        <w:rPr>
          <w:rFonts w:ascii="Times New Roman" w:hAnsi="Times New Roman"/>
          <w:sz w:val="28"/>
          <w:szCs w:val="28"/>
        </w:rPr>
      </w:pPr>
      <w:r w:rsidRPr="00605DC3">
        <w:rPr>
          <w:rFonts w:ascii="Times New Roman" w:hAnsi="Times New Roman"/>
          <w:sz w:val="28"/>
          <w:szCs w:val="28"/>
        </w:rPr>
        <w:t>Запись в реестр лицензий вносится лицензирующим органом в день принятия им решения о предоставлении лицензии, переоформлении лицензии,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B43419" w:rsidRPr="00605DC3" w:rsidRDefault="00B43419" w:rsidP="00B43419">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232074" w:rsidRPr="00605DC3">
        <w:rPr>
          <w:rFonts w:ascii="Times New Roman" w:hAnsi="Times New Roman" w:cs="Times New Roman"/>
          <w:sz w:val="28"/>
          <w:szCs w:val="28"/>
        </w:rPr>
        <w:t>6</w:t>
      </w:r>
      <w:r w:rsidRPr="00605DC3">
        <w:rPr>
          <w:rFonts w:ascii="Times New Roman" w:hAnsi="Times New Roman" w:cs="Times New Roman"/>
          <w:sz w:val="28"/>
          <w:szCs w:val="28"/>
        </w:rPr>
        <w:t>.2. Административная процедура внесения в реестр лицензий установленной информации о лицензировании (лицензиате) осуществляется специалистами лицензирующего органа по месту нахождения лицензирующего органа, указанного в пункте 3.</w:t>
      </w:r>
      <w:r w:rsidR="00464FBC" w:rsidRPr="00605DC3">
        <w:rPr>
          <w:rFonts w:ascii="Times New Roman" w:hAnsi="Times New Roman" w:cs="Times New Roman"/>
          <w:sz w:val="28"/>
          <w:szCs w:val="28"/>
        </w:rPr>
        <w:t>2</w:t>
      </w:r>
      <w:r w:rsidRPr="00605DC3">
        <w:rPr>
          <w:rFonts w:ascii="Times New Roman" w:hAnsi="Times New Roman" w:cs="Times New Roman"/>
          <w:sz w:val="28"/>
          <w:szCs w:val="28"/>
        </w:rPr>
        <w:t xml:space="preserve">. раздела </w:t>
      </w:r>
      <w:r w:rsidRPr="00605DC3">
        <w:rPr>
          <w:rFonts w:ascii="Times New Roman" w:hAnsi="Times New Roman" w:cs="Times New Roman"/>
          <w:sz w:val="28"/>
          <w:szCs w:val="28"/>
          <w:lang w:val="en-US"/>
        </w:rPr>
        <w:t>I</w:t>
      </w:r>
      <w:r w:rsidRPr="00605DC3">
        <w:rPr>
          <w:rFonts w:ascii="Times New Roman" w:hAnsi="Times New Roman" w:cs="Times New Roman"/>
          <w:sz w:val="28"/>
          <w:szCs w:val="28"/>
        </w:rPr>
        <w:t xml:space="preserve"> настоящего Административного регламента.</w:t>
      </w:r>
    </w:p>
    <w:p w:rsidR="00B43419" w:rsidRPr="00605DC3" w:rsidRDefault="00B43419" w:rsidP="00B43419">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232074" w:rsidRPr="00605DC3">
        <w:rPr>
          <w:rFonts w:ascii="Times New Roman" w:hAnsi="Times New Roman" w:cs="Times New Roman"/>
          <w:sz w:val="28"/>
          <w:szCs w:val="28"/>
        </w:rPr>
        <w:t>6</w:t>
      </w:r>
      <w:r w:rsidRPr="00605DC3">
        <w:rPr>
          <w:rFonts w:ascii="Times New Roman" w:hAnsi="Times New Roman" w:cs="Times New Roman"/>
          <w:sz w:val="28"/>
          <w:szCs w:val="28"/>
        </w:rPr>
        <w:t>.3. Сведения из реестра лицензий являются открытыми и общедоступными.</w:t>
      </w:r>
    </w:p>
    <w:p w:rsidR="00B43419" w:rsidRPr="00605DC3" w:rsidRDefault="00B43419" w:rsidP="00B43419">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232074" w:rsidRPr="00605DC3">
        <w:rPr>
          <w:rFonts w:ascii="Times New Roman" w:hAnsi="Times New Roman" w:cs="Times New Roman"/>
          <w:sz w:val="28"/>
          <w:szCs w:val="28"/>
        </w:rPr>
        <w:t>6</w:t>
      </w:r>
      <w:r w:rsidRPr="00605DC3">
        <w:rPr>
          <w:rFonts w:ascii="Times New Roman" w:hAnsi="Times New Roman" w:cs="Times New Roman"/>
          <w:sz w:val="28"/>
          <w:szCs w:val="28"/>
        </w:rPr>
        <w:t>.4. Реестр размещен на официальном сайте лицензирующего органа в информационно-телекоммуникаци</w:t>
      </w:r>
      <w:r w:rsidR="00464FBC" w:rsidRPr="00605DC3">
        <w:rPr>
          <w:rFonts w:ascii="Times New Roman" w:hAnsi="Times New Roman" w:cs="Times New Roman"/>
          <w:sz w:val="28"/>
          <w:szCs w:val="28"/>
        </w:rPr>
        <w:t>онной сети «Интернет» (пункт 3.2</w:t>
      </w:r>
      <w:r w:rsidRPr="00605DC3">
        <w:rPr>
          <w:rFonts w:ascii="Times New Roman" w:hAnsi="Times New Roman" w:cs="Times New Roman"/>
          <w:sz w:val="28"/>
          <w:szCs w:val="28"/>
        </w:rPr>
        <w:t xml:space="preserve">. раздела </w:t>
      </w:r>
      <w:r w:rsidRPr="00605DC3">
        <w:rPr>
          <w:rFonts w:ascii="Times New Roman" w:hAnsi="Times New Roman" w:cs="Times New Roman"/>
          <w:sz w:val="28"/>
          <w:szCs w:val="28"/>
          <w:lang w:val="en-US"/>
        </w:rPr>
        <w:t>I</w:t>
      </w:r>
      <w:r w:rsidRPr="00605DC3">
        <w:rPr>
          <w:rFonts w:ascii="Times New Roman" w:hAnsi="Times New Roman" w:cs="Times New Roman"/>
          <w:sz w:val="28"/>
          <w:szCs w:val="28"/>
        </w:rPr>
        <w:t xml:space="preserve"> настоящего Административного регламента), и включает в себя следующие сведения: </w:t>
      </w:r>
    </w:p>
    <w:p w:rsidR="00464FBC" w:rsidRPr="00605DC3" w:rsidRDefault="00232074" w:rsidP="00232074">
      <w:pPr>
        <w:pStyle w:val="s1"/>
        <w:shd w:val="clear" w:color="auto" w:fill="FFFFFF"/>
        <w:spacing w:before="0" w:beforeAutospacing="0" w:after="0" w:afterAutospacing="0"/>
        <w:jc w:val="both"/>
        <w:rPr>
          <w:sz w:val="28"/>
          <w:szCs w:val="28"/>
        </w:rPr>
      </w:pPr>
      <w:r w:rsidRPr="00605DC3">
        <w:rPr>
          <w:sz w:val="28"/>
          <w:szCs w:val="28"/>
        </w:rPr>
        <w:tab/>
      </w:r>
      <w:r w:rsidR="00464FBC" w:rsidRPr="00605DC3">
        <w:rPr>
          <w:sz w:val="28"/>
          <w:szCs w:val="28"/>
        </w:rPr>
        <w:t xml:space="preserve">1) наименование лицензирующего органа; </w:t>
      </w:r>
    </w:p>
    <w:p w:rsidR="00464FBC" w:rsidRPr="00605DC3" w:rsidRDefault="00232074" w:rsidP="00232074">
      <w:pPr>
        <w:pStyle w:val="s1"/>
        <w:shd w:val="clear" w:color="auto" w:fill="FFFFFF"/>
        <w:spacing w:before="0" w:beforeAutospacing="0" w:after="0" w:afterAutospacing="0"/>
        <w:jc w:val="both"/>
        <w:rPr>
          <w:sz w:val="28"/>
          <w:szCs w:val="28"/>
        </w:rPr>
      </w:pPr>
      <w:r w:rsidRPr="00605DC3">
        <w:rPr>
          <w:sz w:val="28"/>
          <w:szCs w:val="28"/>
        </w:rPr>
        <w:tab/>
      </w:r>
      <w:r w:rsidR="00464FBC" w:rsidRPr="00605DC3">
        <w:rPr>
          <w:sz w:val="28"/>
          <w:szCs w:val="28"/>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(за исключением деятельности по перевозкам грузов, пассажиров или иных лиц), государственный регистрационный номер записи о создании юридического лица;</w:t>
      </w:r>
    </w:p>
    <w:p w:rsidR="00464FBC" w:rsidRPr="00605DC3" w:rsidRDefault="00232074" w:rsidP="00232074">
      <w:pPr>
        <w:pStyle w:val="s1"/>
        <w:shd w:val="clear" w:color="auto" w:fill="FFFFFF"/>
        <w:spacing w:before="0" w:beforeAutospacing="0" w:after="0" w:afterAutospacing="0"/>
        <w:jc w:val="both"/>
        <w:rPr>
          <w:sz w:val="28"/>
          <w:szCs w:val="28"/>
        </w:rPr>
      </w:pPr>
      <w:r w:rsidRPr="00605DC3">
        <w:rPr>
          <w:sz w:val="28"/>
          <w:szCs w:val="28"/>
        </w:rPr>
        <w:tab/>
      </w:r>
      <w:r w:rsidR="00464FBC" w:rsidRPr="00605DC3">
        <w:rPr>
          <w:sz w:val="28"/>
          <w:szCs w:val="28"/>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w:t>
      </w:r>
      <w:hyperlink r:id="rId14" w:anchor="/document/12185475/entry/308" w:history="1">
        <w:r w:rsidR="00464FBC" w:rsidRPr="00605DC3">
          <w:rPr>
            <w:rStyle w:val="aa"/>
            <w:color w:val="auto"/>
            <w:sz w:val="28"/>
            <w:szCs w:val="28"/>
            <w:u w:val="none"/>
          </w:rPr>
          <w:t>мест осуществления лицензируемого вида деятельности </w:t>
        </w:r>
      </w:hyperlink>
      <w:r w:rsidR="00464FBC" w:rsidRPr="00605DC3">
        <w:rPr>
          <w:sz w:val="28"/>
          <w:szCs w:val="28"/>
        </w:rPr>
        <w:t>(за исключением деятельности по перевозкам грузов, пассажиров или иных лиц), государственный регистрационный номер записи о государственной регистрации индивидуального предпринимателя;</w:t>
      </w:r>
    </w:p>
    <w:p w:rsidR="00464FBC" w:rsidRPr="00605DC3" w:rsidRDefault="00232074" w:rsidP="00232074">
      <w:pPr>
        <w:pStyle w:val="s1"/>
        <w:shd w:val="clear" w:color="auto" w:fill="FFFFFF"/>
        <w:spacing w:before="0" w:beforeAutospacing="0" w:after="0" w:afterAutospacing="0"/>
        <w:jc w:val="both"/>
        <w:rPr>
          <w:sz w:val="28"/>
          <w:szCs w:val="28"/>
        </w:rPr>
      </w:pPr>
      <w:r w:rsidRPr="00605DC3">
        <w:rPr>
          <w:sz w:val="28"/>
          <w:szCs w:val="28"/>
        </w:rPr>
        <w:tab/>
      </w:r>
      <w:r w:rsidR="00464FBC" w:rsidRPr="00605DC3">
        <w:rPr>
          <w:sz w:val="28"/>
          <w:szCs w:val="28"/>
        </w:rPr>
        <w:t>4) идентификационный номер налогоплательщика;</w:t>
      </w:r>
    </w:p>
    <w:p w:rsidR="00464FBC" w:rsidRPr="00605DC3" w:rsidRDefault="00232074" w:rsidP="00232074">
      <w:pPr>
        <w:pStyle w:val="s1"/>
        <w:shd w:val="clear" w:color="auto" w:fill="FFFFFF"/>
        <w:spacing w:before="0" w:beforeAutospacing="0" w:after="0" w:afterAutospacing="0"/>
        <w:jc w:val="both"/>
        <w:rPr>
          <w:sz w:val="28"/>
          <w:szCs w:val="28"/>
        </w:rPr>
      </w:pPr>
      <w:r w:rsidRPr="00605DC3">
        <w:rPr>
          <w:sz w:val="28"/>
          <w:szCs w:val="28"/>
        </w:rPr>
        <w:tab/>
      </w:r>
      <w:r w:rsidR="00464FBC" w:rsidRPr="00605DC3">
        <w:rPr>
          <w:sz w:val="28"/>
          <w:szCs w:val="28"/>
        </w:rPr>
        <w:t>5) </w:t>
      </w:r>
      <w:hyperlink r:id="rId15" w:anchor="/document/12185475/entry/303" w:history="1">
        <w:r w:rsidR="00464FBC" w:rsidRPr="00605DC3">
          <w:rPr>
            <w:rStyle w:val="aa"/>
            <w:color w:val="auto"/>
            <w:sz w:val="28"/>
            <w:szCs w:val="28"/>
            <w:u w:val="none"/>
          </w:rPr>
          <w:t>лицензируемый вид деятельности</w:t>
        </w:r>
      </w:hyperlink>
      <w:r w:rsidR="00464FBC" w:rsidRPr="00605DC3">
        <w:rPr>
          <w:sz w:val="28"/>
          <w:szCs w:val="28"/>
        </w:rPr>
        <w:t> с указанием выполняемых работ, оказываемых услуг, составляющих лицензируемый вид деятельности;</w:t>
      </w:r>
    </w:p>
    <w:p w:rsidR="00464FBC" w:rsidRPr="00605DC3" w:rsidRDefault="00232074" w:rsidP="00232074">
      <w:pPr>
        <w:pStyle w:val="s1"/>
        <w:shd w:val="clear" w:color="auto" w:fill="FFFFFF"/>
        <w:spacing w:before="0" w:beforeAutospacing="0" w:after="0" w:afterAutospacing="0"/>
        <w:jc w:val="both"/>
        <w:rPr>
          <w:sz w:val="28"/>
          <w:szCs w:val="28"/>
        </w:rPr>
      </w:pPr>
      <w:r w:rsidRPr="00605DC3">
        <w:rPr>
          <w:sz w:val="28"/>
          <w:szCs w:val="28"/>
        </w:rPr>
        <w:lastRenderedPageBreak/>
        <w:tab/>
      </w:r>
      <w:r w:rsidR="00464FBC" w:rsidRPr="00605DC3">
        <w:rPr>
          <w:sz w:val="28"/>
          <w:szCs w:val="28"/>
        </w:rPr>
        <w:t>6) номер и дата регистрации лицензии;</w:t>
      </w:r>
    </w:p>
    <w:p w:rsidR="00464FBC" w:rsidRPr="00605DC3" w:rsidRDefault="00232074" w:rsidP="00232074">
      <w:pPr>
        <w:pStyle w:val="s1"/>
        <w:shd w:val="clear" w:color="auto" w:fill="FFFFFF"/>
        <w:spacing w:before="0" w:beforeAutospacing="0" w:after="0" w:afterAutospacing="0"/>
        <w:jc w:val="both"/>
        <w:rPr>
          <w:sz w:val="28"/>
          <w:szCs w:val="28"/>
        </w:rPr>
      </w:pPr>
      <w:r w:rsidRPr="00605DC3">
        <w:rPr>
          <w:sz w:val="28"/>
          <w:szCs w:val="28"/>
        </w:rPr>
        <w:tab/>
      </w:r>
      <w:r w:rsidR="00464FBC" w:rsidRPr="00605DC3">
        <w:rPr>
          <w:sz w:val="28"/>
          <w:szCs w:val="28"/>
        </w:rPr>
        <w:t>7) номер и дата приказа (распоряжения) лицензирующего органа о предоставлении лицензии.</w:t>
      </w:r>
    </w:p>
    <w:p w:rsidR="00EE104E" w:rsidRPr="00605DC3" w:rsidRDefault="00EE104E" w:rsidP="00232074">
      <w:pPr>
        <w:pStyle w:val="s1"/>
        <w:shd w:val="clear" w:color="auto" w:fill="FFFFFF"/>
        <w:spacing w:before="0" w:beforeAutospacing="0" w:after="0" w:afterAutospacing="0"/>
        <w:jc w:val="both"/>
        <w:rPr>
          <w:sz w:val="28"/>
          <w:szCs w:val="28"/>
        </w:rPr>
      </w:pPr>
      <w:r w:rsidRPr="00605DC3">
        <w:rPr>
          <w:sz w:val="28"/>
          <w:szCs w:val="28"/>
        </w:rPr>
        <w:t>даты внесения в реестр лицензий сведений о лицензиате;</w:t>
      </w:r>
    </w:p>
    <w:p w:rsidR="00EE104E" w:rsidRPr="00605DC3" w:rsidRDefault="00232074" w:rsidP="00232074">
      <w:pPr>
        <w:pStyle w:val="s1"/>
        <w:shd w:val="clear" w:color="auto" w:fill="FFFFFF"/>
        <w:spacing w:before="0" w:beforeAutospacing="0" w:after="0" w:afterAutospacing="0"/>
        <w:jc w:val="both"/>
        <w:rPr>
          <w:sz w:val="28"/>
          <w:szCs w:val="28"/>
        </w:rPr>
      </w:pPr>
      <w:r w:rsidRPr="00605DC3">
        <w:rPr>
          <w:sz w:val="28"/>
          <w:szCs w:val="28"/>
        </w:rPr>
        <w:tab/>
      </w:r>
      <w:r w:rsidR="00EE104E" w:rsidRPr="00605DC3">
        <w:rPr>
          <w:sz w:val="28"/>
          <w:szCs w:val="28"/>
        </w:rPr>
        <w:t>2) номер и дата выдачи дубликата лицензии (в случае его выдачи);</w:t>
      </w:r>
    </w:p>
    <w:p w:rsidR="00EE104E" w:rsidRPr="00605DC3" w:rsidRDefault="00232074" w:rsidP="00232074">
      <w:pPr>
        <w:pStyle w:val="s1"/>
        <w:shd w:val="clear" w:color="auto" w:fill="FFFFFF"/>
        <w:spacing w:before="0" w:beforeAutospacing="0" w:after="0" w:afterAutospacing="0"/>
        <w:jc w:val="both"/>
        <w:rPr>
          <w:sz w:val="28"/>
          <w:szCs w:val="28"/>
        </w:rPr>
      </w:pPr>
      <w:r w:rsidRPr="00605DC3">
        <w:rPr>
          <w:sz w:val="28"/>
          <w:szCs w:val="28"/>
        </w:rPr>
        <w:tab/>
      </w:r>
      <w:r w:rsidR="00EE104E" w:rsidRPr="00605DC3">
        <w:rPr>
          <w:sz w:val="28"/>
          <w:szCs w:val="28"/>
        </w:rPr>
        <w:t>3) основание и дата прекращения действия лицензии;</w:t>
      </w:r>
    </w:p>
    <w:p w:rsidR="00EE104E" w:rsidRPr="00605DC3" w:rsidRDefault="00232074" w:rsidP="00232074">
      <w:pPr>
        <w:pStyle w:val="s1"/>
        <w:shd w:val="clear" w:color="auto" w:fill="FFFFFF"/>
        <w:spacing w:before="0" w:beforeAutospacing="0" w:after="0" w:afterAutospacing="0"/>
        <w:jc w:val="both"/>
        <w:rPr>
          <w:sz w:val="28"/>
          <w:szCs w:val="28"/>
        </w:rPr>
      </w:pPr>
      <w:r w:rsidRPr="00605DC3">
        <w:rPr>
          <w:sz w:val="28"/>
          <w:szCs w:val="28"/>
        </w:rPr>
        <w:tab/>
      </w:r>
      <w:r w:rsidR="00EE104E" w:rsidRPr="00605DC3">
        <w:rPr>
          <w:sz w:val="28"/>
          <w:szCs w:val="28"/>
        </w:rPr>
        <w:t>4) основания и даты проведения проверок лицензиатов и реквизиты актов, составленных по результатам проведенных проверок;</w:t>
      </w:r>
    </w:p>
    <w:p w:rsidR="00EE104E" w:rsidRPr="00605DC3" w:rsidRDefault="00232074" w:rsidP="00232074">
      <w:pPr>
        <w:pStyle w:val="s1"/>
        <w:shd w:val="clear" w:color="auto" w:fill="FFFFFF"/>
        <w:spacing w:before="0" w:beforeAutospacing="0" w:after="0" w:afterAutospacing="0"/>
        <w:jc w:val="both"/>
        <w:rPr>
          <w:sz w:val="28"/>
          <w:szCs w:val="28"/>
        </w:rPr>
      </w:pPr>
      <w:r w:rsidRPr="00605DC3">
        <w:rPr>
          <w:sz w:val="28"/>
          <w:szCs w:val="28"/>
        </w:rPr>
        <w:tab/>
      </w:r>
      <w:r w:rsidR="00EE104E" w:rsidRPr="00605DC3">
        <w:rPr>
          <w:sz w:val="28"/>
          <w:szCs w:val="28"/>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EE104E" w:rsidRPr="00605DC3" w:rsidRDefault="00232074" w:rsidP="00232074">
      <w:pPr>
        <w:pStyle w:val="s1"/>
        <w:shd w:val="clear" w:color="auto" w:fill="FFFFFF"/>
        <w:spacing w:before="0" w:beforeAutospacing="0" w:after="0" w:afterAutospacing="0"/>
        <w:jc w:val="both"/>
        <w:rPr>
          <w:sz w:val="28"/>
          <w:szCs w:val="28"/>
        </w:rPr>
      </w:pPr>
      <w:r w:rsidRPr="00605DC3">
        <w:rPr>
          <w:sz w:val="28"/>
          <w:szCs w:val="28"/>
        </w:rPr>
        <w:tab/>
      </w:r>
      <w:r w:rsidR="00EE104E" w:rsidRPr="00605DC3">
        <w:rPr>
          <w:sz w:val="28"/>
          <w:szCs w:val="28"/>
        </w:rPr>
        <w:t>6) основания, даты вынесения решений лицензирующего органа о приостановлении, о возобновлении действия лицензий и реквизиты таких решений;</w:t>
      </w:r>
    </w:p>
    <w:p w:rsidR="00EE104E" w:rsidRPr="00605DC3" w:rsidRDefault="00232074" w:rsidP="00232074">
      <w:pPr>
        <w:pStyle w:val="s1"/>
        <w:shd w:val="clear" w:color="auto" w:fill="FFFFFF"/>
        <w:spacing w:before="0" w:beforeAutospacing="0" w:after="0" w:afterAutospacing="0"/>
        <w:jc w:val="both"/>
        <w:rPr>
          <w:sz w:val="28"/>
          <w:szCs w:val="28"/>
        </w:rPr>
      </w:pPr>
      <w:r w:rsidRPr="00605DC3">
        <w:rPr>
          <w:sz w:val="28"/>
          <w:szCs w:val="28"/>
        </w:rPr>
        <w:tab/>
      </w:r>
      <w:r w:rsidR="00EE104E" w:rsidRPr="00605DC3">
        <w:rPr>
          <w:sz w:val="28"/>
          <w:szCs w:val="28"/>
        </w:rPr>
        <w:t>7) основания, даты вынесения решений суда об аннулировании лиц</w:t>
      </w:r>
      <w:r w:rsidRPr="00605DC3">
        <w:rPr>
          <w:sz w:val="28"/>
          <w:szCs w:val="28"/>
        </w:rPr>
        <w:t>ензий и реквизиты таких решений.</w:t>
      </w:r>
    </w:p>
    <w:p w:rsidR="00B43419" w:rsidRPr="00605DC3" w:rsidRDefault="00B43419" w:rsidP="00B43419">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232074" w:rsidRPr="00605DC3">
        <w:rPr>
          <w:rFonts w:ascii="Times New Roman" w:hAnsi="Times New Roman" w:cs="Times New Roman"/>
          <w:sz w:val="28"/>
          <w:szCs w:val="28"/>
        </w:rPr>
        <w:t>6</w:t>
      </w:r>
      <w:r w:rsidRPr="00605DC3">
        <w:rPr>
          <w:rFonts w:ascii="Times New Roman" w:hAnsi="Times New Roman" w:cs="Times New Roman"/>
          <w:sz w:val="28"/>
          <w:szCs w:val="28"/>
        </w:rPr>
        <w:t>.5. Оплата за внесение в реестр лицензий установленной информации о лицензировании (лицензиате) не предусмотрена.</w:t>
      </w:r>
    </w:p>
    <w:p w:rsidR="00B43419" w:rsidRPr="00605DC3" w:rsidRDefault="00B43419" w:rsidP="00B43419">
      <w:pPr>
        <w:spacing w:after="0" w:line="240" w:lineRule="auto"/>
        <w:ind w:firstLine="709"/>
        <w:jc w:val="both"/>
        <w:rPr>
          <w:rFonts w:ascii="Times New Roman" w:hAnsi="Times New Roman" w:cs="Times New Roman"/>
          <w:sz w:val="28"/>
          <w:szCs w:val="28"/>
        </w:rPr>
      </w:pPr>
      <w:r w:rsidRPr="00605DC3">
        <w:rPr>
          <w:rFonts w:ascii="Times New Roman" w:hAnsi="Times New Roman"/>
          <w:sz w:val="28"/>
          <w:szCs w:val="28"/>
        </w:rPr>
        <w:t>2.</w:t>
      </w:r>
      <w:r w:rsidR="00232074" w:rsidRPr="00605DC3">
        <w:rPr>
          <w:rFonts w:ascii="Times New Roman" w:hAnsi="Times New Roman"/>
          <w:sz w:val="28"/>
          <w:szCs w:val="28"/>
        </w:rPr>
        <w:t>6</w:t>
      </w:r>
      <w:r w:rsidRPr="00605DC3">
        <w:rPr>
          <w:rFonts w:ascii="Times New Roman" w:hAnsi="Times New Roman" w:cs="Times New Roman"/>
          <w:sz w:val="28"/>
          <w:szCs w:val="28"/>
        </w:rPr>
        <w:t xml:space="preserve">.6. </w:t>
      </w:r>
      <w:r w:rsidRPr="00605DC3">
        <w:rPr>
          <w:rFonts w:ascii="Times New Roman" w:hAnsi="Times New Roman" w:cs="Times New Roman"/>
          <w:b/>
          <w:sz w:val="28"/>
          <w:szCs w:val="28"/>
        </w:rPr>
        <w:t>Результатом исполнения административной процедуры</w:t>
      </w:r>
      <w:r w:rsidRPr="00605DC3">
        <w:rPr>
          <w:rFonts w:ascii="Times New Roman" w:hAnsi="Times New Roman" w:cs="Times New Roman"/>
          <w:sz w:val="28"/>
          <w:szCs w:val="28"/>
        </w:rPr>
        <w:t xml:space="preserve"> является внесение в реестр лицензий установленной информации о лицензировании (лицензиате) </w:t>
      </w:r>
      <w:r w:rsidR="00232074" w:rsidRPr="00605DC3">
        <w:rPr>
          <w:rFonts w:ascii="Times New Roman" w:hAnsi="Times New Roman" w:cs="Times New Roman"/>
          <w:sz w:val="28"/>
          <w:szCs w:val="28"/>
        </w:rPr>
        <w:t>предусмотренной подпунктом 2.6.4</w:t>
      </w:r>
      <w:r w:rsidRPr="00605DC3">
        <w:rPr>
          <w:rFonts w:ascii="Times New Roman" w:hAnsi="Times New Roman" w:cs="Times New Roman"/>
          <w:sz w:val="28"/>
          <w:szCs w:val="28"/>
        </w:rPr>
        <w:t xml:space="preserve">. пункта 2.6. раздела </w:t>
      </w:r>
      <w:r w:rsidRPr="00605DC3">
        <w:rPr>
          <w:rFonts w:ascii="Times New Roman" w:hAnsi="Times New Roman" w:cs="Times New Roman"/>
          <w:sz w:val="28"/>
          <w:szCs w:val="28"/>
          <w:lang w:val="en-US"/>
        </w:rPr>
        <w:t>III</w:t>
      </w:r>
      <w:r w:rsidRPr="00605DC3">
        <w:rPr>
          <w:rFonts w:ascii="Times New Roman" w:hAnsi="Times New Roman" w:cs="Times New Roman"/>
          <w:sz w:val="28"/>
          <w:szCs w:val="28"/>
        </w:rPr>
        <w:t xml:space="preserve"> настоящего Административного регламента.</w:t>
      </w:r>
    </w:p>
    <w:p w:rsidR="00B43419" w:rsidRPr="00605DC3" w:rsidRDefault="00B43419" w:rsidP="00B43419">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2.4.7. </w:t>
      </w:r>
      <w:r w:rsidRPr="00605DC3">
        <w:rPr>
          <w:rFonts w:ascii="Times New Roman" w:hAnsi="Times New Roman" w:cs="Times New Roman"/>
          <w:b/>
          <w:sz w:val="28"/>
          <w:szCs w:val="28"/>
        </w:rPr>
        <w:t>Фиксацией результата административной процедуры</w:t>
      </w:r>
      <w:r w:rsidRPr="00605DC3">
        <w:rPr>
          <w:rFonts w:ascii="Times New Roman" w:hAnsi="Times New Roman" w:cs="Times New Roman"/>
          <w:sz w:val="28"/>
          <w:szCs w:val="28"/>
        </w:rPr>
        <w:t xml:space="preserve"> являются внесение в реестр лицензий установленной информации о лицензировании (лицензиате).</w:t>
      </w:r>
    </w:p>
    <w:p w:rsidR="00B43419" w:rsidRPr="00605DC3" w:rsidRDefault="00B43419" w:rsidP="00B43419">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Ведение реестра лицензий осуществляется в электронном виде.</w:t>
      </w:r>
    </w:p>
    <w:p w:rsidR="00397FF7" w:rsidRPr="00605DC3" w:rsidRDefault="00B43419" w:rsidP="00232074">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2.4.8. Максимальная продолжительность исполнения административной процедуры 1 рабочий день (день принятия лицензирующим органом решения о предоставлении, переоформлении лицензии, приложения к ней, документов, подтверждающих наличие лицензии, в случае приостановления действия лицензии за нарушение лицензионных требований, возобновлении или прекращении действия лицензии, а также со дня вступления в законную силу решения суда об аннулировании лицензии).</w:t>
      </w:r>
    </w:p>
    <w:p w:rsidR="00232074" w:rsidRPr="00605DC3" w:rsidRDefault="00232074" w:rsidP="00232074">
      <w:pPr>
        <w:spacing w:after="0" w:line="240" w:lineRule="auto"/>
        <w:ind w:firstLine="709"/>
        <w:jc w:val="both"/>
        <w:rPr>
          <w:rFonts w:ascii="Times New Roman" w:hAnsi="Times New Roman" w:cs="Times New Roman"/>
          <w:sz w:val="28"/>
          <w:szCs w:val="28"/>
        </w:rPr>
      </w:pPr>
    </w:p>
    <w:p w:rsidR="00C8047E" w:rsidRPr="00605DC3" w:rsidRDefault="00397FF7" w:rsidP="00C8047E">
      <w:pPr>
        <w:pStyle w:val="ConsPlusNormal"/>
        <w:widowControl/>
        <w:ind w:firstLine="0"/>
        <w:jc w:val="center"/>
        <w:rPr>
          <w:rFonts w:ascii="Times New Roman" w:hAnsi="Times New Roman" w:cs="Times New Roman"/>
          <w:b/>
          <w:sz w:val="28"/>
          <w:szCs w:val="28"/>
        </w:rPr>
      </w:pPr>
      <w:r w:rsidRPr="00605DC3">
        <w:rPr>
          <w:rFonts w:ascii="Times New Roman" w:hAnsi="Times New Roman" w:cs="Times New Roman"/>
          <w:b/>
          <w:sz w:val="28"/>
          <w:szCs w:val="28"/>
        </w:rPr>
        <w:t>2.7</w:t>
      </w:r>
      <w:r w:rsidR="00C8047E" w:rsidRPr="00605DC3">
        <w:rPr>
          <w:rFonts w:ascii="Times New Roman" w:hAnsi="Times New Roman" w:cs="Times New Roman"/>
          <w:b/>
          <w:sz w:val="28"/>
          <w:szCs w:val="28"/>
        </w:rPr>
        <w:t>.</w:t>
      </w:r>
      <w:r w:rsidR="00C8047E" w:rsidRPr="00605DC3">
        <w:rPr>
          <w:rFonts w:ascii="Times New Roman" w:hAnsi="Times New Roman" w:cs="Times New Roman"/>
          <w:sz w:val="28"/>
          <w:szCs w:val="28"/>
        </w:rPr>
        <w:t xml:space="preserve"> </w:t>
      </w:r>
      <w:r w:rsidR="00C8047E" w:rsidRPr="00605DC3">
        <w:rPr>
          <w:rFonts w:ascii="Times New Roman" w:hAnsi="Times New Roman" w:cs="Times New Roman"/>
          <w:b/>
          <w:sz w:val="28"/>
          <w:szCs w:val="28"/>
        </w:rPr>
        <w:t xml:space="preserve">Процедура предоставления </w:t>
      </w:r>
      <w:r w:rsidR="00C8047E" w:rsidRPr="00605DC3">
        <w:rPr>
          <w:rFonts w:ascii="Times New Roman" w:hAnsi="Times New Roman"/>
          <w:b/>
          <w:sz w:val="28"/>
          <w:szCs w:val="28"/>
        </w:rPr>
        <w:t>(отказа в предоставлении</w:t>
      </w:r>
      <w:r w:rsidR="00C8047E" w:rsidRPr="00605DC3">
        <w:rPr>
          <w:rFonts w:ascii="Times New Roman" w:hAnsi="Times New Roman" w:cs="Times New Roman"/>
          <w:b/>
          <w:sz w:val="28"/>
          <w:szCs w:val="28"/>
        </w:rPr>
        <w:t xml:space="preserve"> с указанием причин отказа) сведений </w:t>
      </w:r>
      <w:r w:rsidR="00C8047E" w:rsidRPr="00605DC3">
        <w:rPr>
          <w:rFonts w:ascii="Times New Roman" w:hAnsi="Times New Roman"/>
          <w:b/>
          <w:sz w:val="28"/>
          <w:szCs w:val="28"/>
        </w:rPr>
        <w:t xml:space="preserve">из реестра лицензий, </w:t>
      </w:r>
      <w:r w:rsidR="00C8047E" w:rsidRPr="00605DC3">
        <w:rPr>
          <w:rFonts w:ascii="Times New Roman" w:hAnsi="Times New Roman" w:cs="Times New Roman"/>
          <w:b/>
          <w:sz w:val="28"/>
          <w:szCs w:val="28"/>
        </w:rPr>
        <w:t>иной информации о лицензирование деятельности по заготовке, хранению, переработке и реализации лома черных металлов</w:t>
      </w:r>
    </w:p>
    <w:p w:rsidR="00C8047E" w:rsidRPr="00605DC3" w:rsidRDefault="00C8047E" w:rsidP="00C8047E">
      <w:pPr>
        <w:pStyle w:val="ConsPlusNormal"/>
        <w:widowControl/>
        <w:ind w:firstLine="709"/>
        <w:jc w:val="both"/>
        <w:rPr>
          <w:rFonts w:ascii="Times New Roman" w:hAnsi="Times New Roman" w:cs="Times New Roman"/>
          <w:b/>
          <w:sz w:val="28"/>
          <w:szCs w:val="28"/>
        </w:rPr>
      </w:pPr>
    </w:p>
    <w:p w:rsidR="00C8047E" w:rsidRPr="00605DC3" w:rsidRDefault="00C8047E" w:rsidP="00C8047E">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497081" w:rsidRPr="00605DC3">
        <w:rPr>
          <w:rFonts w:ascii="Times New Roman" w:hAnsi="Times New Roman" w:cs="Times New Roman"/>
          <w:sz w:val="28"/>
          <w:szCs w:val="28"/>
        </w:rPr>
        <w:t>7</w:t>
      </w:r>
      <w:r w:rsidRPr="00605DC3">
        <w:rPr>
          <w:rFonts w:ascii="Times New Roman" w:hAnsi="Times New Roman" w:cs="Times New Roman"/>
          <w:sz w:val="28"/>
          <w:szCs w:val="28"/>
        </w:rPr>
        <w:t>.1.</w:t>
      </w:r>
      <w:r w:rsidRPr="00605DC3">
        <w:t xml:space="preserve"> </w:t>
      </w:r>
      <w:r w:rsidRPr="00605DC3">
        <w:rPr>
          <w:rFonts w:ascii="Times New Roman" w:hAnsi="Times New Roman" w:cs="Times New Roman"/>
          <w:sz w:val="28"/>
          <w:szCs w:val="28"/>
        </w:rPr>
        <w:t xml:space="preserve">Административная процедура предоставления (отказа в предоставлении с указанием причин отказа) сведений из реестра лицензий, иной информации о лицензирование деятельности по заготовке, хранению,  переработке и реализации лома черных металлов, осуществляется на основании заявления (по форме согласно приложению № 5, к настоящему Административному регламенту) поступившего в лицензирующий орган по адресу, указанному в пункте 3.2. раздела I настоящего Административного </w:t>
      </w:r>
      <w:r w:rsidRPr="00605DC3">
        <w:rPr>
          <w:rFonts w:ascii="Times New Roman" w:hAnsi="Times New Roman" w:cs="Times New Roman"/>
          <w:sz w:val="28"/>
          <w:szCs w:val="28"/>
        </w:rPr>
        <w:lastRenderedPageBreak/>
        <w:t>регламента, либо направленного в электронном виде по адресу, указанному в пункте 3.2. раздела I настоящего Административного регламента.</w:t>
      </w:r>
    </w:p>
    <w:p w:rsidR="00C8047E" w:rsidRPr="00605DC3" w:rsidRDefault="00C8047E" w:rsidP="00C8047E">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497081" w:rsidRPr="00605DC3">
        <w:rPr>
          <w:rFonts w:ascii="Times New Roman" w:hAnsi="Times New Roman" w:cs="Times New Roman"/>
          <w:sz w:val="28"/>
          <w:szCs w:val="28"/>
        </w:rPr>
        <w:t>7</w:t>
      </w:r>
      <w:r w:rsidRPr="00605DC3">
        <w:rPr>
          <w:rFonts w:ascii="Times New Roman" w:hAnsi="Times New Roman" w:cs="Times New Roman"/>
          <w:sz w:val="28"/>
          <w:szCs w:val="28"/>
        </w:rPr>
        <w:t xml:space="preserve">.2. Административная процедура предоставления </w:t>
      </w:r>
      <w:r w:rsidRPr="00605DC3">
        <w:rPr>
          <w:rFonts w:ascii="Times New Roman" w:hAnsi="Times New Roman"/>
          <w:sz w:val="28"/>
          <w:szCs w:val="28"/>
        </w:rPr>
        <w:t>(отказа в предоставлении</w:t>
      </w:r>
      <w:r w:rsidRPr="00605DC3">
        <w:rPr>
          <w:rFonts w:ascii="Times New Roman" w:hAnsi="Times New Roman" w:cs="Times New Roman"/>
          <w:sz w:val="28"/>
          <w:szCs w:val="28"/>
        </w:rPr>
        <w:t xml:space="preserve"> с указанием причин отказа) сведений </w:t>
      </w:r>
      <w:r w:rsidRPr="00605DC3">
        <w:rPr>
          <w:rFonts w:ascii="Times New Roman" w:hAnsi="Times New Roman"/>
          <w:sz w:val="28"/>
          <w:szCs w:val="28"/>
        </w:rPr>
        <w:t xml:space="preserve">из реестра лицензий, </w:t>
      </w:r>
      <w:r w:rsidRPr="00605DC3">
        <w:rPr>
          <w:rFonts w:ascii="Times New Roman" w:hAnsi="Times New Roman" w:cs="Times New Roman"/>
          <w:sz w:val="28"/>
          <w:szCs w:val="28"/>
        </w:rPr>
        <w:t xml:space="preserve">иной информации о лицензирование деятельности по заготовке, хранению, переработке и реализации лома </w:t>
      </w:r>
      <w:r w:rsidRPr="00605DC3">
        <w:rPr>
          <w:rFonts w:ascii="Times New Roman" w:hAnsi="Times New Roman" w:cs="Times New Roman"/>
          <w:sz w:val="28"/>
          <w:szCs w:val="28"/>
          <w:lang w:eastAsia="ru-RU"/>
        </w:rPr>
        <w:t>черных</w:t>
      </w:r>
      <w:r w:rsidRPr="00605DC3">
        <w:rPr>
          <w:rFonts w:ascii="Times New Roman" w:hAnsi="Times New Roman" w:cs="Times New Roman"/>
          <w:sz w:val="28"/>
          <w:szCs w:val="28"/>
        </w:rPr>
        <w:t xml:space="preserve"> металлов </w:t>
      </w:r>
      <w:r w:rsidRPr="00605DC3">
        <w:rPr>
          <w:rFonts w:ascii="Times New Roman" w:hAnsi="Times New Roman" w:cs="Times New Roman"/>
          <w:b/>
          <w:sz w:val="28"/>
          <w:szCs w:val="28"/>
        </w:rPr>
        <w:t>осуществляется специалистами</w:t>
      </w:r>
      <w:r w:rsidRPr="00605DC3">
        <w:rPr>
          <w:rFonts w:ascii="Times New Roman" w:hAnsi="Times New Roman" w:cs="Times New Roman"/>
          <w:sz w:val="28"/>
          <w:szCs w:val="28"/>
        </w:rPr>
        <w:t xml:space="preserve"> лицензирующего органа по месту нахождения лицензирующего органа, указанного в пункте 3.2. раздела </w:t>
      </w:r>
      <w:r w:rsidRPr="00605DC3">
        <w:rPr>
          <w:rFonts w:ascii="Times New Roman" w:hAnsi="Times New Roman" w:cs="Times New Roman"/>
          <w:sz w:val="28"/>
          <w:szCs w:val="28"/>
          <w:lang w:val="en-US"/>
        </w:rPr>
        <w:t>I</w:t>
      </w:r>
      <w:r w:rsidRPr="00605DC3">
        <w:rPr>
          <w:rFonts w:ascii="Times New Roman" w:hAnsi="Times New Roman" w:cs="Times New Roman"/>
          <w:sz w:val="28"/>
          <w:szCs w:val="28"/>
        </w:rPr>
        <w:t xml:space="preserve"> настоящего Административного регламента.</w:t>
      </w:r>
    </w:p>
    <w:p w:rsidR="00C8047E" w:rsidRPr="00605DC3" w:rsidRDefault="00C8047E" w:rsidP="00C8047E">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497081" w:rsidRPr="00605DC3">
        <w:rPr>
          <w:rFonts w:ascii="Times New Roman" w:hAnsi="Times New Roman" w:cs="Times New Roman"/>
          <w:sz w:val="28"/>
          <w:szCs w:val="28"/>
        </w:rPr>
        <w:t>7</w:t>
      </w:r>
      <w:r w:rsidRPr="00605DC3">
        <w:rPr>
          <w:rFonts w:ascii="Times New Roman" w:hAnsi="Times New Roman" w:cs="Times New Roman"/>
          <w:sz w:val="28"/>
          <w:szCs w:val="28"/>
        </w:rPr>
        <w:t>.3. Информация, содержащаяся в реестре, является открытой и бесплатной для ознакомления.</w:t>
      </w:r>
    </w:p>
    <w:p w:rsidR="00C8047E" w:rsidRPr="00605DC3" w:rsidRDefault="00C8047E" w:rsidP="00C8047E">
      <w:pPr>
        <w:autoSpaceDE w:val="0"/>
        <w:spacing w:after="0" w:line="240" w:lineRule="auto"/>
        <w:ind w:firstLine="709"/>
        <w:jc w:val="both"/>
        <w:rPr>
          <w:rFonts w:ascii="Times New Roman" w:hAnsi="Times New Roman"/>
          <w:sz w:val="28"/>
          <w:szCs w:val="28"/>
        </w:rPr>
      </w:pPr>
      <w:r w:rsidRPr="00605DC3">
        <w:rPr>
          <w:rFonts w:ascii="Times New Roman" w:hAnsi="Times New Roman" w:cs="Times New Roman"/>
          <w:sz w:val="28"/>
          <w:szCs w:val="28"/>
        </w:rPr>
        <w:t>2.</w:t>
      </w:r>
      <w:r w:rsidR="00497081" w:rsidRPr="00605DC3">
        <w:rPr>
          <w:rFonts w:ascii="Times New Roman" w:hAnsi="Times New Roman" w:cs="Times New Roman"/>
          <w:sz w:val="28"/>
          <w:szCs w:val="28"/>
        </w:rPr>
        <w:t>7</w:t>
      </w:r>
      <w:r w:rsidRPr="00605DC3">
        <w:rPr>
          <w:rFonts w:ascii="Times New Roman" w:hAnsi="Times New Roman" w:cs="Times New Roman"/>
          <w:sz w:val="28"/>
          <w:szCs w:val="28"/>
        </w:rPr>
        <w:t xml:space="preserve">.4. </w:t>
      </w:r>
      <w:r w:rsidRPr="00605DC3">
        <w:rPr>
          <w:rFonts w:ascii="Times New Roman" w:hAnsi="Times New Roman"/>
          <w:sz w:val="28"/>
          <w:szCs w:val="28"/>
        </w:rPr>
        <w:t>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C8047E" w:rsidRPr="00605DC3" w:rsidRDefault="00C8047E" w:rsidP="00C8047E">
      <w:pPr>
        <w:autoSpaceDE w:val="0"/>
        <w:spacing w:after="0" w:line="240" w:lineRule="auto"/>
        <w:ind w:firstLine="709"/>
        <w:jc w:val="both"/>
        <w:rPr>
          <w:rFonts w:ascii="Times New Roman" w:hAnsi="Times New Roman"/>
          <w:sz w:val="28"/>
          <w:szCs w:val="28"/>
        </w:rPr>
      </w:pPr>
      <w:r w:rsidRPr="00605DC3">
        <w:rPr>
          <w:rFonts w:ascii="Times New Roman" w:hAnsi="Times New Roman"/>
          <w:sz w:val="28"/>
          <w:szCs w:val="28"/>
        </w:rPr>
        <w:t>Заявление регистрируется в лицензирующем органе в день поступления (в течение одного дня) и передается для исполнения специалисту лицензирующего органа, осуществляющему работу с реестром.</w:t>
      </w:r>
    </w:p>
    <w:p w:rsidR="00C8047E" w:rsidRPr="00605DC3" w:rsidRDefault="00C8047E" w:rsidP="00C8047E">
      <w:pPr>
        <w:autoSpaceDE w:val="0"/>
        <w:spacing w:after="0" w:line="240" w:lineRule="auto"/>
        <w:ind w:firstLine="709"/>
        <w:jc w:val="both"/>
        <w:rPr>
          <w:rFonts w:ascii="Times New Roman" w:hAnsi="Times New Roman" w:cs="Times New Roman"/>
          <w:sz w:val="28"/>
          <w:szCs w:val="28"/>
        </w:rPr>
      </w:pPr>
      <w:r w:rsidRPr="00605DC3">
        <w:rPr>
          <w:rFonts w:ascii="Times New Roman" w:hAnsi="Times New Roman"/>
          <w:sz w:val="28"/>
          <w:szCs w:val="28"/>
        </w:rPr>
        <w:t>При обращении заявителем представляется документ, удостоверяющий личность, или документ, подтверждающий полномочия действовать от имени юридического лица, индивидуального предпринимателя (доверенность либо приказ о назначении руководителем).</w:t>
      </w:r>
      <w:r w:rsidRPr="00605DC3">
        <w:rPr>
          <w:rFonts w:ascii="Times New Roman" w:hAnsi="Times New Roman" w:cs="Times New Roman"/>
          <w:sz w:val="28"/>
          <w:szCs w:val="28"/>
        </w:rPr>
        <w:t xml:space="preserve"> </w:t>
      </w:r>
    </w:p>
    <w:p w:rsidR="00C8047E" w:rsidRPr="00605DC3" w:rsidRDefault="00C8047E" w:rsidP="00C8047E">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497081" w:rsidRPr="00605DC3">
        <w:rPr>
          <w:rFonts w:ascii="Times New Roman" w:hAnsi="Times New Roman" w:cs="Times New Roman"/>
          <w:sz w:val="28"/>
          <w:szCs w:val="28"/>
        </w:rPr>
        <w:t>7</w:t>
      </w:r>
      <w:r w:rsidRPr="00605DC3">
        <w:rPr>
          <w:rFonts w:ascii="Times New Roman" w:hAnsi="Times New Roman" w:cs="Times New Roman"/>
          <w:sz w:val="28"/>
          <w:szCs w:val="28"/>
        </w:rPr>
        <w:t>.5. Информация из реестра лицензий предоставляется:</w:t>
      </w:r>
    </w:p>
    <w:p w:rsidR="00C8047E" w:rsidRPr="00605DC3" w:rsidRDefault="00C8047E" w:rsidP="00C8047E">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 по телефону;</w:t>
      </w:r>
    </w:p>
    <w:p w:rsidR="00C8047E" w:rsidRPr="00605DC3" w:rsidRDefault="00C8047E" w:rsidP="00C8047E">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 в письменной форме (в виде выписок о конкретных лицензиях (лицензиатах);</w:t>
      </w:r>
    </w:p>
    <w:p w:rsidR="00C8047E" w:rsidRPr="00605DC3" w:rsidRDefault="00C8047E" w:rsidP="00C8047E">
      <w:pPr>
        <w:pStyle w:val="ConsPlusNormal"/>
        <w:widowControl/>
        <w:ind w:firstLine="709"/>
        <w:jc w:val="both"/>
        <w:rPr>
          <w:rFonts w:ascii="Times New Roman" w:hAnsi="Times New Roman"/>
          <w:sz w:val="28"/>
          <w:szCs w:val="28"/>
        </w:rPr>
      </w:pPr>
      <w:r w:rsidRPr="00605DC3">
        <w:rPr>
          <w:rFonts w:ascii="Times New Roman" w:hAnsi="Times New Roman" w:cs="Times New Roman"/>
          <w:sz w:val="28"/>
          <w:szCs w:val="28"/>
        </w:rPr>
        <w:t>- в электронном виде с использованием</w:t>
      </w:r>
      <w:r w:rsidRPr="00605DC3">
        <w:rPr>
          <w:rFonts w:ascii="Times New Roman" w:hAnsi="Times New Roman"/>
          <w:sz w:val="28"/>
          <w:szCs w:val="28"/>
        </w:rPr>
        <w:t xml:space="preserve"> информационно-телекоммуникационных сетей общего пользования, в том числе информационно-телекоммуникационной сети «Интернет»;</w:t>
      </w:r>
    </w:p>
    <w:p w:rsidR="00C8047E" w:rsidRPr="00605DC3" w:rsidRDefault="00C8047E" w:rsidP="00C8047E">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В случае представления информации из реестра лицензий по телефону объем представляемой информации в процессе одного телефонного соединения ограничивается запросами о получении информации по наличию лицензии у одного юридического лица (индивидуального предпринимателя).</w:t>
      </w:r>
    </w:p>
    <w:p w:rsidR="00C8047E" w:rsidRPr="00605DC3" w:rsidRDefault="00C8047E" w:rsidP="00C8047E">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Информация по конкретной лицензии (лицензиате) представляется в следующем объеме:</w:t>
      </w:r>
    </w:p>
    <w:p w:rsidR="00C8047E" w:rsidRPr="00605DC3" w:rsidRDefault="00C8047E" w:rsidP="00C8047E">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 номер лицензии;</w:t>
      </w:r>
    </w:p>
    <w:p w:rsidR="00C8047E" w:rsidRPr="00605DC3" w:rsidRDefault="00C8047E" w:rsidP="00C8047E">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 фамилия, имя, отчество индивидуального предпринимателя (наименование, организационно-правовая форма, местонахождение юридического лица), местонахождение его обособленных подразделений;</w:t>
      </w:r>
    </w:p>
    <w:p w:rsidR="00C8047E" w:rsidRPr="00605DC3" w:rsidRDefault="00C8047E" w:rsidP="00C8047E">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 срок действия лицензии.</w:t>
      </w:r>
    </w:p>
    <w:p w:rsidR="00C8047E" w:rsidRPr="00605DC3" w:rsidRDefault="00C8047E" w:rsidP="00C8047E">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В случае если в заявлении было указано на необходимость направления ответа в форме электронного документа, лицензирующий орган направляет информацию в форме электронного документа.</w:t>
      </w:r>
    </w:p>
    <w:p w:rsidR="00C8047E" w:rsidRPr="00605DC3" w:rsidRDefault="00C8047E" w:rsidP="00C8047E">
      <w:pPr>
        <w:pStyle w:val="ConsPlusNormal"/>
        <w:widowControl/>
        <w:ind w:firstLine="709"/>
        <w:jc w:val="both"/>
        <w:rPr>
          <w:rFonts w:ascii="Times New Roman" w:hAnsi="Times New Roman"/>
          <w:sz w:val="28"/>
          <w:szCs w:val="28"/>
        </w:rPr>
      </w:pPr>
      <w:r w:rsidRPr="00605DC3">
        <w:rPr>
          <w:rFonts w:ascii="Times New Roman" w:hAnsi="Times New Roman" w:cs="Times New Roman"/>
          <w:sz w:val="28"/>
          <w:szCs w:val="28"/>
        </w:rPr>
        <w:t>2.</w:t>
      </w:r>
      <w:r w:rsidR="00497081" w:rsidRPr="00605DC3">
        <w:rPr>
          <w:rFonts w:ascii="Times New Roman" w:hAnsi="Times New Roman" w:cs="Times New Roman"/>
          <w:sz w:val="28"/>
          <w:szCs w:val="28"/>
        </w:rPr>
        <w:t>7</w:t>
      </w:r>
      <w:r w:rsidRPr="00605DC3">
        <w:rPr>
          <w:rFonts w:ascii="Times New Roman" w:hAnsi="Times New Roman" w:cs="Times New Roman"/>
          <w:sz w:val="28"/>
          <w:szCs w:val="28"/>
        </w:rPr>
        <w:t xml:space="preserve">.6. </w:t>
      </w:r>
      <w:r w:rsidRPr="00605DC3">
        <w:rPr>
          <w:rFonts w:ascii="Times New Roman" w:hAnsi="Times New Roman"/>
          <w:sz w:val="28"/>
          <w:szCs w:val="28"/>
        </w:rPr>
        <w:t>Срок предоставления информации из реестра лицензий (отказе в предоставлении информации из реестра лицензий) не может превышать 5 (пяти) рабочих дней со дня поступления соответствующего заявления.</w:t>
      </w:r>
    </w:p>
    <w:p w:rsidR="00C8047E" w:rsidRPr="00605DC3" w:rsidRDefault="00C8047E" w:rsidP="00C8047E">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497081" w:rsidRPr="00605DC3">
        <w:rPr>
          <w:rFonts w:ascii="Times New Roman" w:hAnsi="Times New Roman" w:cs="Times New Roman"/>
          <w:sz w:val="28"/>
          <w:szCs w:val="28"/>
        </w:rPr>
        <w:t>7</w:t>
      </w:r>
      <w:r w:rsidRPr="00605DC3">
        <w:rPr>
          <w:rFonts w:ascii="Times New Roman" w:hAnsi="Times New Roman" w:cs="Times New Roman"/>
          <w:sz w:val="28"/>
          <w:szCs w:val="28"/>
        </w:rPr>
        <w:t xml:space="preserve">.7. Основанием (критерием) отказа в </w:t>
      </w:r>
      <w:r w:rsidRPr="00605DC3">
        <w:rPr>
          <w:rFonts w:ascii="Times New Roman" w:hAnsi="Times New Roman"/>
          <w:sz w:val="28"/>
          <w:szCs w:val="28"/>
        </w:rPr>
        <w:t>предоставлении информации из реестра лицензий</w:t>
      </w:r>
      <w:r w:rsidRPr="00605DC3">
        <w:rPr>
          <w:rFonts w:ascii="Times New Roman" w:hAnsi="Times New Roman" w:cs="Times New Roman"/>
          <w:sz w:val="28"/>
          <w:szCs w:val="28"/>
        </w:rPr>
        <w:t xml:space="preserve"> является не предоставление документа, удостоверяющего </w:t>
      </w:r>
      <w:r w:rsidRPr="00605DC3">
        <w:rPr>
          <w:rFonts w:ascii="Times New Roman" w:hAnsi="Times New Roman" w:cs="Times New Roman"/>
          <w:sz w:val="28"/>
          <w:szCs w:val="28"/>
        </w:rPr>
        <w:lastRenderedPageBreak/>
        <w:t>личность представителя заявителя (лицензиата), или документа, подтверждающего полномочия действовать от имени юридического лица, индивидуального предпринимателя (доверенность либо приказ о назначении руководителем), а также отсутствие в реестре лицензий сведений о лицензиях или при невозможности определения конкретного лицензиата.</w:t>
      </w:r>
    </w:p>
    <w:p w:rsidR="00C8047E" w:rsidRPr="00605DC3" w:rsidRDefault="00C8047E" w:rsidP="00C8047E">
      <w:pPr>
        <w:spacing w:after="0" w:line="240" w:lineRule="auto"/>
        <w:ind w:firstLine="709"/>
        <w:jc w:val="both"/>
        <w:rPr>
          <w:rFonts w:ascii="Times New Roman" w:hAnsi="Times New Roman" w:cs="Times New Roman"/>
          <w:sz w:val="28"/>
          <w:szCs w:val="28"/>
        </w:rPr>
      </w:pPr>
      <w:r w:rsidRPr="00605DC3">
        <w:rPr>
          <w:rFonts w:ascii="Times New Roman" w:hAnsi="Times New Roman"/>
          <w:sz w:val="28"/>
          <w:szCs w:val="28"/>
        </w:rPr>
        <w:t>2.</w:t>
      </w:r>
      <w:r w:rsidR="00497081" w:rsidRPr="00605DC3">
        <w:rPr>
          <w:rFonts w:ascii="Times New Roman" w:hAnsi="Times New Roman"/>
          <w:sz w:val="28"/>
          <w:szCs w:val="28"/>
        </w:rPr>
        <w:t>7</w:t>
      </w:r>
      <w:r w:rsidRPr="00605DC3">
        <w:rPr>
          <w:rFonts w:ascii="Times New Roman" w:hAnsi="Times New Roman"/>
          <w:sz w:val="28"/>
          <w:szCs w:val="28"/>
        </w:rPr>
        <w:t xml:space="preserve">.8. </w:t>
      </w:r>
      <w:r w:rsidRPr="00605DC3">
        <w:rPr>
          <w:rFonts w:ascii="Times New Roman" w:hAnsi="Times New Roman" w:cs="Times New Roman"/>
          <w:sz w:val="28"/>
          <w:szCs w:val="28"/>
        </w:rPr>
        <w:t>Результатом исполнения административной процедуры является направление заявителю информации из реестра лицензий или уведомления об отказе в предоставлении информации из реестра лицензий.</w:t>
      </w:r>
    </w:p>
    <w:p w:rsidR="00C8047E" w:rsidRPr="00605DC3" w:rsidRDefault="00C8047E" w:rsidP="00C8047E">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497081" w:rsidRPr="00605DC3">
        <w:rPr>
          <w:rFonts w:ascii="Times New Roman" w:hAnsi="Times New Roman" w:cs="Times New Roman"/>
          <w:sz w:val="28"/>
          <w:szCs w:val="28"/>
        </w:rPr>
        <w:t>7</w:t>
      </w:r>
      <w:r w:rsidRPr="00605DC3">
        <w:rPr>
          <w:rFonts w:ascii="Times New Roman" w:hAnsi="Times New Roman" w:cs="Times New Roman"/>
          <w:sz w:val="28"/>
          <w:szCs w:val="28"/>
        </w:rPr>
        <w:t>.9. Фиксацией результата административной процедуры является учёт заявления (в с</w:t>
      </w:r>
      <w:r w:rsidR="00497081" w:rsidRPr="00605DC3">
        <w:rPr>
          <w:rFonts w:ascii="Times New Roman" w:hAnsi="Times New Roman" w:cs="Times New Roman"/>
          <w:sz w:val="28"/>
          <w:szCs w:val="28"/>
        </w:rPr>
        <w:t>оответствии с подпунктом 2.7</w:t>
      </w:r>
      <w:r w:rsidRPr="00605DC3">
        <w:rPr>
          <w:rFonts w:ascii="Times New Roman" w:hAnsi="Times New Roman" w:cs="Times New Roman"/>
          <w:sz w:val="28"/>
          <w:szCs w:val="28"/>
        </w:rPr>
        <w:t>.</w:t>
      </w:r>
      <w:r w:rsidR="00497081" w:rsidRPr="00605DC3">
        <w:rPr>
          <w:rFonts w:ascii="Times New Roman" w:hAnsi="Times New Roman" w:cs="Times New Roman"/>
          <w:sz w:val="28"/>
          <w:szCs w:val="28"/>
        </w:rPr>
        <w:t>4 пункта 2.7</w:t>
      </w:r>
      <w:r w:rsidRPr="00605DC3">
        <w:rPr>
          <w:rFonts w:ascii="Times New Roman" w:hAnsi="Times New Roman" w:cs="Times New Roman"/>
          <w:sz w:val="28"/>
          <w:szCs w:val="28"/>
        </w:rPr>
        <w:t xml:space="preserve">. раздела </w:t>
      </w:r>
      <w:r w:rsidRPr="00605DC3">
        <w:rPr>
          <w:rFonts w:ascii="Times New Roman" w:hAnsi="Times New Roman" w:cs="Times New Roman"/>
          <w:sz w:val="28"/>
          <w:szCs w:val="28"/>
          <w:lang w:val="en-US"/>
        </w:rPr>
        <w:t>III</w:t>
      </w:r>
      <w:r w:rsidRPr="00605DC3">
        <w:rPr>
          <w:rFonts w:ascii="Times New Roman" w:hAnsi="Times New Roman" w:cs="Times New Roman"/>
          <w:sz w:val="28"/>
          <w:szCs w:val="28"/>
        </w:rPr>
        <w:t xml:space="preserve"> настоящего Административного регламента).</w:t>
      </w:r>
    </w:p>
    <w:p w:rsidR="00C8047E" w:rsidRPr="00605DC3" w:rsidRDefault="00C8047E" w:rsidP="00C8047E">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Ведение реестра лицензий осуществляется в электронном виде.</w:t>
      </w:r>
    </w:p>
    <w:p w:rsidR="00C8047E" w:rsidRPr="00605DC3" w:rsidRDefault="00C8047E" w:rsidP="00C8047E">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Информация из реестра лицензий предоставляется на бумажных носителях или в электронном виде.</w:t>
      </w:r>
    </w:p>
    <w:p w:rsidR="00C8047E" w:rsidRPr="00605DC3" w:rsidRDefault="00C8047E" w:rsidP="00C8047E">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2.</w:t>
      </w:r>
      <w:r w:rsidR="00497081" w:rsidRPr="00605DC3">
        <w:rPr>
          <w:rFonts w:ascii="Times New Roman" w:hAnsi="Times New Roman" w:cs="Times New Roman"/>
          <w:sz w:val="28"/>
          <w:szCs w:val="28"/>
        </w:rPr>
        <w:t>7</w:t>
      </w:r>
      <w:r w:rsidRPr="00605DC3">
        <w:rPr>
          <w:rFonts w:ascii="Times New Roman" w:hAnsi="Times New Roman" w:cs="Times New Roman"/>
          <w:sz w:val="28"/>
          <w:szCs w:val="28"/>
        </w:rPr>
        <w:t>.10. Максимальная продолжительность исполнения административной процедуры 5 рабочих дней.</w:t>
      </w:r>
    </w:p>
    <w:p w:rsidR="00C8047E" w:rsidRPr="00605DC3" w:rsidRDefault="00C8047E" w:rsidP="0012035F">
      <w:pPr>
        <w:pStyle w:val="ConsPlusNormal"/>
        <w:widowControl/>
        <w:ind w:firstLine="709"/>
        <w:jc w:val="both"/>
        <w:rPr>
          <w:rFonts w:ascii="Times New Roman" w:hAnsi="Times New Roman" w:cs="Times New Roman"/>
          <w:sz w:val="28"/>
          <w:szCs w:val="28"/>
        </w:rPr>
      </w:pPr>
    </w:p>
    <w:p w:rsidR="00EB7DA8" w:rsidRPr="00605DC3" w:rsidRDefault="00EB7DA8" w:rsidP="00EB7DA8">
      <w:pPr>
        <w:spacing w:after="0" w:line="240" w:lineRule="auto"/>
        <w:jc w:val="center"/>
        <w:rPr>
          <w:rFonts w:ascii="Times New Roman" w:hAnsi="Times New Roman" w:cs="Times New Roman"/>
          <w:b/>
          <w:sz w:val="28"/>
          <w:szCs w:val="28"/>
        </w:rPr>
      </w:pPr>
      <w:r w:rsidRPr="00605DC3">
        <w:rPr>
          <w:rFonts w:ascii="Times New Roman" w:hAnsi="Times New Roman" w:cs="Times New Roman"/>
          <w:b/>
          <w:sz w:val="28"/>
          <w:szCs w:val="28"/>
        </w:rPr>
        <w:t>3.</w:t>
      </w:r>
      <w:r w:rsidRPr="00605DC3">
        <w:rPr>
          <w:rFonts w:ascii="Times New Roman" w:hAnsi="Times New Roman" w:cs="Times New Roman"/>
          <w:sz w:val="28"/>
          <w:szCs w:val="28"/>
        </w:rPr>
        <w:t xml:space="preserve"> </w:t>
      </w:r>
      <w:r w:rsidRPr="00605DC3">
        <w:rPr>
          <w:rFonts w:ascii="Times New Roman" w:hAnsi="Times New Roman" w:cs="Times New Roman"/>
          <w:b/>
          <w:sz w:val="28"/>
          <w:szCs w:val="28"/>
        </w:rPr>
        <w:t xml:space="preserve">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w:t>
      </w:r>
      <w:r w:rsidRPr="00605DC3">
        <w:rPr>
          <w:rFonts w:ascii="Times New Roman" w:hAnsi="Times New Roman" w:cs="Times New Roman"/>
          <w:b/>
          <w:bCs/>
          <w:sz w:val="28"/>
          <w:szCs w:val="28"/>
        </w:rPr>
        <w:t xml:space="preserve">государственных и муниципальных услуг Чеченской Республики» </w:t>
      </w:r>
      <w:r w:rsidRPr="00605DC3">
        <w:rPr>
          <w:rFonts w:ascii="Times New Roman" w:hAnsi="Times New Roman" w:cs="Times New Roman"/>
          <w:b/>
          <w:sz w:val="28"/>
          <w:szCs w:val="28"/>
        </w:rPr>
        <w:t>следующих административных процедур</w:t>
      </w:r>
    </w:p>
    <w:p w:rsidR="00EB7DA8" w:rsidRPr="00605DC3" w:rsidRDefault="00EB7DA8" w:rsidP="00EB7DA8">
      <w:pPr>
        <w:spacing w:after="0" w:line="240" w:lineRule="auto"/>
        <w:jc w:val="center"/>
        <w:rPr>
          <w:rFonts w:ascii="Times New Roman" w:hAnsi="Times New Roman" w:cs="Times New Roman"/>
          <w:b/>
          <w:sz w:val="28"/>
          <w:szCs w:val="28"/>
        </w:rPr>
      </w:pPr>
    </w:p>
    <w:p w:rsidR="00EB7DA8" w:rsidRPr="00605DC3" w:rsidRDefault="008617C2" w:rsidP="00EB7DA8">
      <w:pPr>
        <w:spacing w:after="0" w:line="240" w:lineRule="auto"/>
        <w:jc w:val="center"/>
        <w:rPr>
          <w:rFonts w:ascii="Times New Roman" w:hAnsi="Times New Roman" w:cs="Times New Roman"/>
          <w:b/>
          <w:sz w:val="28"/>
          <w:szCs w:val="28"/>
        </w:rPr>
      </w:pPr>
      <w:r w:rsidRPr="00605DC3">
        <w:rPr>
          <w:rFonts w:ascii="Times New Roman" w:hAnsi="Times New Roman" w:cs="Times New Roman"/>
          <w:b/>
          <w:sz w:val="28"/>
          <w:szCs w:val="28"/>
        </w:rPr>
        <w:t>3</w:t>
      </w:r>
      <w:r w:rsidR="00EB7DA8" w:rsidRPr="00605DC3">
        <w:rPr>
          <w:rFonts w:ascii="Times New Roman" w:hAnsi="Times New Roman" w:cs="Times New Roman"/>
          <w:b/>
          <w:sz w:val="28"/>
          <w:szCs w:val="28"/>
        </w:rPr>
        <w:t xml:space="preserve">.1. </w:t>
      </w:r>
      <w:r w:rsidR="00960344" w:rsidRPr="00605DC3">
        <w:rPr>
          <w:rFonts w:ascii="Times New Roman" w:hAnsi="Times New Roman" w:cs="Times New Roman"/>
          <w:b/>
          <w:sz w:val="28"/>
          <w:szCs w:val="28"/>
        </w:rPr>
        <w:t xml:space="preserve"> </w:t>
      </w:r>
      <w:r w:rsidR="00EB7DA8" w:rsidRPr="00605DC3">
        <w:rPr>
          <w:rFonts w:ascii="Times New Roman" w:hAnsi="Times New Roman" w:cs="Times New Roman"/>
          <w:b/>
          <w:sz w:val="28"/>
          <w:szCs w:val="28"/>
        </w:rPr>
        <w:t>Предоставление в установленном порядке информации заявителям и обеспечение доступа заявителей к сведениям о государственной услуге</w:t>
      </w:r>
    </w:p>
    <w:p w:rsidR="00EB7DA8" w:rsidRPr="00605DC3" w:rsidRDefault="00EB7DA8" w:rsidP="00EB7DA8">
      <w:pPr>
        <w:spacing w:after="0" w:line="240" w:lineRule="auto"/>
        <w:ind w:firstLine="709"/>
        <w:jc w:val="both"/>
        <w:rPr>
          <w:rFonts w:ascii="Times New Roman" w:hAnsi="Times New Roman" w:cs="Times New Roman"/>
          <w:b/>
          <w:sz w:val="28"/>
          <w:szCs w:val="28"/>
        </w:rPr>
      </w:pPr>
    </w:p>
    <w:p w:rsidR="00EB7DA8" w:rsidRPr="00605DC3" w:rsidRDefault="00EB7DA8" w:rsidP="00EB7DA8">
      <w:pPr>
        <w:spacing w:after="0" w:line="240" w:lineRule="auto"/>
        <w:ind w:firstLine="709"/>
        <w:jc w:val="both"/>
        <w:rPr>
          <w:sz w:val="24"/>
          <w:szCs w:val="24"/>
        </w:rPr>
      </w:pPr>
      <w:r w:rsidRPr="00605DC3">
        <w:rPr>
          <w:rFonts w:ascii="Times New Roman" w:hAnsi="Times New Roman" w:cs="Times New Roman"/>
          <w:sz w:val="28"/>
          <w:szCs w:val="28"/>
        </w:rPr>
        <w:t xml:space="preserve">Информация о правилах предоставления государственной услуги предоставляется непосредственно в лицензирующем органе с использованием средств телефонной связи, электронного информирования, путем устных и письменных консультаций (справок), посредством размещения на информационных стендах, посредством размещения на официальном сайте </w:t>
      </w:r>
      <w:r w:rsidR="00DF02B1" w:rsidRPr="00605DC3">
        <w:rPr>
          <w:rFonts w:ascii="Times New Roman" w:hAnsi="Times New Roman" w:cs="Times New Roman"/>
          <w:sz w:val="28"/>
          <w:szCs w:val="28"/>
        </w:rPr>
        <w:t>лицензирующего органа в</w:t>
      </w:r>
      <w:r w:rsidRPr="00605DC3">
        <w:rPr>
          <w:rFonts w:ascii="Times New Roman" w:hAnsi="Times New Roman" w:cs="Times New Roman"/>
          <w:sz w:val="28"/>
          <w:szCs w:val="28"/>
        </w:rPr>
        <w:t xml:space="preserve"> сети Интернет </w:t>
      </w:r>
      <w:hyperlink r:id="rId16" w:history="1"/>
      <w:r w:rsidRPr="00605DC3">
        <w:rPr>
          <w:rFonts w:ascii="Times New Roman" w:hAnsi="Times New Roman" w:cs="Times New Roman"/>
          <w:sz w:val="28"/>
          <w:szCs w:val="28"/>
        </w:rPr>
        <w:t>по</w:t>
      </w:r>
      <w:r w:rsidR="008617C2" w:rsidRPr="00605DC3">
        <w:rPr>
          <w:rFonts w:ascii="Times New Roman" w:hAnsi="Times New Roman" w:cs="Times New Roman"/>
          <w:sz w:val="28"/>
          <w:szCs w:val="28"/>
        </w:rPr>
        <w:t xml:space="preserve"> адресам, </w:t>
      </w:r>
      <w:r w:rsidRPr="00605DC3">
        <w:rPr>
          <w:rFonts w:ascii="Times New Roman" w:hAnsi="Times New Roman" w:cs="Times New Roman"/>
          <w:sz w:val="28"/>
          <w:szCs w:val="28"/>
        </w:rPr>
        <w:t xml:space="preserve">в </w:t>
      </w:r>
      <w:r w:rsidR="008617C2" w:rsidRPr="00605DC3">
        <w:rPr>
          <w:rFonts w:ascii="Times New Roman" w:hAnsi="Times New Roman" w:cs="Times New Roman"/>
          <w:sz w:val="28"/>
          <w:szCs w:val="28"/>
        </w:rPr>
        <w:t xml:space="preserve">ЕПГУ, Региональном портале </w:t>
      </w:r>
      <w:r w:rsidRPr="00605DC3">
        <w:rPr>
          <w:rFonts w:ascii="Times New Roman" w:hAnsi="Times New Roman" w:cs="Times New Roman"/>
          <w:sz w:val="28"/>
          <w:szCs w:val="28"/>
        </w:rPr>
        <w:t>(</w:t>
      </w:r>
      <w:hyperlink r:id="rId17" w:history="1">
        <w:r w:rsidRPr="00605DC3">
          <w:rPr>
            <w:rStyle w:val="aa"/>
            <w:rFonts w:ascii="Times New Roman" w:hAnsi="Times New Roman" w:cs="Times New Roman"/>
            <w:color w:val="auto"/>
            <w:sz w:val="28"/>
            <w:szCs w:val="28"/>
          </w:rPr>
          <w:t>http://www.gosuslugi.ru</w:t>
        </w:r>
      </w:hyperlink>
      <w:r w:rsidRPr="00605DC3">
        <w:rPr>
          <w:rFonts w:ascii="Times New Roman" w:hAnsi="Times New Roman" w:cs="Times New Roman"/>
          <w:sz w:val="28"/>
          <w:szCs w:val="28"/>
        </w:rPr>
        <w:t xml:space="preserve">, </w:t>
      </w:r>
      <w:hyperlink r:id="rId18" w:history="1">
        <w:r w:rsidRPr="00605DC3">
          <w:rPr>
            <w:rStyle w:val="aa"/>
            <w:rFonts w:ascii="Times New Roman" w:hAnsi="Times New Roman" w:cs="Times New Roman"/>
            <w:color w:val="auto"/>
            <w:sz w:val="28"/>
            <w:szCs w:val="28"/>
          </w:rPr>
          <w:t>www.</w:t>
        </w:r>
        <w:r w:rsidRPr="00605DC3">
          <w:rPr>
            <w:rStyle w:val="aa"/>
            <w:rFonts w:ascii="Times New Roman" w:hAnsi="Times New Roman" w:cs="Times New Roman"/>
            <w:color w:val="auto"/>
            <w:sz w:val="28"/>
            <w:szCs w:val="28"/>
            <w:lang w:val="en-US"/>
          </w:rPr>
          <w:t>p</w:t>
        </w:r>
        <w:r w:rsidRPr="00605DC3">
          <w:rPr>
            <w:rStyle w:val="aa"/>
            <w:rFonts w:ascii="Times New Roman" w:hAnsi="Times New Roman" w:cs="Times New Roman"/>
            <w:color w:val="auto"/>
            <w:sz w:val="28"/>
            <w:szCs w:val="28"/>
          </w:rPr>
          <w:t>g</w:t>
        </w:r>
        <w:r w:rsidRPr="00605DC3">
          <w:rPr>
            <w:rStyle w:val="aa"/>
            <w:rFonts w:ascii="Times New Roman" w:hAnsi="Times New Roman" w:cs="Times New Roman"/>
            <w:color w:val="auto"/>
            <w:sz w:val="28"/>
            <w:szCs w:val="28"/>
            <w:lang w:val="en-US"/>
          </w:rPr>
          <w:t>u</w:t>
        </w:r>
        <w:r w:rsidRPr="00605DC3">
          <w:rPr>
            <w:rStyle w:val="aa"/>
            <w:rFonts w:ascii="Times New Roman" w:hAnsi="Times New Roman" w:cs="Times New Roman"/>
            <w:color w:val="auto"/>
            <w:sz w:val="28"/>
            <w:szCs w:val="28"/>
          </w:rPr>
          <w:t>.</w:t>
        </w:r>
        <w:r w:rsidRPr="00605DC3">
          <w:rPr>
            <w:rStyle w:val="aa"/>
            <w:rFonts w:ascii="Times New Roman" w:hAnsi="Times New Roman" w:cs="Times New Roman"/>
            <w:color w:val="auto"/>
            <w:sz w:val="28"/>
            <w:szCs w:val="28"/>
            <w:lang w:val="en-US"/>
          </w:rPr>
          <w:t>gov</w:t>
        </w:r>
        <w:r w:rsidRPr="00605DC3">
          <w:rPr>
            <w:rStyle w:val="aa"/>
            <w:rFonts w:ascii="Times New Roman" w:hAnsi="Times New Roman" w:cs="Times New Roman"/>
            <w:color w:val="auto"/>
            <w:sz w:val="28"/>
            <w:szCs w:val="28"/>
          </w:rPr>
          <w:t>-</w:t>
        </w:r>
        <w:r w:rsidRPr="00605DC3">
          <w:rPr>
            <w:rStyle w:val="aa"/>
            <w:rFonts w:ascii="Times New Roman" w:hAnsi="Times New Roman" w:cs="Times New Roman"/>
            <w:color w:val="auto"/>
            <w:sz w:val="28"/>
            <w:szCs w:val="28"/>
            <w:lang w:val="en-US"/>
          </w:rPr>
          <w:t>chr</w:t>
        </w:r>
        <w:r w:rsidRPr="00605DC3">
          <w:rPr>
            <w:rStyle w:val="aa"/>
            <w:rFonts w:ascii="Times New Roman" w:hAnsi="Times New Roman" w:cs="Times New Roman"/>
            <w:color w:val="auto"/>
            <w:sz w:val="28"/>
            <w:szCs w:val="28"/>
          </w:rPr>
          <w:t>.</w:t>
        </w:r>
        <w:r w:rsidRPr="00605DC3">
          <w:rPr>
            <w:rStyle w:val="aa"/>
            <w:rFonts w:ascii="Times New Roman" w:hAnsi="Times New Roman" w:cs="Times New Roman"/>
            <w:color w:val="auto"/>
            <w:sz w:val="28"/>
            <w:szCs w:val="28"/>
            <w:lang w:val="en-US"/>
          </w:rPr>
          <w:t>ru</w:t>
        </w:r>
      </w:hyperlink>
      <w:r w:rsidRPr="00605DC3">
        <w:rPr>
          <w:rFonts w:ascii="Times New Roman" w:hAnsi="Times New Roman" w:cs="Times New Roman"/>
          <w:sz w:val="28"/>
          <w:szCs w:val="28"/>
        </w:rPr>
        <w:t xml:space="preserve"> в разделе производство и торговля).</w:t>
      </w:r>
    </w:p>
    <w:p w:rsidR="00EB7DA8" w:rsidRPr="00605DC3" w:rsidRDefault="00960344" w:rsidP="00960344">
      <w:pPr>
        <w:spacing w:after="0" w:line="240" w:lineRule="auto"/>
        <w:ind w:firstLine="709"/>
        <w:jc w:val="center"/>
        <w:rPr>
          <w:rFonts w:ascii="Times New Roman" w:hAnsi="Times New Roman" w:cs="Times New Roman"/>
          <w:b/>
          <w:sz w:val="28"/>
          <w:szCs w:val="28"/>
        </w:rPr>
      </w:pPr>
      <w:r w:rsidRPr="00605DC3">
        <w:rPr>
          <w:rFonts w:ascii="Times New Roman" w:hAnsi="Times New Roman" w:cs="Times New Roman"/>
          <w:b/>
          <w:sz w:val="28"/>
          <w:szCs w:val="28"/>
          <w:shd w:val="clear" w:color="auto" w:fill="FFFFFF"/>
        </w:rPr>
        <w:t>3.2.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органом, предоставляющим государственную услугу, с использованием информационно-технологической и коммуникационной инфраструктуры, в том числе единого </w:t>
      </w:r>
      <w:hyperlink r:id="rId19" w:anchor="/document/12177515/entry/207" w:history="1">
        <w:r w:rsidRPr="00605DC3">
          <w:rPr>
            <w:rStyle w:val="aa"/>
            <w:rFonts w:ascii="Times New Roman" w:hAnsi="Times New Roman" w:cs="Times New Roman"/>
            <w:b/>
            <w:color w:val="auto"/>
            <w:sz w:val="28"/>
            <w:szCs w:val="28"/>
            <w:u w:val="none"/>
            <w:shd w:val="clear" w:color="auto" w:fill="FFFFFF"/>
          </w:rPr>
          <w:t>портала государственных и муниципальных услуг</w:t>
        </w:r>
      </w:hyperlink>
      <w:r w:rsidRPr="00605DC3">
        <w:rPr>
          <w:rFonts w:ascii="Times New Roman" w:hAnsi="Times New Roman" w:cs="Times New Roman"/>
          <w:b/>
          <w:sz w:val="28"/>
          <w:szCs w:val="28"/>
          <w:shd w:val="clear" w:color="auto" w:fill="FFFFFF"/>
        </w:rPr>
        <w:t> и (или) региональных порталов государственных и муниципальных услуг</w:t>
      </w:r>
    </w:p>
    <w:p w:rsidR="00EB7DA8" w:rsidRPr="00605DC3" w:rsidRDefault="00EB7DA8" w:rsidP="00EB7DA8">
      <w:pPr>
        <w:spacing w:after="0" w:line="240" w:lineRule="auto"/>
        <w:ind w:firstLine="709"/>
        <w:jc w:val="both"/>
        <w:rPr>
          <w:rFonts w:ascii="Times New Roman" w:hAnsi="Times New Roman" w:cs="Times New Roman"/>
          <w:b/>
          <w:sz w:val="28"/>
          <w:szCs w:val="28"/>
        </w:rPr>
      </w:pPr>
    </w:p>
    <w:p w:rsidR="00EB7DA8" w:rsidRPr="00605DC3" w:rsidRDefault="00EB7DA8" w:rsidP="00EB7DA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Юридическое лицо (индивидуальный предприниматель) вправе направить заявление и документы, необходимые для предоставления государственной услуги лицензирование деятельности по заготовке, </w:t>
      </w:r>
      <w:r w:rsidRPr="00605DC3">
        <w:rPr>
          <w:rFonts w:ascii="Times New Roman" w:hAnsi="Times New Roman" w:cs="Times New Roman"/>
          <w:sz w:val="28"/>
          <w:szCs w:val="28"/>
        </w:rPr>
        <w:lastRenderedPageBreak/>
        <w:t xml:space="preserve">хранению, переработке и реализации лома </w:t>
      </w:r>
      <w:r w:rsidRPr="00605DC3">
        <w:rPr>
          <w:rFonts w:ascii="Times New Roman" w:hAnsi="Times New Roman" w:cs="Times New Roman"/>
          <w:sz w:val="28"/>
          <w:szCs w:val="28"/>
          <w:lang w:eastAsia="ru-RU"/>
        </w:rPr>
        <w:t>черных</w:t>
      </w:r>
      <w:r w:rsidRPr="00605DC3">
        <w:rPr>
          <w:rFonts w:ascii="Times New Roman" w:hAnsi="Times New Roman" w:cs="Times New Roman"/>
          <w:sz w:val="28"/>
          <w:szCs w:val="28"/>
        </w:rPr>
        <w:t xml:space="preserve"> металлов в электронном виде и в виде электронного документа.</w:t>
      </w:r>
    </w:p>
    <w:p w:rsidR="00EB7DA8" w:rsidRPr="00605DC3" w:rsidRDefault="00EB7DA8" w:rsidP="00EB7DA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Предоставление государственной услуги с использованием информационно-коммуникационных технологий осуществляется в соответствии с требованиями к проведению административных процедур по предоставлению (отказу в предоставлении) лицензии, приложения к ней и документов, подтверждающих наличие лицензии, переоформлению (отказу в переоформлении) лицензии, приложения к ней и документов, подтверждающих наличие лицензии, предоставлению сведений из реестра лицензий и иной информации о лицензирование деятельности по заготовке, хранению, переработке и реализации лома черных металлов изложенными в соответствующих разделах настоящего Административного регламента.</w:t>
      </w:r>
    </w:p>
    <w:p w:rsidR="00EB7DA8" w:rsidRPr="00605DC3" w:rsidRDefault="00EB7DA8" w:rsidP="00EB7DA8">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Прием запроса и документов осуществляется специалистами лицензирующих органов по адресу, указанному в пункте </w:t>
      </w:r>
      <w:r w:rsidR="006462F1" w:rsidRPr="00605DC3">
        <w:rPr>
          <w:rFonts w:ascii="Times New Roman" w:hAnsi="Times New Roman" w:cs="Times New Roman"/>
          <w:sz w:val="28"/>
          <w:szCs w:val="28"/>
        </w:rPr>
        <w:t>3.2</w:t>
      </w:r>
      <w:r w:rsidR="005B1BBF" w:rsidRPr="00605DC3">
        <w:rPr>
          <w:rFonts w:ascii="Times New Roman" w:hAnsi="Times New Roman" w:cs="Times New Roman"/>
          <w:sz w:val="28"/>
          <w:szCs w:val="28"/>
        </w:rPr>
        <w:t xml:space="preserve"> раздела </w:t>
      </w:r>
      <w:r w:rsidR="005B1BBF" w:rsidRPr="00605DC3">
        <w:rPr>
          <w:rFonts w:ascii="Times New Roman" w:hAnsi="Times New Roman" w:cs="Times New Roman"/>
          <w:sz w:val="28"/>
          <w:szCs w:val="28"/>
          <w:lang w:val="en-US"/>
        </w:rPr>
        <w:t>I</w:t>
      </w:r>
      <w:r w:rsidRPr="00605DC3">
        <w:rPr>
          <w:rFonts w:ascii="Times New Roman" w:hAnsi="Times New Roman" w:cs="Times New Roman"/>
          <w:sz w:val="28"/>
          <w:szCs w:val="28"/>
        </w:rPr>
        <w:t xml:space="preserve"> настоящего Административного регламента.</w:t>
      </w:r>
    </w:p>
    <w:p w:rsidR="002000DF" w:rsidRPr="00605DC3" w:rsidRDefault="002000DF" w:rsidP="00EB7DA8">
      <w:pPr>
        <w:spacing w:after="0" w:line="240" w:lineRule="auto"/>
        <w:jc w:val="center"/>
        <w:rPr>
          <w:rFonts w:ascii="Times New Roman" w:hAnsi="Times New Roman" w:cs="Times New Roman"/>
          <w:b/>
          <w:sz w:val="28"/>
          <w:szCs w:val="28"/>
        </w:rPr>
      </w:pPr>
    </w:p>
    <w:p w:rsidR="00EB7DA8" w:rsidRPr="00605DC3" w:rsidRDefault="00034689" w:rsidP="00EB7DA8">
      <w:pPr>
        <w:spacing w:after="0" w:line="240" w:lineRule="auto"/>
        <w:jc w:val="center"/>
        <w:rPr>
          <w:rFonts w:ascii="Times New Roman" w:hAnsi="Times New Roman" w:cs="Times New Roman"/>
          <w:b/>
          <w:sz w:val="28"/>
          <w:szCs w:val="28"/>
        </w:rPr>
      </w:pPr>
      <w:r w:rsidRPr="00605DC3">
        <w:rPr>
          <w:rFonts w:ascii="Times New Roman" w:hAnsi="Times New Roman" w:cs="Times New Roman"/>
          <w:b/>
          <w:sz w:val="28"/>
          <w:szCs w:val="28"/>
        </w:rPr>
        <w:t>3</w:t>
      </w:r>
      <w:r w:rsidR="00EB7DA8" w:rsidRPr="00605DC3">
        <w:rPr>
          <w:rFonts w:ascii="Times New Roman" w:hAnsi="Times New Roman" w:cs="Times New Roman"/>
          <w:b/>
          <w:sz w:val="28"/>
          <w:szCs w:val="28"/>
        </w:rPr>
        <w:t>.3. Получение заявителем сведений о ходе выполнения запроса о предоставлении государственной услуги</w:t>
      </w:r>
    </w:p>
    <w:p w:rsidR="00EB7DA8" w:rsidRPr="00605DC3" w:rsidRDefault="00EB7DA8" w:rsidP="00EB7DA8">
      <w:pPr>
        <w:spacing w:after="0" w:line="240" w:lineRule="auto"/>
        <w:ind w:firstLine="709"/>
        <w:jc w:val="both"/>
        <w:rPr>
          <w:rFonts w:ascii="Times New Roman" w:hAnsi="Times New Roman" w:cs="Times New Roman"/>
          <w:b/>
          <w:sz w:val="28"/>
          <w:szCs w:val="28"/>
        </w:rPr>
      </w:pPr>
    </w:p>
    <w:p w:rsidR="00EB7DA8" w:rsidRPr="00605DC3" w:rsidRDefault="00EB7DA8" w:rsidP="00EB7DA8">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Консультации (справки) по вопросам предоставления государственной услуги осуществляются специалистами лицензирующего органа. </w:t>
      </w:r>
    </w:p>
    <w:p w:rsidR="00EB7DA8" w:rsidRPr="00605DC3" w:rsidRDefault="00EB7DA8" w:rsidP="00EB7DA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Информация о порядке и процедуре исполнения государственной услуги предоставляется заинтересованным лицам специалистами по лицензированию деятельности путем:</w:t>
      </w:r>
    </w:p>
    <w:p w:rsidR="00EB7DA8" w:rsidRPr="00605DC3" w:rsidRDefault="006462F1" w:rsidP="00EB7DA8">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 консультаций по телефону;</w:t>
      </w:r>
      <w:r w:rsidR="00EB7DA8" w:rsidRPr="00605DC3">
        <w:rPr>
          <w:rFonts w:ascii="Times New Roman" w:hAnsi="Times New Roman" w:cs="Times New Roman"/>
          <w:sz w:val="28"/>
          <w:szCs w:val="28"/>
        </w:rPr>
        <w:t xml:space="preserve"> </w:t>
      </w:r>
    </w:p>
    <w:p w:rsidR="00EB7DA8" w:rsidRPr="00605DC3" w:rsidRDefault="00EB7DA8" w:rsidP="00EB7DA8">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 официальной переписки по</w:t>
      </w:r>
      <w:r w:rsidR="006462F1" w:rsidRPr="00605DC3">
        <w:rPr>
          <w:rFonts w:ascii="Times New Roman" w:hAnsi="Times New Roman" w:cs="Times New Roman"/>
          <w:sz w:val="28"/>
          <w:szCs w:val="28"/>
        </w:rPr>
        <w:t xml:space="preserve"> адресу лицензирующего органа</w:t>
      </w:r>
      <w:r w:rsidRPr="00605DC3">
        <w:rPr>
          <w:rFonts w:ascii="Times New Roman" w:hAnsi="Times New Roman" w:cs="Times New Roman"/>
          <w:sz w:val="28"/>
          <w:szCs w:val="28"/>
        </w:rPr>
        <w:t>;</w:t>
      </w:r>
    </w:p>
    <w:p w:rsidR="00EB7DA8" w:rsidRPr="00605DC3" w:rsidRDefault="00EB7DA8" w:rsidP="00EB7DA8">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 размещения соответствующей информации на официальном сайте </w:t>
      </w:r>
      <w:r w:rsidR="006462F1" w:rsidRPr="00605DC3">
        <w:rPr>
          <w:rFonts w:ascii="Times New Roman" w:hAnsi="Times New Roman" w:cs="Times New Roman"/>
          <w:sz w:val="28"/>
          <w:szCs w:val="28"/>
        </w:rPr>
        <w:t xml:space="preserve">лицензирующего </w:t>
      </w:r>
      <w:r w:rsidRPr="00605DC3">
        <w:rPr>
          <w:rFonts w:ascii="Times New Roman" w:hAnsi="Times New Roman" w:cs="Times New Roman"/>
          <w:sz w:val="28"/>
          <w:szCs w:val="28"/>
        </w:rPr>
        <w:t>органа;</w:t>
      </w:r>
    </w:p>
    <w:p w:rsidR="00EB7DA8" w:rsidRPr="00605DC3" w:rsidRDefault="00EB7DA8" w:rsidP="00EB7DA8">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 в </w:t>
      </w:r>
      <w:r w:rsidR="006462F1" w:rsidRPr="00605DC3">
        <w:rPr>
          <w:rFonts w:ascii="Times New Roman" w:hAnsi="Times New Roman" w:cs="Times New Roman"/>
          <w:sz w:val="28"/>
          <w:szCs w:val="28"/>
        </w:rPr>
        <w:t xml:space="preserve">ЕПГУ, Региональном портале </w:t>
      </w:r>
      <w:r w:rsidRPr="00605DC3">
        <w:rPr>
          <w:rFonts w:ascii="Times New Roman" w:hAnsi="Times New Roman" w:cs="Times New Roman"/>
          <w:sz w:val="28"/>
          <w:szCs w:val="28"/>
        </w:rPr>
        <w:t>(</w:t>
      </w:r>
      <w:hyperlink r:id="rId20" w:history="1">
        <w:r w:rsidRPr="00605DC3">
          <w:rPr>
            <w:rStyle w:val="aa"/>
            <w:rFonts w:ascii="Times New Roman" w:hAnsi="Times New Roman" w:cs="Times New Roman"/>
            <w:color w:val="auto"/>
            <w:sz w:val="28"/>
            <w:szCs w:val="28"/>
          </w:rPr>
          <w:t>http://www.gosuslugi.ru</w:t>
        </w:r>
      </w:hyperlink>
      <w:r w:rsidRPr="00605DC3">
        <w:rPr>
          <w:rFonts w:ascii="Times New Roman" w:hAnsi="Times New Roman" w:cs="Times New Roman"/>
          <w:sz w:val="28"/>
          <w:szCs w:val="28"/>
        </w:rPr>
        <w:t xml:space="preserve">, </w:t>
      </w:r>
      <w:hyperlink r:id="rId21" w:history="1">
        <w:r w:rsidRPr="00605DC3">
          <w:rPr>
            <w:rStyle w:val="aa"/>
            <w:rFonts w:ascii="Times New Roman" w:hAnsi="Times New Roman" w:cs="Times New Roman"/>
            <w:color w:val="auto"/>
            <w:sz w:val="28"/>
            <w:szCs w:val="28"/>
          </w:rPr>
          <w:t>www.</w:t>
        </w:r>
        <w:r w:rsidRPr="00605DC3">
          <w:rPr>
            <w:rStyle w:val="aa"/>
            <w:rFonts w:ascii="Times New Roman" w:hAnsi="Times New Roman" w:cs="Times New Roman"/>
            <w:color w:val="auto"/>
            <w:sz w:val="28"/>
            <w:szCs w:val="28"/>
            <w:lang w:val="en-US"/>
          </w:rPr>
          <w:t>p</w:t>
        </w:r>
        <w:r w:rsidRPr="00605DC3">
          <w:rPr>
            <w:rStyle w:val="aa"/>
            <w:rFonts w:ascii="Times New Roman" w:hAnsi="Times New Roman" w:cs="Times New Roman"/>
            <w:color w:val="auto"/>
            <w:sz w:val="28"/>
            <w:szCs w:val="28"/>
          </w:rPr>
          <w:t>g</w:t>
        </w:r>
        <w:r w:rsidRPr="00605DC3">
          <w:rPr>
            <w:rStyle w:val="aa"/>
            <w:rFonts w:ascii="Times New Roman" w:hAnsi="Times New Roman" w:cs="Times New Roman"/>
            <w:color w:val="auto"/>
            <w:sz w:val="28"/>
            <w:szCs w:val="28"/>
            <w:lang w:val="en-US"/>
          </w:rPr>
          <w:t>u</w:t>
        </w:r>
        <w:r w:rsidRPr="00605DC3">
          <w:rPr>
            <w:rStyle w:val="aa"/>
            <w:rFonts w:ascii="Times New Roman" w:hAnsi="Times New Roman" w:cs="Times New Roman"/>
            <w:color w:val="auto"/>
            <w:sz w:val="28"/>
            <w:szCs w:val="28"/>
          </w:rPr>
          <w:t>.</w:t>
        </w:r>
        <w:r w:rsidRPr="00605DC3">
          <w:rPr>
            <w:rStyle w:val="aa"/>
            <w:rFonts w:ascii="Times New Roman" w:hAnsi="Times New Roman" w:cs="Times New Roman"/>
            <w:color w:val="auto"/>
            <w:sz w:val="28"/>
            <w:szCs w:val="28"/>
            <w:lang w:val="en-US"/>
          </w:rPr>
          <w:t>gov</w:t>
        </w:r>
        <w:r w:rsidRPr="00605DC3">
          <w:rPr>
            <w:rStyle w:val="aa"/>
            <w:rFonts w:ascii="Times New Roman" w:hAnsi="Times New Roman" w:cs="Times New Roman"/>
            <w:color w:val="auto"/>
            <w:sz w:val="28"/>
            <w:szCs w:val="28"/>
          </w:rPr>
          <w:t>-</w:t>
        </w:r>
        <w:r w:rsidRPr="00605DC3">
          <w:rPr>
            <w:rStyle w:val="aa"/>
            <w:rFonts w:ascii="Times New Roman" w:hAnsi="Times New Roman" w:cs="Times New Roman"/>
            <w:color w:val="auto"/>
            <w:sz w:val="28"/>
            <w:szCs w:val="28"/>
            <w:lang w:val="en-US"/>
          </w:rPr>
          <w:t>chr</w:t>
        </w:r>
        <w:r w:rsidRPr="00605DC3">
          <w:rPr>
            <w:rStyle w:val="aa"/>
            <w:rFonts w:ascii="Times New Roman" w:hAnsi="Times New Roman" w:cs="Times New Roman"/>
            <w:color w:val="auto"/>
            <w:sz w:val="28"/>
            <w:szCs w:val="28"/>
          </w:rPr>
          <w:t>.</w:t>
        </w:r>
        <w:r w:rsidRPr="00605DC3">
          <w:rPr>
            <w:rStyle w:val="aa"/>
            <w:rFonts w:ascii="Times New Roman" w:hAnsi="Times New Roman" w:cs="Times New Roman"/>
            <w:color w:val="auto"/>
            <w:sz w:val="28"/>
            <w:szCs w:val="28"/>
            <w:lang w:val="en-US"/>
          </w:rPr>
          <w:t>ru</w:t>
        </w:r>
      </w:hyperlink>
      <w:r w:rsidRPr="00605DC3">
        <w:t xml:space="preserve"> </w:t>
      </w:r>
      <w:r w:rsidRPr="00605DC3">
        <w:rPr>
          <w:rFonts w:ascii="Times New Roman" w:hAnsi="Times New Roman" w:cs="Times New Roman"/>
          <w:sz w:val="28"/>
          <w:szCs w:val="28"/>
        </w:rPr>
        <w:t>в разделе производство и торговля).</w:t>
      </w:r>
    </w:p>
    <w:p w:rsidR="00EB7DA8" w:rsidRPr="00605DC3" w:rsidRDefault="00EB7DA8" w:rsidP="00EB7DA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При осуществлении консультирования специалисты лицензирующего органа обязаны, в соответствии с поступившим запросом, представлять следующую информацию:</w:t>
      </w:r>
    </w:p>
    <w:p w:rsidR="00EB7DA8" w:rsidRPr="00605DC3" w:rsidRDefault="00EB7DA8" w:rsidP="00EB7DA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о месте нахождения и графике работы, контактных телефонах, адресах официальных сайтов лицензирующего органа;</w:t>
      </w:r>
    </w:p>
    <w:p w:rsidR="00EB7DA8" w:rsidRPr="00605DC3" w:rsidRDefault="00EB7DA8" w:rsidP="00EB7DA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о входящих номерах, под которыми зарегистрированы в системе делопроизводства лицензирующего органа конкретные заявления по вопросам лицензирования;</w:t>
      </w:r>
    </w:p>
    <w:p w:rsidR="00EB7DA8" w:rsidRPr="00605DC3" w:rsidRDefault="00EB7DA8" w:rsidP="00EB7DA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о принятии решения по конкретному заявлению по вопросам лицензирования;</w:t>
      </w:r>
    </w:p>
    <w:p w:rsidR="00EB7DA8" w:rsidRPr="00605DC3" w:rsidRDefault="00EB7DA8" w:rsidP="00EB7DA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сведения о нормативных актах по вопросам лицензирования деятельности по заготовке, хранению, переработке и реализации лома черных металлов (наименование, номер, дата принятия нормативного правового акта);</w:t>
      </w:r>
    </w:p>
    <w:p w:rsidR="00EB7DA8" w:rsidRPr="00605DC3" w:rsidRDefault="00EB7DA8" w:rsidP="00EB7DA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перечень необходимых документов для получения лицензии;</w:t>
      </w:r>
    </w:p>
    <w:p w:rsidR="00EB7DA8" w:rsidRPr="00605DC3" w:rsidRDefault="00EB7DA8" w:rsidP="00EB7DA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требования к заверению документов, прилагаемых к заявлению;</w:t>
      </w:r>
    </w:p>
    <w:p w:rsidR="00EB7DA8" w:rsidRPr="00605DC3" w:rsidRDefault="00EB7DA8" w:rsidP="00EB7DA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место размещения на сайте информации из реестра лицензий, а также справочных материалов по вопросам лицензирования;</w:t>
      </w:r>
    </w:p>
    <w:p w:rsidR="00EB7DA8" w:rsidRPr="00605DC3" w:rsidRDefault="00EB7DA8" w:rsidP="00EB7DA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lastRenderedPageBreak/>
        <w:t>о возможности обжалования действий (бездействия) и решений, осуществляемых и принимаемых в ходе предоставления государственной услуги.</w:t>
      </w:r>
    </w:p>
    <w:p w:rsidR="00EB7DA8" w:rsidRPr="00605DC3" w:rsidRDefault="00034689" w:rsidP="00EB7DA8">
      <w:pPr>
        <w:spacing w:after="0" w:line="240" w:lineRule="auto"/>
        <w:jc w:val="center"/>
        <w:rPr>
          <w:rFonts w:ascii="Times New Roman" w:hAnsi="Times New Roman" w:cs="Times New Roman"/>
          <w:b/>
          <w:sz w:val="28"/>
          <w:szCs w:val="28"/>
        </w:rPr>
      </w:pPr>
      <w:r w:rsidRPr="00605DC3">
        <w:rPr>
          <w:rFonts w:ascii="Times New Roman" w:hAnsi="Times New Roman" w:cs="Times New Roman"/>
          <w:b/>
          <w:sz w:val="28"/>
          <w:szCs w:val="28"/>
        </w:rPr>
        <w:t>3</w:t>
      </w:r>
      <w:r w:rsidR="00EB7DA8" w:rsidRPr="00605DC3">
        <w:rPr>
          <w:rFonts w:ascii="Times New Roman" w:hAnsi="Times New Roman" w:cs="Times New Roman"/>
          <w:b/>
          <w:sz w:val="28"/>
          <w:szCs w:val="28"/>
        </w:rPr>
        <w:t>.4. Взаимодействие органа исполнительной власти Чеченской Республики,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EB7DA8" w:rsidRPr="00605DC3" w:rsidRDefault="00EB7DA8" w:rsidP="00EB7DA8">
      <w:pPr>
        <w:spacing w:after="0" w:line="240" w:lineRule="auto"/>
        <w:ind w:firstLine="709"/>
        <w:jc w:val="both"/>
        <w:rPr>
          <w:rFonts w:ascii="Times New Roman" w:hAnsi="Times New Roman" w:cs="Times New Roman"/>
          <w:b/>
          <w:sz w:val="28"/>
          <w:szCs w:val="28"/>
        </w:rPr>
      </w:pPr>
    </w:p>
    <w:p w:rsidR="00EB7DA8" w:rsidRPr="00605DC3" w:rsidRDefault="00EB7DA8" w:rsidP="00EB7DA8">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Порядок и условия взаимодействия лицензирующих органов с органами исполнительной власти (территориальными органами федеральных органов исполнительной власти), обращение в которые необходимо для предоставления государственной услуги, осуществляется в соответствии с </w:t>
      </w:r>
      <w:r w:rsidR="006462F1" w:rsidRPr="00605DC3">
        <w:rPr>
          <w:rFonts w:ascii="Times New Roman" w:hAnsi="Times New Roman" w:cs="Times New Roman"/>
          <w:sz w:val="28"/>
          <w:szCs w:val="28"/>
        </w:rPr>
        <w:t>под</w:t>
      </w:r>
      <w:r w:rsidRPr="00605DC3">
        <w:rPr>
          <w:rFonts w:ascii="Times New Roman" w:hAnsi="Times New Roman" w:cs="Times New Roman"/>
          <w:sz w:val="28"/>
          <w:szCs w:val="28"/>
        </w:rPr>
        <w:t xml:space="preserve">пунктом </w:t>
      </w:r>
      <w:r w:rsidR="006462F1" w:rsidRPr="00605DC3">
        <w:rPr>
          <w:rFonts w:ascii="Times New Roman" w:hAnsi="Times New Roman" w:cs="Times New Roman"/>
          <w:sz w:val="28"/>
          <w:szCs w:val="28"/>
        </w:rPr>
        <w:t>2.2.</w:t>
      </w:r>
      <w:r w:rsidRPr="00605DC3">
        <w:rPr>
          <w:rFonts w:ascii="Times New Roman" w:hAnsi="Times New Roman" w:cs="Times New Roman"/>
          <w:sz w:val="28"/>
          <w:szCs w:val="28"/>
        </w:rPr>
        <w:t xml:space="preserve"> раздела </w:t>
      </w:r>
      <w:r w:rsidRPr="00605DC3">
        <w:rPr>
          <w:rFonts w:ascii="Times New Roman" w:hAnsi="Times New Roman" w:cs="Times New Roman"/>
          <w:sz w:val="28"/>
          <w:szCs w:val="28"/>
          <w:lang w:val="en-US"/>
        </w:rPr>
        <w:t>III</w:t>
      </w:r>
      <w:r w:rsidRPr="00605DC3">
        <w:rPr>
          <w:rFonts w:ascii="Times New Roman" w:hAnsi="Times New Roman" w:cs="Times New Roman"/>
          <w:sz w:val="28"/>
          <w:szCs w:val="28"/>
        </w:rPr>
        <w:t xml:space="preserve"> настоящего Административного регламента.</w:t>
      </w:r>
    </w:p>
    <w:p w:rsidR="00EB7DA8" w:rsidRPr="00605DC3" w:rsidRDefault="00EB7DA8" w:rsidP="00EB7DA8">
      <w:pPr>
        <w:spacing w:after="0" w:line="240" w:lineRule="auto"/>
        <w:ind w:firstLine="709"/>
        <w:jc w:val="both"/>
        <w:rPr>
          <w:rFonts w:ascii="Times New Roman" w:hAnsi="Times New Roman" w:cs="Times New Roman"/>
          <w:sz w:val="28"/>
          <w:szCs w:val="28"/>
        </w:rPr>
      </w:pPr>
    </w:p>
    <w:p w:rsidR="00EB7DA8" w:rsidRPr="00605DC3" w:rsidRDefault="00034689" w:rsidP="00EB7DA8">
      <w:pPr>
        <w:spacing w:after="0" w:line="240" w:lineRule="auto"/>
        <w:jc w:val="center"/>
        <w:rPr>
          <w:rFonts w:ascii="Times New Roman" w:hAnsi="Times New Roman" w:cs="Times New Roman"/>
          <w:b/>
          <w:sz w:val="28"/>
          <w:szCs w:val="28"/>
        </w:rPr>
      </w:pPr>
      <w:r w:rsidRPr="00605DC3">
        <w:rPr>
          <w:rFonts w:ascii="Times New Roman" w:hAnsi="Times New Roman" w:cs="Times New Roman"/>
          <w:b/>
          <w:sz w:val="28"/>
          <w:szCs w:val="28"/>
        </w:rPr>
        <w:t>3</w:t>
      </w:r>
      <w:r w:rsidR="00EB7DA8" w:rsidRPr="00605DC3">
        <w:rPr>
          <w:rFonts w:ascii="Times New Roman" w:hAnsi="Times New Roman" w:cs="Times New Roman"/>
          <w:b/>
          <w:sz w:val="28"/>
          <w:szCs w:val="28"/>
        </w:rPr>
        <w:t>.5. Получение заявителем результата предоставления государственной услуги, если иное не установлено законом</w:t>
      </w:r>
    </w:p>
    <w:p w:rsidR="00EB7DA8" w:rsidRPr="00605DC3" w:rsidRDefault="00EB7DA8" w:rsidP="00EB7DA8">
      <w:pPr>
        <w:spacing w:after="0" w:line="240" w:lineRule="auto"/>
        <w:ind w:firstLine="709"/>
        <w:jc w:val="both"/>
        <w:rPr>
          <w:rFonts w:ascii="Times New Roman" w:hAnsi="Times New Roman" w:cs="Times New Roman"/>
          <w:b/>
          <w:sz w:val="28"/>
          <w:szCs w:val="28"/>
        </w:rPr>
      </w:pPr>
    </w:p>
    <w:p w:rsidR="00EB7DA8" w:rsidRPr="00605DC3" w:rsidRDefault="00EB7DA8" w:rsidP="00EB7DA8">
      <w:pPr>
        <w:pStyle w:val="ConsPlusNormal"/>
        <w:widowControl/>
        <w:ind w:firstLine="709"/>
        <w:jc w:val="both"/>
        <w:rPr>
          <w:rFonts w:ascii="Times New Roman" w:hAnsi="Times New Roman" w:cs="Times New Roman"/>
          <w:sz w:val="28"/>
          <w:szCs w:val="28"/>
        </w:rPr>
      </w:pPr>
      <w:r w:rsidRPr="00605DC3">
        <w:rPr>
          <w:rFonts w:ascii="Times New Roman" w:hAnsi="Times New Roman" w:cs="Times New Roman"/>
          <w:sz w:val="28"/>
          <w:szCs w:val="28"/>
        </w:rPr>
        <w:t>Получение заявителем результата предоставления государственной услуги с использованием информационно-коммуникационных технологий осуществляется в соответствии с требованиями к проведению административных процедур по предоставлению (отказу в предоставлении) лицензии, приложения к ней и документов, подтверждающих наличие лицензии, переоформлению (отказу в переоформлении) лицензии, приложения к ней и документов, подтверждающих наличие лицензии, предоставлению сведений из реестра лицензий и иной информации о лицензирование деятельности по заготовке, хранению, переработке и реализации лома черных металлов, изложенными в соответствующих разделах настоящего Административного регламента.</w:t>
      </w:r>
    </w:p>
    <w:p w:rsidR="00EB7DA8" w:rsidRPr="00605DC3" w:rsidRDefault="00EB7DA8" w:rsidP="00EB7DA8">
      <w:pPr>
        <w:pStyle w:val="ConsPlusNormal"/>
        <w:widowControl/>
        <w:ind w:firstLine="709"/>
        <w:jc w:val="both"/>
        <w:rPr>
          <w:rFonts w:ascii="Times New Roman" w:hAnsi="Times New Roman" w:cs="Times New Roman"/>
          <w:sz w:val="28"/>
          <w:szCs w:val="28"/>
        </w:rPr>
      </w:pPr>
    </w:p>
    <w:p w:rsidR="00EB7DA8" w:rsidRPr="00605DC3" w:rsidRDefault="00034689" w:rsidP="00EB7DA8">
      <w:pPr>
        <w:spacing w:after="0" w:line="240" w:lineRule="auto"/>
        <w:jc w:val="center"/>
        <w:rPr>
          <w:rFonts w:ascii="Times New Roman" w:hAnsi="Times New Roman" w:cs="Times New Roman"/>
          <w:b/>
          <w:sz w:val="28"/>
          <w:szCs w:val="28"/>
        </w:rPr>
      </w:pPr>
      <w:r w:rsidRPr="00605DC3">
        <w:rPr>
          <w:rFonts w:ascii="Times New Roman" w:hAnsi="Times New Roman" w:cs="Times New Roman"/>
          <w:b/>
          <w:sz w:val="28"/>
          <w:szCs w:val="28"/>
        </w:rPr>
        <w:t>3</w:t>
      </w:r>
      <w:r w:rsidR="00EB7DA8" w:rsidRPr="00605DC3">
        <w:rPr>
          <w:rFonts w:ascii="Times New Roman" w:hAnsi="Times New Roman" w:cs="Times New Roman"/>
          <w:b/>
          <w:sz w:val="28"/>
          <w:szCs w:val="28"/>
        </w:rPr>
        <w:t>.6. Иные действия, необходимые для предоставления государственной услуги</w:t>
      </w:r>
    </w:p>
    <w:p w:rsidR="00EB7DA8" w:rsidRPr="00605DC3" w:rsidRDefault="00EB7DA8" w:rsidP="00EB7DA8">
      <w:pPr>
        <w:spacing w:after="0" w:line="240" w:lineRule="auto"/>
        <w:ind w:firstLine="709"/>
        <w:jc w:val="both"/>
        <w:rPr>
          <w:rFonts w:ascii="Times New Roman" w:hAnsi="Times New Roman" w:cs="Times New Roman"/>
          <w:b/>
          <w:sz w:val="28"/>
          <w:szCs w:val="28"/>
        </w:rPr>
      </w:pPr>
    </w:p>
    <w:p w:rsidR="005031B5" w:rsidRPr="00605DC3" w:rsidRDefault="005031B5" w:rsidP="005031B5">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6F7992" w:rsidRPr="00605DC3" w:rsidRDefault="006F7992" w:rsidP="006F7992">
      <w:pPr>
        <w:spacing w:after="0" w:line="240" w:lineRule="auto"/>
        <w:ind w:firstLine="709"/>
        <w:jc w:val="center"/>
        <w:rPr>
          <w:rFonts w:ascii="Times New Roman" w:hAnsi="Times New Roman" w:cs="Times New Roman"/>
          <w:b/>
          <w:sz w:val="28"/>
          <w:szCs w:val="28"/>
        </w:rPr>
      </w:pPr>
    </w:p>
    <w:p w:rsidR="006F7992" w:rsidRPr="00605DC3" w:rsidRDefault="006F7992" w:rsidP="006F7992">
      <w:pPr>
        <w:spacing w:after="0" w:line="240" w:lineRule="auto"/>
        <w:ind w:firstLine="709"/>
        <w:jc w:val="center"/>
        <w:rPr>
          <w:rFonts w:ascii="Times New Roman" w:hAnsi="Times New Roman" w:cs="Times New Roman"/>
          <w:b/>
          <w:sz w:val="28"/>
          <w:szCs w:val="28"/>
        </w:rPr>
      </w:pPr>
      <w:r w:rsidRPr="00605DC3">
        <w:rPr>
          <w:rFonts w:ascii="Times New Roman" w:hAnsi="Times New Roman" w:cs="Times New Roman"/>
          <w:b/>
          <w:sz w:val="28"/>
          <w:szCs w:val="28"/>
        </w:rPr>
        <w:lastRenderedPageBreak/>
        <w:t>3.7. Порядок исправления допущенных опечаток и ошибок в выданных в результате предоставления государственной услуги документах</w:t>
      </w:r>
    </w:p>
    <w:p w:rsidR="006F7992" w:rsidRPr="00605DC3" w:rsidRDefault="006F7992" w:rsidP="006F7992">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лицензирующий орган либо путем обращения в ГБУ ЧР «РМФЦ»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6F7992" w:rsidRPr="00605DC3" w:rsidRDefault="006F7992" w:rsidP="006F7992">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Должностное лицо структурного подразделения лицензирующего органа, ответственное за предоставление государственной услуги, рассматривает заявление, представленное заявителем в лицензирующий орган либо путем обращения в ГБУ ЧР «РМФЦ», и проводит проверку указанных в заявлении сведений в срок, не превышающий 3 рабочих дней с даты регистрации соответствующего заявления.</w:t>
      </w:r>
    </w:p>
    <w:p w:rsidR="006F7992" w:rsidRPr="00605DC3" w:rsidRDefault="006F7992" w:rsidP="006F7992">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6F7992" w:rsidRPr="00605DC3" w:rsidRDefault="006F7992" w:rsidP="006F7992">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государственной услуги документах должностное лицо структурного подразделения лицензирующего органа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6F7992" w:rsidRPr="00605DC3" w:rsidRDefault="006F7992" w:rsidP="006F7992">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государственной услуги, должностное лицо структурного подразделения лицензирующего органа,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F7992" w:rsidRPr="00605DC3" w:rsidRDefault="006F7992" w:rsidP="006F7992">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6F7992" w:rsidRPr="00605DC3" w:rsidRDefault="006F7992" w:rsidP="006F7992">
      <w:pPr>
        <w:spacing w:after="0" w:line="240" w:lineRule="auto"/>
        <w:ind w:firstLine="709"/>
        <w:jc w:val="both"/>
        <w:rPr>
          <w:rFonts w:ascii="Times New Roman" w:hAnsi="Times New Roman" w:cs="Times New Roman"/>
          <w:sz w:val="28"/>
          <w:szCs w:val="28"/>
        </w:rPr>
      </w:pPr>
      <w:r w:rsidRPr="00605DC3">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лицензирующего органа и (или) должностного лица, МФЦ и (или) работника МФЦ, плата с заявителя не взимается.».</w:t>
      </w:r>
    </w:p>
    <w:p w:rsidR="006E5318" w:rsidRPr="00605DC3" w:rsidRDefault="006E5318" w:rsidP="006E5318">
      <w:pPr>
        <w:spacing w:after="0" w:line="240" w:lineRule="auto"/>
        <w:ind w:firstLine="709"/>
        <w:jc w:val="both"/>
        <w:rPr>
          <w:rFonts w:ascii="Times New Roman" w:hAnsi="Times New Roman"/>
          <w:sz w:val="28"/>
          <w:szCs w:val="28"/>
        </w:rPr>
      </w:pPr>
      <w:r w:rsidRPr="00605DC3">
        <w:rPr>
          <w:rFonts w:ascii="Times New Roman" w:hAnsi="Times New Roman" w:cs="Times New Roman"/>
          <w:sz w:val="28"/>
          <w:szCs w:val="28"/>
        </w:rPr>
        <w:t xml:space="preserve">1.14. Наименование пункта 1 Раздела </w:t>
      </w:r>
      <w:r w:rsidRPr="00605DC3">
        <w:rPr>
          <w:rFonts w:ascii="Times New Roman" w:hAnsi="Times New Roman"/>
          <w:sz w:val="28"/>
          <w:szCs w:val="28"/>
          <w:lang w:val="en-US"/>
        </w:rPr>
        <w:t>IV</w:t>
      </w:r>
      <w:r w:rsidRPr="00605DC3">
        <w:rPr>
          <w:rFonts w:ascii="Times New Roman" w:hAnsi="Times New Roman"/>
          <w:sz w:val="28"/>
          <w:szCs w:val="28"/>
        </w:rPr>
        <w:t xml:space="preserve"> Регламент</w:t>
      </w:r>
      <w:r w:rsidR="00B96433" w:rsidRPr="00605DC3">
        <w:rPr>
          <w:rFonts w:ascii="Times New Roman" w:hAnsi="Times New Roman"/>
          <w:sz w:val="28"/>
          <w:szCs w:val="28"/>
        </w:rPr>
        <w:t>а изложить в следующей редакции:</w:t>
      </w:r>
    </w:p>
    <w:p w:rsidR="006E5318" w:rsidRPr="00605DC3" w:rsidRDefault="006E5318" w:rsidP="006E5318">
      <w:pPr>
        <w:spacing w:after="0" w:line="240" w:lineRule="auto"/>
        <w:jc w:val="center"/>
        <w:rPr>
          <w:rFonts w:ascii="Times New Roman" w:hAnsi="Times New Roman" w:cs="Times New Roman"/>
          <w:b/>
          <w:sz w:val="28"/>
          <w:szCs w:val="28"/>
        </w:rPr>
      </w:pPr>
      <w:r w:rsidRPr="00605DC3">
        <w:rPr>
          <w:rFonts w:ascii="Times New Roman" w:hAnsi="Times New Roman"/>
          <w:sz w:val="28"/>
          <w:szCs w:val="28"/>
        </w:rPr>
        <w:t>«</w:t>
      </w:r>
      <w:r w:rsidRPr="00605DC3">
        <w:rPr>
          <w:rFonts w:ascii="Times New Roman" w:hAnsi="Times New Roman" w:cs="Times New Roman"/>
          <w:b/>
          <w:sz w:val="28"/>
          <w:szCs w:val="28"/>
        </w:rPr>
        <w:t xml:space="preserve">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rsidR="00B96433" w:rsidRPr="00605DC3" w:rsidRDefault="00B96433" w:rsidP="00B96433">
      <w:pPr>
        <w:spacing w:after="0" w:line="240" w:lineRule="auto"/>
        <w:rPr>
          <w:rFonts w:ascii="Times New Roman" w:hAnsi="Times New Roman"/>
          <w:sz w:val="28"/>
          <w:szCs w:val="28"/>
        </w:rPr>
      </w:pPr>
      <w:r w:rsidRPr="00605DC3">
        <w:rPr>
          <w:rFonts w:ascii="Times New Roman" w:hAnsi="Times New Roman" w:cs="Times New Roman"/>
          <w:b/>
          <w:sz w:val="28"/>
          <w:szCs w:val="28"/>
        </w:rPr>
        <w:tab/>
      </w:r>
      <w:r w:rsidRPr="00605DC3">
        <w:rPr>
          <w:rFonts w:ascii="Times New Roman" w:hAnsi="Times New Roman" w:cs="Times New Roman"/>
          <w:sz w:val="28"/>
          <w:szCs w:val="28"/>
        </w:rPr>
        <w:t>1.15.</w:t>
      </w:r>
      <w:r w:rsidRPr="00605DC3">
        <w:rPr>
          <w:rFonts w:ascii="Times New Roman" w:hAnsi="Times New Roman" w:cs="Times New Roman"/>
          <w:b/>
          <w:sz w:val="28"/>
          <w:szCs w:val="28"/>
        </w:rPr>
        <w:t xml:space="preserve">  </w:t>
      </w:r>
      <w:r w:rsidR="00622FC4" w:rsidRPr="00605DC3">
        <w:rPr>
          <w:rFonts w:ascii="Times New Roman" w:hAnsi="Times New Roman" w:cs="Times New Roman"/>
          <w:sz w:val="28"/>
          <w:szCs w:val="28"/>
        </w:rPr>
        <w:t>Раздел</w:t>
      </w:r>
      <w:r w:rsidRPr="00605DC3">
        <w:rPr>
          <w:rFonts w:ascii="Times New Roman" w:hAnsi="Times New Roman" w:cs="Times New Roman"/>
          <w:sz w:val="28"/>
          <w:szCs w:val="28"/>
        </w:rPr>
        <w:t xml:space="preserve"> </w:t>
      </w:r>
      <w:r w:rsidRPr="00605DC3">
        <w:rPr>
          <w:rFonts w:ascii="Times New Roman" w:hAnsi="Times New Roman"/>
          <w:sz w:val="28"/>
          <w:szCs w:val="28"/>
          <w:lang w:val="en-US"/>
        </w:rPr>
        <w:t>V</w:t>
      </w:r>
      <w:r w:rsidRPr="00605DC3">
        <w:rPr>
          <w:rFonts w:ascii="Times New Roman" w:hAnsi="Times New Roman"/>
          <w:sz w:val="28"/>
          <w:szCs w:val="28"/>
        </w:rPr>
        <w:t xml:space="preserve"> Регламента изложить в следующей редакции:</w:t>
      </w:r>
    </w:p>
    <w:p w:rsidR="00B96433" w:rsidRPr="00605DC3" w:rsidRDefault="00B96433" w:rsidP="00B96433">
      <w:pPr>
        <w:spacing w:after="0" w:line="240" w:lineRule="auto"/>
        <w:jc w:val="center"/>
        <w:rPr>
          <w:rFonts w:ascii="Times New Roman" w:hAnsi="Times New Roman" w:cs="Times New Roman"/>
          <w:b/>
          <w:sz w:val="28"/>
          <w:szCs w:val="28"/>
        </w:rPr>
      </w:pPr>
      <w:r w:rsidRPr="00605DC3">
        <w:rPr>
          <w:rFonts w:ascii="Times New Roman" w:hAnsi="Times New Roman" w:cs="Times New Roman"/>
          <w:b/>
          <w:sz w:val="28"/>
          <w:szCs w:val="28"/>
        </w:rPr>
        <w:t>«</w:t>
      </w:r>
      <w:r w:rsidRPr="00605DC3">
        <w:rPr>
          <w:rFonts w:ascii="Times New Roman" w:eastAsia="Calibri" w:hAnsi="Times New Roman" w:cs="Times New Roman"/>
          <w:b/>
          <w:sz w:val="28"/>
          <w:szCs w:val="28"/>
        </w:rPr>
        <w:t>Раздел</w:t>
      </w:r>
      <w:r w:rsidRPr="00605DC3">
        <w:rPr>
          <w:rFonts w:ascii="Times New Roman" w:eastAsia="Calibri" w:hAnsi="Times New Roman" w:cs="Times New Roman"/>
          <w:sz w:val="28"/>
          <w:szCs w:val="28"/>
        </w:rPr>
        <w:t xml:space="preserve"> </w:t>
      </w:r>
      <w:r w:rsidRPr="00605DC3">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w:t>
      </w:r>
      <w:r w:rsidRPr="00605DC3">
        <w:rPr>
          <w:rFonts w:ascii="Times New Roman" w:hAnsi="Times New Roman" w:cs="Times New Roman"/>
          <w:b/>
          <w:sz w:val="28"/>
          <w:szCs w:val="28"/>
        </w:rPr>
        <w:lastRenderedPageBreak/>
        <w:t xml:space="preserve">1.1 статьи 16 Федерального закона, а также их должностных лиц, государственных служащих, работников </w:t>
      </w:r>
    </w:p>
    <w:p w:rsidR="00622FC4" w:rsidRPr="00605DC3" w:rsidRDefault="00622FC4" w:rsidP="00B96433">
      <w:pPr>
        <w:spacing w:after="0" w:line="240" w:lineRule="auto"/>
        <w:jc w:val="center"/>
        <w:rPr>
          <w:rFonts w:ascii="Times New Roman" w:hAnsi="Times New Roman" w:cs="Times New Roman"/>
          <w:b/>
          <w:sz w:val="28"/>
          <w:szCs w:val="28"/>
        </w:rPr>
      </w:pPr>
    </w:p>
    <w:p w:rsidR="00622FC4" w:rsidRPr="00605DC3" w:rsidRDefault="00622FC4" w:rsidP="00622FC4">
      <w:pPr>
        <w:spacing w:after="0" w:line="240" w:lineRule="auto"/>
        <w:jc w:val="center"/>
        <w:rPr>
          <w:rFonts w:ascii="Times New Roman" w:hAnsi="Times New Roman" w:cs="Times New Roman"/>
          <w:b/>
          <w:sz w:val="28"/>
          <w:szCs w:val="28"/>
          <w:shd w:val="clear" w:color="auto" w:fill="FFFFFF"/>
        </w:rPr>
      </w:pPr>
      <w:r w:rsidRPr="00605DC3">
        <w:rPr>
          <w:rFonts w:ascii="Times New Roman" w:hAnsi="Times New Roman" w:cs="Times New Roman"/>
          <w:b/>
          <w:sz w:val="28"/>
          <w:szCs w:val="28"/>
          <w:shd w:val="clear" w:color="auto" w:fill="FFFFFF"/>
        </w:rP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1229FD" w:rsidRPr="00605DC3" w:rsidRDefault="001229FD" w:rsidP="001229FD">
      <w:pPr>
        <w:spacing w:after="0" w:line="240" w:lineRule="auto"/>
        <w:ind w:firstLine="708"/>
        <w:jc w:val="both"/>
        <w:rPr>
          <w:rFonts w:ascii="Times New Roman" w:hAnsi="Times New Roman" w:cs="Times New Roman"/>
          <w:sz w:val="28"/>
          <w:szCs w:val="28"/>
        </w:rPr>
      </w:pPr>
    </w:p>
    <w:p w:rsidR="00441F3E" w:rsidRPr="00605DC3" w:rsidRDefault="001229FD" w:rsidP="001229FD">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1.1. Заявитель имеет право на досудебное (внесудебное) обжалование действий (бездействия) и решений лицензирующего органа и ГБУ ЧР «РМФЦ», предоставляющих услугу, а также их должностных лиц, принятых (осуществляемых) в ходе предоставления государственной услуги (далее - жалоба).</w:t>
      </w:r>
    </w:p>
    <w:p w:rsidR="001229FD" w:rsidRPr="00605DC3" w:rsidRDefault="001229FD" w:rsidP="001229FD">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1.2. Заявитель может обратиться с жалобой на решение и действие (бездействие), в том числе в следующих случаях:</w:t>
      </w:r>
    </w:p>
    <w:p w:rsidR="001229FD" w:rsidRPr="00605DC3" w:rsidRDefault="001229FD" w:rsidP="001229FD">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1) нарушение срока регистрации обращения Заявителя о предоставлении государственной услуги;</w:t>
      </w:r>
    </w:p>
    <w:p w:rsidR="001229FD" w:rsidRPr="00605DC3" w:rsidRDefault="001229FD" w:rsidP="001229FD">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2) нарушение срока предоставления государственной услуги;</w:t>
      </w:r>
    </w:p>
    <w:p w:rsidR="001229FD" w:rsidRPr="00605DC3" w:rsidRDefault="001229FD" w:rsidP="001229FD">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w:t>
      </w:r>
    </w:p>
    <w:p w:rsidR="001229FD" w:rsidRPr="00605DC3" w:rsidRDefault="001229FD" w:rsidP="001229FD">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Чеченской Республики, для предоставления государственной услуги;</w:t>
      </w:r>
    </w:p>
    <w:p w:rsidR="001229FD" w:rsidRPr="00605DC3" w:rsidRDefault="001229FD" w:rsidP="001229FD">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5) отказ в предоставлении государственной услуги, если основания отказа не предусмотрены федеральными законами и законами Чеченской Республики и принятыми в соответствии с ними иными нормативными правовыми актами;</w:t>
      </w:r>
    </w:p>
    <w:p w:rsidR="001229FD" w:rsidRPr="00605DC3" w:rsidRDefault="001229FD" w:rsidP="001229FD">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Чеченской Республики;</w:t>
      </w:r>
    </w:p>
    <w:p w:rsidR="001229FD" w:rsidRPr="00605DC3" w:rsidRDefault="001229FD" w:rsidP="001229FD">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7) отказ лицензирующего органа, либо сотрудника,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229FD" w:rsidRPr="00605DC3" w:rsidRDefault="001229FD" w:rsidP="001229FD">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8) нарушение срока или порядка выдачи документов по результатам предоставления государственной услуги;</w:t>
      </w:r>
    </w:p>
    <w:p w:rsidR="001229FD" w:rsidRPr="00605DC3" w:rsidRDefault="001229FD" w:rsidP="001229FD">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Чеченской Республики;</w:t>
      </w:r>
    </w:p>
    <w:p w:rsidR="001229FD" w:rsidRPr="00605DC3" w:rsidRDefault="001229FD" w:rsidP="001229FD">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 xml:space="preserve">10) требование у заявителя при предоставлении государственной услуги документов или информации, отсутствие и (или) недостоверность которых не </w:t>
      </w:r>
      <w:r w:rsidRPr="00605DC3">
        <w:rPr>
          <w:rFonts w:ascii="Times New Roman" w:hAnsi="Times New Roman" w:cs="Times New Roman"/>
          <w:sz w:val="28"/>
          <w:szCs w:val="28"/>
        </w:rPr>
        <w:lastRenderedPageBreak/>
        <w:t>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1229FD" w:rsidRPr="00605DC3" w:rsidRDefault="001229FD" w:rsidP="001229FD">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 xml:space="preserve"> </w:t>
      </w:r>
    </w:p>
    <w:p w:rsidR="001229FD" w:rsidRPr="00605DC3" w:rsidRDefault="001229FD" w:rsidP="001229FD">
      <w:pPr>
        <w:spacing w:after="0" w:line="240" w:lineRule="auto"/>
        <w:jc w:val="center"/>
        <w:rPr>
          <w:rFonts w:ascii="Times New Roman" w:hAnsi="Times New Roman" w:cs="Times New Roman"/>
          <w:b/>
          <w:sz w:val="28"/>
          <w:szCs w:val="28"/>
        </w:rPr>
      </w:pPr>
      <w:r w:rsidRPr="00605DC3">
        <w:rPr>
          <w:rFonts w:ascii="Times New Roman" w:hAnsi="Times New Roman" w:cs="Times New Roman"/>
          <w:b/>
          <w:sz w:val="28"/>
          <w:szCs w:val="28"/>
        </w:rPr>
        <w:t>2. Органы исполнительной власти Чеченской Республики,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32078" w:rsidRPr="00605DC3" w:rsidRDefault="00032078" w:rsidP="00032078">
      <w:pPr>
        <w:spacing w:after="0" w:line="240" w:lineRule="auto"/>
        <w:jc w:val="both"/>
        <w:rPr>
          <w:rFonts w:ascii="Times New Roman" w:hAnsi="Times New Roman" w:cs="Times New Roman"/>
          <w:sz w:val="28"/>
          <w:szCs w:val="28"/>
          <w:shd w:val="clear" w:color="auto" w:fill="FFFFFF"/>
        </w:rPr>
      </w:pPr>
    </w:p>
    <w:p w:rsidR="001E5A44" w:rsidRPr="00605DC3" w:rsidRDefault="00032078" w:rsidP="001E5A44">
      <w:pPr>
        <w:spacing w:after="0" w:line="240" w:lineRule="auto"/>
        <w:jc w:val="both"/>
        <w:rPr>
          <w:rFonts w:ascii="Times New Roman" w:hAnsi="Times New Roman" w:cs="Times New Roman"/>
          <w:sz w:val="28"/>
          <w:szCs w:val="28"/>
          <w:shd w:val="clear" w:color="auto" w:fill="FFFFFF"/>
        </w:rPr>
      </w:pPr>
      <w:r w:rsidRPr="00605DC3">
        <w:rPr>
          <w:rFonts w:ascii="Times New Roman" w:hAnsi="Times New Roman" w:cs="Times New Roman"/>
          <w:sz w:val="28"/>
          <w:szCs w:val="28"/>
          <w:shd w:val="clear" w:color="auto" w:fill="FFFFFF"/>
        </w:rPr>
        <w:tab/>
        <w:t xml:space="preserve">2.1. </w:t>
      </w:r>
      <w:r w:rsidR="001E5A44" w:rsidRPr="00605DC3">
        <w:rPr>
          <w:rFonts w:ascii="Times New Roman" w:hAnsi="Times New Roman" w:cs="Times New Roman"/>
          <w:sz w:val="28"/>
          <w:szCs w:val="28"/>
          <w:shd w:val="clear" w:color="auto" w:fill="FFFFFF"/>
        </w:rPr>
        <w:t xml:space="preserve">Жалоба на нарушения в ходе предоставления государственной услуги по лицензированию деятельности по заготовке, хранению, переработки и реализации лома черных металлов, выразившиеся в неправомерных решениях и действиях (бездействии) должностных лиц лицензирующего органа, подается непосредственно в лицензирующий орган, </w:t>
      </w:r>
      <w:r w:rsidR="00F22878" w:rsidRPr="00605DC3">
        <w:rPr>
          <w:rFonts w:ascii="Times New Roman" w:hAnsi="Times New Roman" w:cs="Times New Roman"/>
          <w:sz w:val="28"/>
          <w:szCs w:val="28"/>
          <w:shd w:val="clear" w:color="auto" w:fill="FFFFFF"/>
        </w:rPr>
        <w:t>предоставляющий</w:t>
      </w:r>
      <w:r w:rsidR="001E5A44" w:rsidRPr="00605DC3">
        <w:rPr>
          <w:rFonts w:ascii="Times New Roman" w:hAnsi="Times New Roman" w:cs="Times New Roman"/>
          <w:sz w:val="28"/>
          <w:szCs w:val="28"/>
          <w:shd w:val="clear" w:color="auto" w:fill="FFFFFF"/>
        </w:rPr>
        <w:t xml:space="preserve"> государственную услугу.</w:t>
      </w:r>
    </w:p>
    <w:p w:rsidR="001E5A44" w:rsidRPr="00605DC3" w:rsidRDefault="001E5A44" w:rsidP="001E5A44">
      <w:pPr>
        <w:spacing w:after="0" w:line="240" w:lineRule="auto"/>
        <w:jc w:val="both"/>
        <w:rPr>
          <w:rFonts w:ascii="Times New Roman" w:hAnsi="Times New Roman" w:cs="Times New Roman"/>
          <w:sz w:val="28"/>
          <w:szCs w:val="28"/>
          <w:shd w:val="clear" w:color="auto" w:fill="FFFFFF"/>
        </w:rPr>
      </w:pPr>
      <w:r w:rsidRPr="00605DC3">
        <w:rPr>
          <w:rFonts w:ascii="Times New Roman" w:hAnsi="Times New Roman" w:cs="Times New Roman"/>
          <w:sz w:val="28"/>
          <w:szCs w:val="28"/>
          <w:shd w:val="clear" w:color="auto" w:fill="FFFFFF"/>
        </w:rPr>
        <w:tab/>
        <w:t>В случае обжалования действий (бездействий) должностного лица структурного подразделения, лицензирующего орган жалоба подается на имя руководителя лицензирующего органа.</w:t>
      </w:r>
    </w:p>
    <w:p w:rsidR="001E5A44" w:rsidRPr="00605DC3" w:rsidRDefault="001E5A44" w:rsidP="001E5A44">
      <w:pPr>
        <w:spacing w:after="0" w:line="240" w:lineRule="auto"/>
        <w:jc w:val="both"/>
        <w:rPr>
          <w:rFonts w:ascii="Times New Roman" w:hAnsi="Times New Roman" w:cs="Times New Roman"/>
          <w:sz w:val="28"/>
          <w:szCs w:val="28"/>
          <w:shd w:val="clear" w:color="auto" w:fill="FFFFFF"/>
        </w:rPr>
      </w:pPr>
      <w:r w:rsidRPr="00605DC3">
        <w:rPr>
          <w:rFonts w:ascii="Times New Roman" w:hAnsi="Times New Roman" w:cs="Times New Roman"/>
          <w:sz w:val="28"/>
          <w:szCs w:val="28"/>
          <w:shd w:val="clear" w:color="auto" w:fill="FFFFFF"/>
        </w:rPr>
        <w:tab/>
        <w:t>2.</w:t>
      </w:r>
      <w:r w:rsidR="00072568" w:rsidRPr="00605DC3">
        <w:rPr>
          <w:rFonts w:ascii="Times New Roman" w:hAnsi="Times New Roman" w:cs="Times New Roman"/>
          <w:sz w:val="28"/>
          <w:szCs w:val="28"/>
          <w:shd w:val="clear" w:color="auto" w:fill="FFFFFF"/>
        </w:rPr>
        <w:t>1.</w:t>
      </w:r>
      <w:r w:rsidRPr="00605DC3">
        <w:rPr>
          <w:rFonts w:ascii="Times New Roman" w:hAnsi="Times New Roman" w:cs="Times New Roman"/>
          <w:sz w:val="28"/>
          <w:szCs w:val="28"/>
          <w:shd w:val="clear" w:color="auto" w:fill="FFFFFF"/>
        </w:rPr>
        <w:t>2. Жалоба на нарушения в ходе предоставления государственной услуги, выразившиеся в неправомерных решениях и действиях (бездействии) руководителя лицензирующего органа, подается в Правительство Чеченской Республики.</w:t>
      </w:r>
    </w:p>
    <w:p w:rsidR="001E5A44" w:rsidRPr="00605DC3" w:rsidRDefault="004E7B74" w:rsidP="001E5A44">
      <w:pPr>
        <w:spacing w:after="0" w:line="240" w:lineRule="auto"/>
        <w:jc w:val="both"/>
        <w:rPr>
          <w:rFonts w:ascii="Times New Roman" w:hAnsi="Times New Roman" w:cs="Times New Roman"/>
          <w:sz w:val="28"/>
          <w:szCs w:val="28"/>
          <w:shd w:val="clear" w:color="auto" w:fill="FFFFFF"/>
        </w:rPr>
      </w:pPr>
      <w:r w:rsidRPr="00605DC3">
        <w:rPr>
          <w:rFonts w:ascii="Times New Roman" w:hAnsi="Times New Roman" w:cs="Times New Roman"/>
          <w:sz w:val="28"/>
          <w:szCs w:val="28"/>
          <w:shd w:val="clear" w:color="auto" w:fill="FFFFFF"/>
        </w:rPr>
        <w:tab/>
        <w:t>2</w:t>
      </w:r>
      <w:r w:rsidR="001E5A44" w:rsidRPr="00605DC3">
        <w:rPr>
          <w:rFonts w:ascii="Times New Roman" w:hAnsi="Times New Roman" w:cs="Times New Roman"/>
          <w:sz w:val="28"/>
          <w:szCs w:val="28"/>
          <w:shd w:val="clear" w:color="auto" w:fill="FFFFFF"/>
        </w:rPr>
        <w:t>.</w:t>
      </w:r>
      <w:r w:rsidR="00072568" w:rsidRPr="00605DC3">
        <w:rPr>
          <w:rFonts w:ascii="Times New Roman" w:hAnsi="Times New Roman" w:cs="Times New Roman"/>
          <w:sz w:val="28"/>
          <w:szCs w:val="28"/>
          <w:shd w:val="clear" w:color="auto" w:fill="FFFFFF"/>
        </w:rPr>
        <w:t>1.</w:t>
      </w:r>
      <w:r w:rsidR="001E5A44" w:rsidRPr="00605DC3">
        <w:rPr>
          <w:rFonts w:ascii="Times New Roman" w:hAnsi="Times New Roman" w:cs="Times New Roman"/>
          <w:sz w:val="28"/>
          <w:szCs w:val="28"/>
          <w:shd w:val="clear" w:color="auto" w:fill="FFFFFF"/>
        </w:rPr>
        <w:t>3. В случае обжалования действий (бездействия) сотрудника МФЦ жалоба подается на имя руководителя ГБУ ЧР «РМФЦ».</w:t>
      </w:r>
    </w:p>
    <w:p w:rsidR="00A774C5" w:rsidRPr="00605DC3" w:rsidRDefault="004E7B74" w:rsidP="00A774C5">
      <w:pPr>
        <w:spacing w:after="0" w:line="240" w:lineRule="auto"/>
        <w:jc w:val="both"/>
        <w:rPr>
          <w:rFonts w:ascii="Times New Roman" w:hAnsi="Times New Roman" w:cs="Times New Roman"/>
          <w:sz w:val="28"/>
          <w:szCs w:val="28"/>
          <w:shd w:val="clear" w:color="auto" w:fill="FFFFFF"/>
        </w:rPr>
      </w:pPr>
      <w:r w:rsidRPr="00605DC3">
        <w:rPr>
          <w:rFonts w:ascii="Times New Roman" w:hAnsi="Times New Roman" w:cs="Times New Roman"/>
          <w:sz w:val="28"/>
          <w:szCs w:val="28"/>
          <w:shd w:val="clear" w:color="auto" w:fill="FFFFFF"/>
        </w:rPr>
        <w:tab/>
      </w:r>
      <w:r w:rsidR="001E5A44" w:rsidRPr="00605DC3">
        <w:rPr>
          <w:rFonts w:ascii="Times New Roman" w:hAnsi="Times New Roman" w:cs="Times New Roman"/>
          <w:sz w:val="28"/>
          <w:szCs w:val="28"/>
          <w:shd w:val="clear" w:color="auto" w:fill="FFFFFF"/>
        </w:rPr>
        <w:t xml:space="preserve">Жалоба на нарушения в ходе предоставления государственной услуги, выразившиеся в неправомерных решениях и действиях (бездействии) руководителя </w:t>
      </w:r>
      <w:r w:rsidR="00A774C5" w:rsidRPr="00605DC3">
        <w:rPr>
          <w:rFonts w:ascii="Times New Roman" w:hAnsi="Times New Roman" w:cs="Times New Roman"/>
          <w:sz w:val="28"/>
          <w:szCs w:val="28"/>
          <w:shd w:val="clear" w:color="auto" w:fill="FFFFFF"/>
        </w:rPr>
        <w:t>ГБУ ЧР «Р</w:t>
      </w:r>
      <w:r w:rsidR="001E5A44" w:rsidRPr="00605DC3">
        <w:rPr>
          <w:rFonts w:ascii="Times New Roman" w:hAnsi="Times New Roman" w:cs="Times New Roman"/>
          <w:sz w:val="28"/>
          <w:szCs w:val="28"/>
          <w:shd w:val="clear" w:color="auto" w:fill="FFFFFF"/>
        </w:rPr>
        <w:t>МФЦ</w:t>
      </w:r>
      <w:r w:rsidR="00A774C5" w:rsidRPr="00605DC3">
        <w:rPr>
          <w:rFonts w:ascii="Times New Roman" w:hAnsi="Times New Roman" w:cs="Times New Roman"/>
          <w:sz w:val="28"/>
          <w:szCs w:val="28"/>
          <w:shd w:val="clear" w:color="auto" w:fill="FFFFFF"/>
        </w:rPr>
        <w:t>»</w:t>
      </w:r>
      <w:r w:rsidR="001E5A44" w:rsidRPr="00605DC3">
        <w:rPr>
          <w:rFonts w:ascii="Times New Roman" w:hAnsi="Times New Roman" w:cs="Times New Roman"/>
          <w:sz w:val="28"/>
          <w:szCs w:val="28"/>
          <w:shd w:val="clear" w:color="auto" w:fill="FFFFFF"/>
        </w:rPr>
        <w:t xml:space="preserve">, подается в </w:t>
      </w:r>
      <w:r w:rsidR="00A774C5" w:rsidRPr="00605DC3">
        <w:rPr>
          <w:rFonts w:ascii="Times New Roman" w:hAnsi="Times New Roman" w:cs="Times New Roman"/>
          <w:sz w:val="28"/>
          <w:szCs w:val="28"/>
          <w:shd w:val="clear" w:color="auto" w:fill="FFFFFF"/>
        </w:rPr>
        <w:t xml:space="preserve">Министерство экономического, территориального развития и торговли Чеченской Республики (учредитель многофункционального центра). </w:t>
      </w:r>
    </w:p>
    <w:p w:rsidR="001229FD" w:rsidRPr="00605DC3" w:rsidRDefault="00072568" w:rsidP="00A774C5">
      <w:pPr>
        <w:spacing w:after="0" w:line="240" w:lineRule="auto"/>
        <w:jc w:val="both"/>
        <w:rPr>
          <w:rFonts w:ascii="Times New Roman" w:hAnsi="Times New Roman" w:cs="Times New Roman"/>
          <w:sz w:val="28"/>
          <w:szCs w:val="28"/>
          <w:shd w:val="clear" w:color="auto" w:fill="FFFFFF"/>
        </w:rPr>
      </w:pPr>
      <w:r w:rsidRPr="00605DC3">
        <w:rPr>
          <w:rFonts w:ascii="Times New Roman" w:hAnsi="Times New Roman" w:cs="Times New Roman"/>
          <w:sz w:val="28"/>
          <w:szCs w:val="28"/>
        </w:rPr>
        <w:tab/>
        <w:t>Жалоба подается в</w:t>
      </w:r>
      <w:r w:rsidRPr="00605DC3">
        <w:rPr>
          <w:rFonts w:ascii="Times New Roman" w:hAnsi="Times New Roman" w:cs="Times New Roman"/>
          <w:sz w:val="28"/>
          <w:szCs w:val="28"/>
          <w:shd w:val="clear" w:color="auto" w:fill="FFFFFF"/>
        </w:rPr>
        <w:t xml:space="preserve"> письменной форме, в том числе при личном приеме или в форме электронного документа</w:t>
      </w:r>
      <w:r w:rsidRPr="00605DC3">
        <w:rPr>
          <w:rFonts w:ascii="Times New Roman" w:hAnsi="Times New Roman" w:cs="Times New Roman"/>
          <w:sz w:val="28"/>
          <w:szCs w:val="28"/>
        </w:rPr>
        <w:t xml:space="preserve"> в лицензирующий орган или ГБУ ЧР «РМФЦ»</w:t>
      </w:r>
      <w:r w:rsidR="00032078" w:rsidRPr="00605DC3">
        <w:rPr>
          <w:rFonts w:ascii="Times New Roman" w:hAnsi="Times New Roman" w:cs="Times New Roman"/>
          <w:sz w:val="28"/>
          <w:szCs w:val="28"/>
          <w:shd w:val="clear" w:color="auto" w:fill="FFFFFF"/>
        </w:rPr>
        <w:t>.</w:t>
      </w:r>
    </w:p>
    <w:p w:rsidR="00072568" w:rsidRPr="00605DC3" w:rsidRDefault="00072568" w:rsidP="00072568">
      <w:pPr>
        <w:spacing w:after="0" w:line="240" w:lineRule="auto"/>
        <w:jc w:val="center"/>
        <w:rPr>
          <w:rFonts w:ascii="Times New Roman" w:hAnsi="Times New Roman" w:cs="Times New Roman"/>
          <w:b/>
          <w:bCs/>
          <w:sz w:val="28"/>
          <w:szCs w:val="28"/>
        </w:rPr>
      </w:pPr>
      <w:r w:rsidRPr="00605DC3">
        <w:rPr>
          <w:rFonts w:ascii="Times New Roman" w:hAnsi="Times New Roman" w:cs="Times New Roman"/>
          <w:b/>
          <w:bCs/>
          <w:sz w:val="28"/>
          <w:szCs w:val="28"/>
        </w:rPr>
        <w:t>2.2. Порядок подачи и рассмотрения жалобы</w:t>
      </w:r>
    </w:p>
    <w:p w:rsidR="007C1E7C" w:rsidRPr="00605DC3" w:rsidRDefault="007C1E7C" w:rsidP="00072568">
      <w:pPr>
        <w:spacing w:after="0" w:line="240" w:lineRule="auto"/>
        <w:jc w:val="center"/>
        <w:rPr>
          <w:rFonts w:ascii="Times New Roman" w:hAnsi="Times New Roman" w:cs="Times New Roman"/>
          <w:b/>
          <w:bCs/>
          <w:sz w:val="28"/>
          <w:szCs w:val="28"/>
        </w:rPr>
      </w:pPr>
    </w:p>
    <w:p w:rsidR="007C1E7C" w:rsidRPr="00605DC3" w:rsidRDefault="007C1E7C" w:rsidP="007C1E7C">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bCs/>
          <w:sz w:val="28"/>
          <w:szCs w:val="28"/>
        </w:rPr>
        <w:t>2.2.1.</w:t>
      </w:r>
      <w:r w:rsidRPr="00605DC3">
        <w:rPr>
          <w:rFonts w:ascii="Times New Roman" w:hAnsi="Times New Roman" w:cs="Times New Roman"/>
          <w:b/>
          <w:bCs/>
          <w:sz w:val="28"/>
          <w:szCs w:val="28"/>
        </w:rPr>
        <w:t xml:space="preserve"> </w:t>
      </w:r>
      <w:r w:rsidRPr="00605DC3">
        <w:rPr>
          <w:rFonts w:ascii="Times New Roman" w:hAnsi="Times New Roman" w:cs="Times New Roman"/>
          <w:sz w:val="28"/>
          <w:szCs w:val="28"/>
        </w:rPr>
        <w:t>Жалоба подается в письменной форме на бумажном носителе, в электронной форме в лицензирующий орган или ГБУ ЧР «РМФЦ». Жалоба может быть направлена в лицензирующий орган</w:t>
      </w:r>
      <w:r w:rsidRPr="00605DC3">
        <w:rPr>
          <w:rFonts w:ascii="Times New Roman" w:hAnsi="Times New Roman" w:cs="Times New Roman"/>
          <w:sz w:val="24"/>
          <w:szCs w:val="24"/>
        </w:rPr>
        <w:t xml:space="preserve"> </w:t>
      </w:r>
      <w:r w:rsidRPr="00605DC3">
        <w:rPr>
          <w:rFonts w:ascii="Times New Roman" w:hAnsi="Times New Roman" w:cs="Times New Roman"/>
          <w:sz w:val="28"/>
          <w:szCs w:val="28"/>
        </w:rPr>
        <w:t xml:space="preserve">по почте, с использованием информационно-телекоммуникационной сети Интернет, официального сайта, </w:t>
      </w:r>
      <w:r w:rsidR="003440D6" w:rsidRPr="00605DC3">
        <w:rPr>
          <w:rFonts w:ascii="Times New Roman" w:hAnsi="Times New Roman" w:cs="Times New Roman"/>
          <w:sz w:val="28"/>
          <w:szCs w:val="28"/>
        </w:rPr>
        <w:t>ГБУ ЧР «Р</w:t>
      </w:r>
      <w:r w:rsidRPr="00605DC3">
        <w:rPr>
          <w:rFonts w:ascii="Times New Roman" w:hAnsi="Times New Roman" w:cs="Times New Roman"/>
          <w:sz w:val="28"/>
          <w:szCs w:val="28"/>
        </w:rPr>
        <w:t>МФЦ</w:t>
      </w:r>
      <w:r w:rsidR="003440D6" w:rsidRPr="00605DC3">
        <w:rPr>
          <w:rFonts w:ascii="Times New Roman" w:hAnsi="Times New Roman" w:cs="Times New Roman"/>
          <w:sz w:val="28"/>
          <w:szCs w:val="28"/>
        </w:rPr>
        <w:t>»</w:t>
      </w:r>
      <w:r w:rsidRPr="00605DC3">
        <w:rPr>
          <w:rFonts w:ascii="Times New Roman" w:hAnsi="Times New Roman" w:cs="Times New Roman"/>
          <w:sz w:val="28"/>
          <w:szCs w:val="28"/>
        </w:rPr>
        <w:t>, а также может быть принята при личном приеме Заявителя.</w:t>
      </w:r>
    </w:p>
    <w:p w:rsidR="007C1E7C" w:rsidRPr="00605DC3" w:rsidRDefault="008610D7" w:rsidP="007C1E7C">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bCs/>
          <w:sz w:val="28"/>
          <w:szCs w:val="28"/>
        </w:rPr>
        <w:t>2.2.2</w:t>
      </w:r>
      <w:r w:rsidR="007C1E7C" w:rsidRPr="00605DC3">
        <w:rPr>
          <w:rFonts w:ascii="Times New Roman" w:hAnsi="Times New Roman" w:cs="Times New Roman"/>
          <w:sz w:val="28"/>
          <w:szCs w:val="28"/>
        </w:rPr>
        <w:t>. Жалоба должна содержать:</w:t>
      </w:r>
    </w:p>
    <w:p w:rsidR="003440D6" w:rsidRPr="00605DC3" w:rsidRDefault="007C1E7C" w:rsidP="007C1E7C">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 xml:space="preserve">1) </w:t>
      </w:r>
      <w:r w:rsidR="003440D6" w:rsidRPr="00605DC3">
        <w:rPr>
          <w:rFonts w:ascii="Times New Roman" w:hAnsi="Times New Roman" w:cs="Times New Roman"/>
          <w:sz w:val="28"/>
          <w:szCs w:val="28"/>
        </w:rPr>
        <w:t xml:space="preserve">наименование лицензирующего органа, предоставляющего государственную услугу, должностного лица лицензирующего органа, предоставляющего государственную услугу, государственного гражданского служащего, многофункционального центра, его руководителя и (или) работника, организаций, осуществляющих функции по предоставлению </w:t>
      </w:r>
      <w:r w:rsidR="003440D6" w:rsidRPr="00605DC3">
        <w:rPr>
          <w:rFonts w:ascii="Times New Roman" w:hAnsi="Times New Roman" w:cs="Times New Roman"/>
          <w:sz w:val="28"/>
          <w:szCs w:val="28"/>
        </w:rPr>
        <w:lastRenderedPageBreak/>
        <w:t xml:space="preserve">государственных услуг, их руководителей и (или) работников, решения и действия (бездействие) которых обжалуются; </w:t>
      </w:r>
    </w:p>
    <w:p w:rsidR="007C1E7C" w:rsidRPr="00605DC3" w:rsidRDefault="007C1E7C" w:rsidP="007C1E7C">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направления жалобы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C1E7C" w:rsidRPr="00605DC3" w:rsidRDefault="007C1E7C" w:rsidP="007C1E7C">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3) сведения об обжалуемых решениях и действиях (бездействии) лицензирующего органа, его должностного лица либо государственного гражданского служащего Чеченской Республики</w:t>
      </w:r>
      <w:r w:rsidR="003440D6" w:rsidRPr="00605DC3">
        <w:rPr>
          <w:rFonts w:ascii="Times New Roman" w:hAnsi="Times New Roman" w:cs="Times New Roman"/>
          <w:sz w:val="28"/>
          <w:szCs w:val="28"/>
        </w:rPr>
        <w:t>,</w:t>
      </w:r>
      <w:r w:rsidR="003440D6" w:rsidRPr="00605DC3">
        <w:t xml:space="preserve"> </w:t>
      </w:r>
      <w:r w:rsidR="003440D6" w:rsidRPr="00605DC3">
        <w:rPr>
          <w:rFonts w:ascii="Times New Roman" w:hAnsi="Times New Roman" w:cs="Times New Roman"/>
          <w:sz w:val="28"/>
          <w:szCs w:val="28"/>
        </w:rPr>
        <w:t>многофункционального центра, работника многофункционального центра, привлекаемой организации, работника привлекаемой организации</w:t>
      </w:r>
      <w:r w:rsidRPr="00605DC3">
        <w:rPr>
          <w:rFonts w:ascii="Times New Roman" w:hAnsi="Times New Roman" w:cs="Times New Roman"/>
          <w:sz w:val="28"/>
          <w:szCs w:val="28"/>
        </w:rPr>
        <w:t>;</w:t>
      </w:r>
    </w:p>
    <w:p w:rsidR="005A27E6" w:rsidRPr="00605DC3" w:rsidRDefault="007C1E7C" w:rsidP="007C1E7C">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4) доводы, на основании которых Заявитель не согласен с решением и действием (бездействием) лицензирующего органа, его должностного лица либо государственного гражданского служащего Чеченской Республики</w:t>
      </w:r>
      <w:r w:rsidR="003440D6" w:rsidRPr="00605DC3">
        <w:rPr>
          <w:rFonts w:ascii="Times New Roman" w:hAnsi="Times New Roman" w:cs="Times New Roman"/>
          <w:sz w:val="28"/>
          <w:szCs w:val="28"/>
        </w:rPr>
        <w:t>,</w:t>
      </w:r>
      <w:r w:rsidR="003440D6" w:rsidRPr="00605DC3">
        <w:t xml:space="preserve"> </w:t>
      </w:r>
      <w:r w:rsidR="003440D6" w:rsidRPr="00605DC3">
        <w:rPr>
          <w:rFonts w:ascii="Times New Roman" w:hAnsi="Times New Roman" w:cs="Times New Roman"/>
          <w:sz w:val="28"/>
          <w:szCs w:val="28"/>
        </w:rPr>
        <w:t>многофункционального центра, работника многофункционального центра, привлекаемой организации, работника привлекаемой организации.</w:t>
      </w:r>
      <w:r w:rsidRPr="00605DC3">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3440D6" w:rsidRPr="00605DC3" w:rsidRDefault="008610D7" w:rsidP="007C1E7C">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bCs/>
          <w:sz w:val="28"/>
          <w:szCs w:val="28"/>
        </w:rPr>
        <w:t>2.2.3</w:t>
      </w:r>
      <w:r w:rsidR="007C1E7C" w:rsidRPr="00605DC3">
        <w:rPr>
          <w:rFonts w:ascii="Times New Roman" w:hAnsi="Times New Roman" w:cs="Times New Roman"/>
          <w:sz w:val="28"/>
          <w:szCs w:val="28"/>
        </w:rPr>
        <w:t xml:space="preserve">. </w:t>
      </w:r>
      <w:r w:rsidR="003440D6" w:rsidRPr="00605DC3">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7C1E7C" w:rsidRPr="00605DC3" w:rsidRDefault="007C1E7C" w:rsidP="007C1E7C">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7C1E7C" w:rsidRPr="00605DC3" w:rsidRDefault="007C1E7C" w:rsidP="007C1E7C">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7C1E7C" w:rsidRPr="00605DC3" w:rsidRDefault="007C1E7C" w:rsidP="007C1E7C">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C1E7C" w:rsidRPr="00605DC3" w:rsidRDefault="008610D7" w:rsidP="007C1E7C">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bCs/>
          <w:sz w:val="28"/>
          <w:szCs w:val="28"/>
        </w:rPr>
        <w:t>2.2.</w:t>
      </w:r>
      <w:r w:rsidRPr="00605DC3">
        <w:rPr>
          <w:rFonts w:ascii="Times New Roman" w:hAnsi="Times New Roman" w:cs="Times New Roman"/>
          <w:sz w:val="28"/>
          <w:szCs w:val="28"/>
        </w:rPr>
        <w:t>4.</w:t>
      </w:r>
      <w:r w:rsidR="007C1E7C" w:rsidRPr="00605DC3">
        <w:rPr>
          <w:rFonts w:ascii="Times New Roman" w:hAnsi="Times New Roman" w:cs="Times New Roman"/>
          <w:sz w:val="28"/>
          <w:szCs w:val="28"/>
        </w:rPr>
        <w:t xml:space="preserve"> </w:t>
      </w:r>
      <w:r w:rsidR="003440D6" w:rsidRPr="00605DC3">
        <w:rPr>
          <w:rFonts w:ascii="Times New Roman" w:hAnsi="Times New Roman" w:cs="Times New Roman"/>
          <w:sz w:val="28"/>
          <w:szCs w:val="28"/>
        </w:rPr>
        <w:t xml:space="preserve">Жалоба, поступившая в письменной форме на бумажном носителе в лицензирующий орган, предоставляющий государственную услугу, многофункциональный центр либо в организации, осуществляющие функции по предоставлению государственных услуг, подлежит регистрации в журнале учета жалоб не позднее следующего рабочего дня со дня ее поступления. </w:t>
      </w:r>
    </w:p>
    <w:p w:rsidR="00337AB1" w:rsidRPr="00605DC3" w:rsidRDefault="008610D7" w:rsidP="008610D7">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bCs/>
          <w:sz w:val="28"/>
          <w:szCs w:val="28"/>
        </w:rPr>
        <w:t xml:space="preserve">2.2.5. </w:t>
      </w:r>
      <w:r w:rsidRPr="00605DC3">
        <w:rPr>
          <w:rFonts w:ascii="Times New Roman" w:hAnsi="Times New Roman" w:cs="Times New Roman"/>
          <w:sz w:val="28"/>
          <w:szCs w:val="28"/>
        </w:rPr>
        <w:t xml:space="preserve">Форма и порядок ведения журнала учета жалоб определяется органом, предоставляющим государственную услугу, </w:t>
      </w:r>
      <w:r w:rsidRPr="00605DC3">
        <w:rPr>
          <w:rFonts w:ascii="Times New Roman" w:hAnsi="Times New Roman" w:cs="Times New Roman"/>
          <w:sz w:val="28"/>
          <w:szCs w:val="28"/>
        </w:rPr>
        <w:lastRenderedPageBreak/>
        <w:t>многофункциональным центром, организациями, осуществляющими функции по предоставлению государственных услуг.</w:t>
      </w:r>
    </w:p>
    <w:p w:rsidR="003440D6" w:rsidRPr="00605DC3" w:rsidRDefault="00B00AF3" w:rsidP="003440D6">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 xml:space="preserve">2.2.6. </w:t>
      </w:r>
      <w:r w:rsidR="003440D6" w:rsidRPr="00605DC3">
        <w:rPr>
          <w:rFonts w:ascii="Times New Roman" w:hAnsi="Times New Roman" w:cs="Times New Roman"/>
          <w:sz w:val="28"/>
          <w:szCs w:val="28"/>
        </w:rPr>
        <w:t>В электронном виде жалоба может быть подана заявителем посредством:</w:t>
      </w:r>
    </w:p>
    <w:p w:rsidR="003440D6" w:rsidRPr="00605DC3" w:rsidRDefault="00B00AF3" w:rsidP="003440D6">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 xml:space="preserve">1) </w:t>
      </w:r>
      <w:r w:rsidR="003440D6" w:rsidRPr="00605DC3">
        <w:rPr>
          <w:rFonts w:ascii="Times New Roman" w:hAnsi="Times New Roman" w:cs="Times New Roman"/>
          <w:sz w:val="28"/>
          <w:szCs w:val="28"/>
        </w:rPr>
        <w:t>Официального сайта лицензирующего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w:t>
      </w:r>
      <w:r w:rsidRPr="00605DC3">
        <w:rPr>
          <w:rFonts w:ascii="Times New Roman" w:hAnsi="Times New Roman" w:cs="Times New Roman"/>
          <w:sz w:val="28"/>
          <w:szCs w:val="28"/>
        </w:rPr>
        <w:t>коммуникационной сети Интернет;</w:t>
      </w:r>
    </w:p>
    <w:p w:rsidR="003440D6" w:rsidRPr="00605DC3" w:rsidRDefault="00B00AF3" w:rsidP="003440D6">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2)</w:t>
      </w:r>
      <w:r w:rsidR="003440D6" w:rsidRPr="00605DC3">
        <w:rPr>
          <w:rFonts w:ascii="Times New Roman" w:hAnsi="Times New Roman" w:cs="Times New Roman"/>
          <w:sz w:val="28"/>
          <w:szCs w:val="28"/>
        </w:rPr>
        <w:t xml:space="preserve"> ЕПГУ за исключением жалоб на решения и действия (бездействие) привлекаемых организаций, многофункциональных центров и их должностных лиц,</w:t>
      </w:r>
      <w:r w:rsidRPr="00605DC3">
        <w:rPr>
          <w:rFonts w:ascii="Times New Roman" w:hAnsi="Times New Roman" w:cs="Times New Roman"/>
          <w:sz w:val="28"/>
          <w:szCs w:val="28"/>
        </w:rPr>
        <w:t xml:space="preserve"> и работников;</w:t>
      </w:r>
    </w:p>
    <w:p w:rsidR="003440D6" w:rsidRPr="00605DC3" w:rsidRDefault="00B00AF3" w:rsidP="003440D6">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3)</w:t>
      </w:r>
      <w:r w:rsidR="003440D6" w:rsidRPr="00605DC3">
        <w:rPr>
          <w:rFonts w:ascii="Times New Roman" w:hAnsi="Times New Roman" w:cs="Times New Roman"/>
          <w:sz w:val="28"/>
          <w:szCs w:val="28"/>
        </w:rPr>
        <w:t xml:space="preserve"> Регионального портала</w:t>
      </w:r>
      <w:r w:rsidRPr="00605DC3">
        <w:rPr>
          <w:rFonts w:ascii="Times New Roman" w:hAnsi="Times New Roman" w:cs="Times New Roman"/>
          <w:sz w:val="28"/>
          <w:szCs w:val="28"/>
        </w:rPr>
        <w:t>;</w:t>
      </w:r>
    </w:p>
    <w:p w:rsidR="003440D6" w:rsidRPr="00605DC3" w:rsidRDefault="00B00AF3" w:rsidP="003440D6">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4)</w:t>
      </w:r>
      <w:r w:rsidR="003440D6" w:rsidRPr="00605DC3">
        <w:rPr>
          <w:rFonts w:ascii="Times New Roman" w:hAnsi="Times New Roman" w:cs="Times New Roman"/>
          <w:sz w:val="28"/>
          <w:szCs w:val="28"/>
        </w:rPr>
        <w:t xml:space="preserve"> Электронной почты лицензирующего органа, предоставляющего государственную услугу</w:t>
      </w:r>
      <w:r w:rsidRPr="00605DC3">
        <w:rPr>
          <w:rFonts w:ascii="Times New Roman" w:hAnsi="Times New Roman" w:cs="Times New Roman"/>
          <w:sz w:val="28"/>
          <w:szCs w:val="28"/>
        </w:rPr>
        <w:t>;</w:t>
      </w:r>
    </w:p>
    <w:p w:rsidR="003440D6" w:rsidRPr="00605DC3" w:rsidRDefault="003440D6" w:rsidP="003440D6">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5</w:t>
      </w:r>
      <w:r w:rsidR="00B00AF3" w:rsidRPr="00605DC3">
        <w:rPr>
          <w:rFonts w:ascii="Times New Roman" w:hAnsi="Times New Roman" w:cs="Times New Roman"/>
          <w:sz w:val="28"/>
          <w:szCs w:val="28"/>
        </w:rPr>
        <w:t>)</w:t>
      </w:r>
      <w:r w:rsidRPr="00605DC3">
        <w:rPr>
          <w:rFonts w:ascii="Times New Roman" w:hAnsi="Times New Roman" w:cs="Times New Roman"/>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(бездействия) привлекаемых организаций, многофункциональных центров и и</w:t>
      </w:r>
      <w:r w:rsidR="00B00AF3" w:rsidRPr="00605DC3">
        <w:rPr>
          <w:rFonts w:ascii="Times New Roman" w:hAnsi="Times New Roman" w:cs="Times New Roman"/>
          <w:sz w:val="28"/>
          <w:szCs w:val="28"/>
        </w:rPr>
        <w:t>х должностных лиц и работников;</w:t>
      </w:r>
    </w:p>
    <w:p w:rsidR="00B00AF3" w:rsidRPr="00605DC3" w:rsidRDefault="00B00AF3" w:rsidP="003440D6">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6)</w:t>
      </w:r>
      <w:r w:rsidR="003440D6" w:rsidRPr="00605DC3">
        <w:rPr>
          <w:rFonts w:ascii="Times New Roman" w:hAnsi="Times New Roman" w:cs="Times New Roman"/>
          <w:sz w:val="28"/>
          <w:szCs w:val="28"/>
        </w:rPr>
        <w:t xml:space="preserve"> Электронной почты многофункционального центра либо соответствующего органа исполнительной власти, являющегося учредителем многофункционального центра, а также иных организаций, осуществляющих функции по предоставлению государственных услуг</w:t>
      </w:r>
      <w:r w:rsidRPr="00605DC3">
        <w:rPr>
          <w:rFonts w:ascii="Times New Roman" w:hAnsi="Times New Roman" w:cs="Times New Roman"/>
          <w:sz w:val="28"/>
          <w:szCs w:val="28"/>
        </w:rPr>
        <w:t>.</w:t>
      </w:r>
    </w:p>
    <w:p w:rsidR="003440D6" w:rsidRPr="00605DC3" w:rsidRDefault="00B00AF3" w:rsidP="003440D6">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 xml:space="preserve">2.2.7. </w:t>
      </w:r>
      <w:r w:rsidR="003440D6" w:rsidRPr="00605DC3">
        <w:rPr>
          <w:rFonts w:ascii="Times New Roman" w:hAnsi="Times New Roman" w:cs="Times New Roman"/>
          <w:sz w:val="28"/>
          <w:szCs w:val="28"/>
        </w:rPr>
        <w:t>При подаче жалобы в электронном виде документы, указанные в пункте 2.</w:t>
      </w:r>
      <w:r w:rsidRPr="00605DC3">
        <w:rPr>
          <w:rFonts w:ascii="Times New Roman" w:hAnsi="Times New Roman" w:cs="Times New Roman"/>
          <w:sz w:val="28"/>
          <w:szCs w:val="28"/>
        </w:rPr>
        <w:t>2.3.</w:t>
      </w:r>
      <w:r w:rsidR="003440D6" w:rsidRPr="00605DC3">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1F3E" w:rsidRPr="00605DC3" w:rsidRDefault="00441F3E" w:rsidP="003440D6">
      <w:pPr>
        <w:spacing w:after="0" w:line="240" w:lineRule="auto"/>
        <w:ind w:firstLine="708"/>
        <w:jc w:val="both"/>
        <w:rPr>
          <w:rFonts w:ascii="Times New Roman" w:hAnsi="Times New Roman" w:cs="Times New Roman"/>
          <w:sz w:val="28"/>
          <w:szCs w:val="28"/>
        </w:rPr>
      </w:pPr>
      <w:r w:rsidRPr="00605DC3">
        <w:rPr>
          <w:rFonts w:ascii="Times New Roman" w:hAnsi="Times New Roman" w:cs="Times New Roman"/>
          <w:sz w:val="28"/>
          <w:szCs w:val="28"/>
        </w:rPr>
        <w:t>2.2.8. Порядок регистрации жалоб, направленных в электронной форме на адрес электронной почты лицензирующего органа, предоставляющего государственную услугу, многофункционального центра, организаций, осуществляющих функции по предоставлению государственных услуг, в информационно-телекоммуникационной сети Интернет определяется указанными органами и организациями самостоятельно.</w:t>
      </w:r>
    </w:p>
    <w:p w:rsidR="00CF1142" w:rsidRPr="00605DC3" w:rsidRDefault="00CF1142" w:rsidP="003440D6">
      <w:pPr>
        <w:spacing w:after="0" w:line="240" w:lineRule="auto"/>
        <w:ind w:firstLine="708"/>
        <w:jc w:val="both"/>
        <w:rPr>
          <w:rFonts w:ascii="Times New Roman" w:hAnsi="Times New Roman" w:cs="Times New Roman"/>
          <w:b/>
          <w:sz w:val="28"/>
          <w:szCs w:val="28"/>
        </w:rPr>
      </w:pPr>
      <w:r w:rsidRPr="00605DC3">
        <w:rPr>
          <w:rFonts w:ascii="Times New Roman" w:hAnsi="Times New Roman" w:cs="Times New Roman"/>
          <w:b/>
          <w:sz w:val="28"/>
          <w:szCs w:val="28"/>
        </w:rPr>
        <w:t>2.3. Сроки рассмотрения жалобы</w:t>
      </w:r>
    </w:p>
    <w:p w:rsidR="00F21A91" w:rsidRPr="00605DC3" w:rsidRDefault="00CF1142" w:rsidP="00CF1142">
      <w:pPr>
        <w:spacing w:after="0" w:line="240" w:lineRule="auto"/>
        <w:jc w:val="both"/>
        <w:rPr>
          <w:rFonts w:ascii="Times New Roman" w:hAnsi="Times New Roman" w:cs="Times New Roman"/>
          <w:sz w:val="28"/>
          <w:szCs w:val="28"/>
        </w:rPr>
      </w:pPr>
      <w:r w:rsidRPr="00605DC3">
        <w:rPr>
          <w:rFonts w:ascii="Times New Roman" w:hAnsi="Times New Roman" w:cs="Times New Roman"/>
          <w:b/>
          <w:sz w:val="28"/>
          <w:szCs w:val="28"/>
        </w:rPr>
        <w:tab/>
      </w:r>
      <w:r w:rsidRPr="00605DC3">
        <w:rPr>
          <w:rFonts w:ascii="Times New Roman" w:hAnsi="Times New Roman" w:cs="Times New Roman"/>
          <w:sz w:val="28"/>
          <w:szCs w:val="28"/>
        </w:rPr>
        <w:t>2.3.1.</w:t>
      </w:r>
      <w:r w:rsidR="00F21A91" w:rsidRPr="00605DC3">
        <w:rPr>
          <w:rFonts w:ascii="Times New Roman" w:hAnsi="Times New Roman" w:cs="Times New Roman"/>
          <w:sz w:val="28"/>
          <w:szCs w:val="28"/>
        </w:rPr>
        <w:t xml:space="preserve"> Жалоба на нарушение порядка предоставления государственной услуги многофункциональным центром рассматривается в соответствии с действующим законодательством лицензирующим органом, предоставляющим государственную услугу, не позднее следующего за днем поступления жалобы рабочего дня.</w:t>
      </w:r>
    </w:p>
    <w:p w:rsidR="0044257B" w:rsidRPr="00605DC3" w:rsidRDefault="00CF1142" w:rsidP="00CF1142">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 xml:space="preserve"> </w:t>
      </w:r>
      <w:r w:rsidR="00F21A91" w:rsidRPr="00605DC3">
        <w:rPr>
          <w:rFonts w:ascii="Times New Roman" w:hAnsi="Times New Roman" w:cs="Times New Roman"/>
          <w:sz w:val="28"/>
          <w:szCs w:val="28"/>
        </w:rPr>
        <w:tab/>
        <w:t xml:space="preserve">2.3.2. </w:t>
      </w:r>
      <w:r w:rsidRPr="00605DC3">
        <w:rPr>
          <w:rFonts w:ascii="Times New Roman" w:hAnsi="Times New Roman" w:cs="Times New Roman"/>
          <w:sz w:val="28"/>
          <w:szCs w:val="28"/>
        </w:rPr>
        <w:t xml:space="preserve">Жалоба, поступившая в лицензирующий орган, предоставляющий государственную услугу, многофункциональный центр, учредителю </w:t>
      </w:r>
      <w:r w:rsidRPr="00605DC3">
        <w:rPr>
          <w:rFonts w:ascii="Times New Roman" w:hAnsi="Times New Roman" w:cs="Times New Roman"/>
          <w:sz w:val="28"/>
          <w:szCs w:val="28"/>
        </w:rPr>
        <w:lastRenderedPageBreak/>
        <w:t>многофункционального центра, в организации, предусмотренные</w:t>
      </w:r>
      <w:r w:rsidR="0044257B" w:rsidRPr="00605DC3">
        <w:rPr>
          <w:rFonts w:ascii="Times New Roman" w:hAnsi="Times New Roman" w:cs="Times New Roman"/>
          <w:sz w:val="28"/>
          <w:szCs w:val="28"/>
        </w:rPr>
        <w:t xml:space="preserve"> частью 1.1 статьи 16 Федерального</w:t>
      </w:r>
      <w:r w:rsidRPr="00605DC3">
        <w:rPr>
          <w:rFonts w:ascii="Times New Roman" w:hAnsi="Times New Roman" w:cs="Times New Roman"/>
          <w:sz w:val="28"/>
          <w:szCs w:val="28"/>
        </w:rPr>
        <w:t xml:space="preserve"> закона</w:t>
      </w:r>
      <w:r w:rsidR="0044257B" w:rsidRPr="00605DC3">
        <w:rPr>
          <w:rFonts w:ascii="Times New Roman" w:hAnsi="Times New Roman" w:cs="Times New Roman"/>
          <w:sz w:val="28"/>
          <w:szCs w:val="28"/>
        </w:rPr>
        <w:t xml:space="preserve"> «Об организации предоставления государственных и муниципальных услуг» от 27.07.2010 г. № 210-ФЗ</w:t>
      </w:r>
      <w:r w:rsidRPr="00605DC3">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w:t>
      </w:r>
      <w:r w:rsidR="0044257B" w:rsidRPr="00605DC3">
        <w:rPr>
          <w:rFonts w:ascii="Times New Roman" w:hAnsi="Times New Roman" w:cs="Times New Roman"/>
          <w:sz w:val="28"/>
          <w:szCs w:val="28"/>
        </w:rPr>
        <w:t>;</w:t>
      </w:r>
    </w:p>
    <w:p w:rsidR="00CF1142" w:rsidRPr="00605DC3" w:rsidRDefault="0044257B" w:rsidP="00CF1142">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2.3.2. В</w:t>
      </w:r>
      <w:r w:rsidR="00CF1142" w:rsidRPr="00605DC3">
        <w:rPr>
          <w:rFonts w:ascii="Times New Roman" w:hAnsi="Times New Roman" w:cs="Times New Roman"/>
          <w:sz w:val="28"/>
          <w:szCs w:val="28"/>
        </w:rPr>
        <w:t xml:space="preserve"> случае обжалования отказа </w:t>
      </w:r>
      <w:r w:rsidRPr="00605DC3">
        <w:rPr>
          <w:rFonts w:ascii="Times New Roman" w:hAnsi="Times New Roman" w:cs="Times New Roman"/>
          <w:sz w:val="28"/>
          <w:szCs w:val="28"/>
        </w:rPr>
        <w:t xml:space="preserve">лицензирующего </w:t>
      </w:r>
      <w:r w:rsidR="00CF1142" w:rsidRPr="00605DC3">
        <w:rPr>
          <w:rFonts w:ascii="Times New Roman" w:hAnsi="Times New Roman" w:cs="Times New Roman"/>
          <w:sz w:val="28"/>
          <w:szCs w:val="28"/>
        </w:rPr>
        <w:t>органа, предоставляющего государственную услугу, многофункционального центра, организаций, предусмотренных частью 1.1 статьи 16 Федерального закона</w:t>
      </w:r>
      <w:r w:rsidRPr="00605DC3">
        <w:rPr>
          <w:rFonts w:ascii="Times New Roman" w:hAnsi="Times New Roman" w:cs="Times New Roman"/>
          <w:sz w:val="28"/>
          <w:szCs w:val="28"/>
        </w:rPr>
        <w:t xml:space="preserve"> «Об организации предоставления государственных и муниципальных услуг» от 27.07.2010 г. № 210-ФЗ</w:t>
      </w:r>
      <w:r w:rsidR="00CF1142" w:rsidRPr="00605DC3">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sidRPr="00605DC3">
        <w:rPr>
          <w:rFonts w:ascii="Times New Roman" w:hAnsi="Times New Roman" w:cs="Times New Roman"/>
          <w:sz w:val="28"/>
          <w:szCs w:val="28"/>
        </w:rPr>
        <w:t>очих дней со дня ее регистрации;</w:t>
      </w:r>
    </w:p>
    <w:p w:rsidR="007560E6" w:rsidRPr="00605DC3" w:rsidRDefault="007560E6" w:rsidP="007560E6">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2.3.3. Основания для приостановления рассмотрения жалобы отсутствуют;</w:t>
      </w:r>
    </w:p>
    <w:p w:rsidR="007560E6" w:rsidRPr="00605DC3" w:rsidRDefault="00080125" w:rsidP="007560E6">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 xml:space="preserve">2.3.4. </w:t>
      </w:r>
      <w:r w:rsidR="007560E6" w:rsidRPr="00605DC3">
        <w:rPr>
          <w:rFonts w:ascii="Times New Roman" w:hAnsi="Times New Roman" w:cs="Times New Roman"/>
          <w:sz w:val="28"/>
          <w:szCs w:val="28"/>
        </w:rPr>
        <w:t xml:space="preserve">Жалоба, в которой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оставлена </w:t>
      </w:r>
      <w:r w:rsidRPr="00605DC3">
        <w:rPr>
          <w:rFonts w:ascii="Times New Roman" w:hAnsi="Times New Roman" w:cs="Times New Roman"/>
          <w:sz w:val="28"/>
          <w:szCs w:val="28"/>
        </w:rPr>
        <w:t>лицензирующим органом</w:t>
      </w:r>
      <w:r w:rsidR="007560E6" w:rsidRPr="00605DC3">
        <w:rPr>
          <w:rFonts w:ascii="Times New Roman" w:hAnsi="Times New Roman" w:cs="Times New Roman"/>
          <w:sz w:val="28"/>
          <w:szCs w:val="28"/>
        </w:rPr>
        <w:t xml:space="preserve"> без ответа по существу поставленных в нем вопросов, при этом гражданину, направившему обращение, и сообщается о недопу</w:t>
      </w:r>
      <w:r w:rsidRPr="00605DC3">
        <w:rPr>
          <w:rFonts w:ascii="Times New Roman" w:hAnsi="Times New Roman" w:cs="Times New Roman"/>
          <w:sz w:val="28"/>
          <w:szCs w:val="28"/>
        </w:rPr>
        <w:t>стимости злоупотребления правом;</w:t>
      </w:r>
    </w:p>
    <w:p w:rsidR="007560E6" w:rsidRPr="00605DC3" w:rsidRDefault="00080125" w:rsidP="007560E6">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 xml:space="preserve">2.3.5. </w:t>
      </w:r>
      <w:r w:rsidR="007560E6" w:rsidRPr="00605DC3">
        <w:rPr>
          <w:rFonts w:ascii="Times New Roman" w:hAnsi="Times New Roman" w:cs="Times New Roman"/>
          <w:sz w:val="28"/>
          <w:szCs w:val="28"/>
        </w:rPr>
        <w:t>Если текст письменного обращения не поддается прочтению, ответ на обращение не предоставляется, о чем сообщается заявителю, направивше</w:t>
      </w:r>
      <w:r w:rsidRPr="00605DC3">
        <w:rPr>
          <w:rFonts w:ascii="Times New Roman" w:hAnsi="Times New Roman" w:cs="Times New Roman"/>
          <w:sz w:val="28"/>
          <w:szCs w:val="28"/>
        </w:rPr>
        <w:t>му обращение, в течение 7</w:t>
      </w:r>
      <w:r w:rsidR="007560E6" w:rsidRPr="00605DC3">
        <w:rPr>
          <w:rFonts w:ascii="Times New Roman" w:hAnsi="Times New Roman" w:cs="Times New Roman"/>
          <w:sz w:val="28"/>
          <w:szCs w:val="28"/>
        </w:rPr>
        <w:t xml:space="preserve"> дней со дня регистрации его обращения, если его фамилия и поч</w:t>
      </w:r>
      <w:r w:rsidRPr="00605DC3">
        <w:rPr>
          <w:rFonts w:ascii="Times New Roman" w:hAnsi="Times New Roman" w:cs="Times New Roman"/>
          <w:sz w:val="28"/>
          <w:szCs w:val="28"/>
        </w:rPr>
        <w:t>товый адрес поддаются прочтению;</w:t>
      </w:r>
    </w:p>
    <w:p w:rsidR="007560E6" w:rsidRPr="00605DC3" w:rsidRDefault="00080125" w:rsidP="007560E6">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 xml:space="preserve">2.3.6. </w:t>
      </w:r>
      <w:r w:rsidR="007560E6" w:rsidRPr="00605DC3">
        <w:rPr>
          <w:rFonts w:ascii="Times New Roman" w:hAnsi="Times New Roman" w:cs="Times New Roman"/>
          <w:sz w:val="28"/>
          <w:szCs w:val="28"/>
        </w:rPr>
        <w:t>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или заместитель министра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w:t>
      </w:r>
      <w:r w:rsidRPr="00605DC3">
        <w:rPr>
          <w:rFonts w:ascii="Times New Roman" w:hAnsi="Times New Roman" w:cs="Times New Roman"/>
          <w:sz w:val="28"/>
          <w:szCs w:val="28"/>
        </w:rPr>
        <w:t>мые жалобы рассматривались лицензирующим органом</w:t>
      </w:r>
      <w:r w:rsidR="007560E6" w:rsidRPr="00605DC3">
        <w:rPr>
          <w:rFonts w:ascii="Times New Roman" w:hAnsi="Times New Roman" w:cs="Times New Roman"/>
          <w:sz w:val="28"/>
          <w:szCs w:val="28"/>
        </w:rPr>
        <w:t>. О данном решении уведомляется организация, индивидуальный пред</w:t>
      </w:r>
      <w:r w:rsidRPr="00605DC3">
        <w:rPr>
          <w:rFonts w:ascii="Times New Roman" w:hAnsi="Times New Roman" w:cs="Times New Roman"/>
          <w:sz w:val="28"/>
          <w:szCs w:val="28"/>
        </w:rPr>
        <w:t>приниматель, направившие жалобу;</w:t>
      </w:r>
    </w:p>
    <w:p w:rsidR="007560E6" w:rsidRPr="00605DC3" w:rsidRDefault="00080125" w:rsidP="007560E6">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 xml:space="preserve">2.3.7. </w:t>
      </w:r>
      <w:r w:rsidR="007560E6" w:rsidRPr="00605DC3">
        <w:rPr>
          <w:rFonts w:ascii="Times New Roman" w:hAnsi="Times New Roman" w:cs="Times New Roman"/>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лицу, направившему обращение, сообщается о невозможности дать ответ по существу поставленного в нем вопроса в связи с недопустимостью</w:t>
      </w:r>
      <w:r w:rsidRPr="00605DC3">
        <w:rPr>
          <w:rFonts w:ascii="Times New Roman" w:hAnsi="Times New Roman" w:cs="Times New Roman"/>
          <w:sz w:val="28"/>
          <w:szCs w:val="28"/>
        </w:rPr>
        <w:t xml:space="preserve"> разглашения указанных сведений;</w:t>
      </w:r>
    </w:p>
    <w:p w:rsidR="007560E6" w:rsidRPr="00605DC3" w:rsidRDefault="00080125" w:rsidP="007560E6">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 xml:space="preserve">2.3.8. </w:t>
      </w:r>
      <w:r w:rsidR="007560E6" w:rsidRPr="00605DC3">
        <w:rPr>
          <w:rFonts w:ascii="Times New Roman" w:hAnsi="Times New Roman" w:cs="Times New Roman"/>
          <w:sz w:val="28"/>
          <w:szCs w:val="28"/>
        </w:rPr>
        <w:t>Ответ на жалобу не предоставляется в случае, если в письменном обращении не указаны реквизиты юридического лица или фамилия гражданина, направившего обращение, и почтовый (электронный) адрес, по которому должен быть направлен ответ. Анонимные обращения не рассматриваются.</w:t>
      </w:r>
    </w:p>
    <w:p w:rsidR="00080125" w:rsidRPr="00605DC3" w:rsidRDefault="00080125" w:rsidP="00080125">
      <w:pPr>
        <w:spacing w:after="0" w:line="240" w:lineRule="auto"/>
        <w:ind w:firstLine="708"/>
        <w:jc w:val="both"/>
        <w:rPr>
          <w:rFonts w:ascii="Times New Roman" w:hAnsi="Times New Roman" w:cs="Times New Roman"/>
          <w:b/>
          <w:sz w:val="28"/>
          <w:szCs w:val="28"/>
        </w:rPr>
      </w:pPr>
      <w:r w:rsidRPr="00605DC3">
        <w:rPr>
          <w:rFonts w:ascii="Times New Roman" w:hAnsi="Times New Roman" w:cs="Times New Roman"/>
          <w:b/>
          <w:sz w:val="28"/>
          <w:szCs w:val="28"/>
        </w:rPr>
        <w:t>2.4. Результат рассмотрения жалобы</w:t>
      </w:r>
    </w:p>
    <w:p w:rsidR="00B95367" w:rsidRPr="00605DC3" w:rsidRDefault="002960A5" w:rsidP="00B95367">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lastRenderedPageBreak/>
        <w:tab/>
      </w:r>
      <w:r w:rsidR="00B95367" w:rsidRPr="00605DC3">
        <w:rPr>
          <w:rFonts w:ascii="Times New Roman" w:hAnsi="Times New Roman" w:cs="Times New Roman"/>
          <w:sz w:val="28"/>
          <w:szCs w:val="28"/>
        </w:rPr>
        <w:t>По результатам рассмотрения жалобы принимается одно из следующих решений:</w:t>
      </w:r>
    </w:p>
    <w:p w:rsidR="00B95367" w:rsidRPr="00605DC3" w:rsidRDefault="002960A5" w:rsidP="00B95367">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r>
      <w:r w:rsidR="00B95367" w:rsidRPr="00605DC3">
        <w:rPr>
          <w:rFonts w:ascii="Times New Roman" w:hAnsi="Times New Roman" w:cs="Times New Roman"/>
          <w:sz w:val="28"/>
          <w:szCs w:val="28"/>
        </w:rPr>
        <w:t>1) удовлетворение жалобы, в том числе в форме отмены принятого решения, исправления допущенных лицензирующим органом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B95367" w:rsidRPr="00605DC3" w:rsidRDefault="002960A5" w:rsidP="00B95367">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r>
      <w:r w:rsidR="00B95367" w:rsidRPr="00605DC3">
        <w:rPr>
          <w:rFonts w:ascii="Times New Roman" w:hAnsi="Times New Roman" w:cs="Times New Roman"/>
          <w:sz w:val="28"/>
          <w:szCs w:val="28"/>
        </w:rPr>
        <w:t>2) отказ в удовлетворении жалобы.</w:t>
      </w:r>
    </w:p>
    <w:p w:rsidR="00B95367" w:rsidRPr="00605DC3" w:rsidRDefault="002960A5" w:rsidP="00B95367">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r>
      <w:r w:rsidR="00B95367" w:rsidRPr="00605DC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либо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95367" w:rsidRPr="00605DC3" w:rsidRDefault="002960A5" w:rsidP="00B95367">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r>
      <w:r w:rsidR="00B95367" w:rsidRPr="00605DC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0125" w:rsidRPr="00605DC3" w:rsidRDefault="002960A5" w:rsidP="00B95367">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r>
      <w:r w:rsidR="00B95367" w:rsidRPr="00605DC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должностны</w:t>
      </w:r>
      <w:r w:rsidRPr="00605DC3">
        <w:rPr>
          <w:rFonts w:ascii="Times New Roman" w:hAnsi="Times New Roman" w:cs="Times New Roman"/>
          <w:sz w:val="28"/>
          <w:szCs w:val="28"/>
        </w:rPr>
        <w:t>е лица, указанные в подразделе 2.1.</w:t>
      </w:r>
      <w:r w:rsidR="00B95367" w:rsidRPr="00605DC3">
        <w:rPr>
          <w:rFonts w:ascii="Times New Roman" w:hAnsi="Times New Roman" w:cs="Times New Roman"/>
          <w:sz w:val="28"/>
          <w:szCs w:val="28"/>
        </w:rPr>
        <w:t xml:space="preserve"> раздела V настоящего Регламента, незамедлительно направляют соответствующие материалы в органы прокуратуры.</w:t>
      </w:r>
    </w:p>
    <w:p w:rsidR="009C6FD2" w:rsidRPr="00605DC3" w:rsidRDefault="009C6FD2" w:rsidP="00B95367">
      <w:pPr>
        <w:spacing w:after="0" w:line="240" w:lineRule="auto"/>
        <w:jc w:val="both"/>
        <w:rPr>
          <w:rFonts w:ascii="Times New Roman" w:hAnsi="Times New Roman" w:cs="Times New Roman"/>
          <w:sz w:val="28"/>
          <w:szCs w:val="28"/>
        </w:rPr>
      </w:pPr>
    </w:p>
    <w:p w:rsidR="005D3F2B" w:rsidRPr="00605DC3" w:rsidRDefault="009C6FD2" w:rsidP="009C6FD2">
      <w:pPr>
        <w:spacing w:after="0" w:line="240" w:lineRule="auto"/>
        <w:jc w:val="center"/>
        <w:rPr>
          <w:rFonts w:ascii="Times New Roman" w:hAnsi="Times New Roman" w:cs="Times New Roman"/>
          <w:b/>
          <w:sz w:val="28"/>
          <w:szCs w:val="28"/>
        </w:rPr>
      </w:pPr>
      <w:r w:rsidRPr="00605DC3">
        <w:rPr>
          <w:rFonts w:ascii="Times New Roman" w:hAnsi="Times New Roman" w:cs="Times New Roman"/>
          <w:b/>
          <w:sz w:val="28"/>
          <w:szCs w:val="28"/>
        </w:rPr>
        <w:t>2.5. Порядок информирования заявителя о результатах рассмотрения жалобы</w:t>
      </w:r>
    </w:p>
    <w:p w:rsidR="009C6FD2" w:rsidRPr="00605DC3" w:rsidRDefault="009C6FD2" w:rsidP="009C6FD2">
      <w:pPr>
        <w:spacing w:after="0" w:line="240" w:lineRule="auto"/>
        <w:jc w:val="both"/>
        <w:rPr>
          <w:rFonts w:ascii="Times New Roman" w:hAnsi="Times New Roman" w:cs="Times New Roman"/>
          <w:sz w:val="28"/>
          <w:szCs w:val="28"/>
        </w:rPr>
      </w:pPr>
    </w:p>
    <w:p w:rsidR="00893F36" w:rsidRPr="00605DC3" w:rsidRDefault="00893F36" w:rsidP="009C6FD2">
      <w:pPr>
        <w:spacing w:after="0" w:line="240" w:lineRule="auto"/>
        <w:jc w:val="both"/>
        <w:rPr>
          <w:rFonts w:ascii="Times New Roman" w:hAnsi="Times New Roman" w:cs="Times New Roman"/>
          <w:bCs/>
          <w:sz w:val="28"/>
          <w:szCs w:val="28"/>
        </w:rPr>
      </w:pPr>
      <w:r w:rsidRPr="00605DC3">
        <w:rPr>
          <w:rFonts w:ascii="Times New Roman" w:hAnsi="Times New Roman" w:cs="Times New Roman"/>
          <w:bCs/>
          <w:sz w:val="28"/>
          <w:szCs w:val="28"/>
        </w:rPr>
        <w:tab/>
        <w:t>2.5.1.</w:t>
      </w:r>
      <w:r w:rsidR="009C6FD2" w:rsidRPr="00605DC3">
        <w:rPr>
          <w:rFonts w:ascii="Times New Roman" w:hAnsi="Times New Roman" w:cs="Times New Roman"/>
          <w:bCs/>
          <w:sz w:val="28"/>
          <w:szCs w:val="28"/>
        </w:rPr>
        <w:t xml:space="preserve"> </w:t>
      </w:r>
      <w:r w:rsidRPr="00605DC3">
        <w:rPr>
          <w:rFonts w:ascii="Times New Roman" w:hAnsi="Times New Roman" w:cs="Times New Roman"/>
          <w:bCs/>
          <w:sz w:val="28"/>
          <w:szCs w:val="28"/>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93F36" w:rsidRPr="00605DC3" w:rsidRDefault="00893F36" w:rsidP="00893F36">
      <w:pPr>
        <w:spacing w:after="0" w:line="240" w:lineRule="auto"/>
        <w:jc w:val="both"/>
        <w:rPr>
          <w:rFonts w:ascii="Times New Roman" w:hAnsi="Times New Roman" w:cs="Times New Roman"/>
          <w:bCs/>
          <w:sz w:val="28"/>
          <w:szCs w:val="28"/>
        </w:rPr>
      </w:pPr>
      <w:r w:rsidRPr="00605DC3">
        <w:rPr>
          <w:rFonts w:ascii="Times New Roman" w:hAnsi="Times New Roman" w:cs="Times New Roman"/>
          <w:bCs/>
          <w:sz w:val="28"/>
          <w:szCs w:val="28"/>
        </w:rPr>
        <w:tab/>
        <w:t>2.5.2.  В ответе по результатам рассмотрения жалобы указываются:</w:t>
      </w:r>
    </w:p>
    <w:p w:rsidR="00893F36" w:rsidRPr="00605DC3" w:rsidRDefault="00893F36" w:rsidP="00893F36">
      <w:pPr>
        <w:spacing w:after="0" w:line="240" w:lineRule="auto"/>
        <w:jc w:val="both"/>
        <w:rPr>
          <w:rFonts w:ascii="Times New Roman" w:hAnsi="Times New Roman" w:cs="Times New Roman"/>
          <w:bCs/>
          <w:sz w:val="28"/>
          <w:szCs w:val="28"/>
        </w:rPr>
      </w:pPr>
      <w:r w:rsidRPr="00605DC3">
        <w:rPr>
          <w:rFonts w:ascii="Times New Roman" w:hAnsi="Times New Roman" w:cs="Times New Roman"/>
          <w:bCs/>
          <w:sz w:val="28"/>
          <w:szCs w:val="28"/>
        </w:rPr>
        <w:tab/>
        <w:t>1) Наименование органа исполнительной власти Чеченской Республики, предоставляющего государственную услугу, многофункционального центра, привлекаемой организации, учредителя многофункционального центра, рассмотревших жалобу, а также должность, фамилия, имя, отчество (при наличии) их должностных лиц, принявших решение по жалобе.</w:t>
      </w:r>
    </w:p>
    <w:p w:rsidR="00893F36" w:rsidRPr="00605DC3" w:rsidRDefault="00893F36" w:rsidP="00893F36">
      <w:pPr>
        <w:spacing w:after="0" w:line="240" w:lineRule="auto"/>
        <w:jc w:val="both"/>
        <w:rPr>
          <w:rFonts w:ascii="Times New Roman" w:hAnsi="Times New Roman" w:cs="Times New Roman"/>
          <w:bCs/>
          <w:sz w:val="28"/>
          <w:szCs w:val="28"/>
        </w:rPr>
      </w:pPr>
    </w:p>
    <w:p w:rsidR="00893F36" w:rsidRPr="00605DC3" w:rsidRDefault="00893F36" w:rsidP="00893F36">
      <w:pPr>
        <w:spacing w:after="0" w:line="240" w:lineRule="auto"/>
        <w:jc w:val="both"/>
        <w:rPr>
          <w:rFonts w:ascii="Times New Roman" w:hAnsi="Times New Roman" w:cs="Times New Roman"/>
          <w:bCs/>
          <w:sz w:val="28"/>
          <w:szCs w:val="28"/>
        </w:rPr>
      </w:pPr>
      <w:r w:rsidRPr="00605DC3">
        <w:rPr>
          <w:rFonts w:ascii="Times New Roman" w:hAnsi="Times New Roman" w:cs="Times New Roman"/>
          <w:bCs/>
          <w:sz w:val="28"/>
          <w:szCs w:val="28"/>
        </w:rPr>
        <w:tab/>
        <w:t>2) Номер, дата, место принятия решения, включая сведения о должностном лице, решение или действие (бездействие) которого обжалуется.</w:t>
      </w:r>
    </w:p>
    <w:p w:rsidR="00893F36" w:rsidRPr="00605DC3" w:rsidRDefault="00893F36" w:rsidP="00893F36">
      <w:pPr>
        <w:spacing w:after="0" w:line="240" w:lineRule="auto"/>
        <w:jc w:val="both"/>
        <w:rPr>
          <w:rFonts w:ascii="Times New Roman" w:hAnsi="Times New Roman" w:cs="Times New Roman"/>
          <w:bCs/>
          <w:sz w:val="28"/>
          <w:szCs w:val="28"/>
        </w:rPr>
      </w:pPr>
      <w:r w:rsidRPr="00605DC3">
        <w:rPr>
          <w:rFonts w:ascii="Times New Roman" w:hAnsi="Times New Roman" w:cs="Times New Roman"/>
          <w:bCs/>
          <w:sz w:val="28"/>
          <w:szCs w:val="28"/>
        </w:rPr>
        <w:tab/>
        <w:t>3) Фамилия, имя, отчество (при наличии) или наименование заявителя.</w:t>
      </w:r>
    </w:p>
    <w:p w:rsidR="00893F36" w:rsidRPr="00605DC3" w:rsidRDefault="00893F36" w:rsidP="00893F36">
      <w:pPr>
        <w:spacing w:after="0" w:line="240" w:lineRule="auto"/>
        <w:jc w:val="both"/>
        <w:rPr>
          <w:rFonts w:ascii="Times New Roman" w:hAnsi="Times New Roman" w:cs="Times New Roman"/>
          <w:bCs/>
          <w:sz w:val="28"/>
          <w:szCs w:val="28"/>
        </w:rPr>
      </w:pPr>
      <w:r w:rsidRPr="00605DC3">
        <w:rPr>
          <w:rFonts w:ascii="Times New Roman" w:hAnsi="Times New Roman" w:cs="Times New Roman"/>
          <w:bCs/>
          <w:sz w:val="28"/>
          <w:szCs w:val="28"/>
        </w:rPr>
        <w:tab/>
        <w:t>4) Основания для принятия решения по жалобе.</w:t>
      </w:r>
    </w:p>
    <w:p w:rsidR="00893F36" w:rsidRPr="00605DC3" w:rsidRDefault="00893F36" w:rsidP="00893F36">
      <w:pPr>
        <w:spacing w:after="0" w:line="240" w:lineRule="auto"/>
        <w:jc w:val="both"/>
        <w:rPr>
          <w:rFonts w:ascii="Times New Roman" w:hAnsi="Times New Roman" w:cs="Times New Roman"/>
          <w:bCs/>
          <w:sz w:val="28"/>
          <w:szCs w:val="28"/>
        </w:rPr>
      </w:pPr>
      <w:r w:rsidRPr="00605DC3">
        <w:rPr>
          <w:rFonts w:ascii="Times New Roman" w:hAnsi="Times New Roman" w:cs="Times New Roman"/>
          <w:bCs/>
          <w:sz w:val="28"/>
          <w:szCs w:val="28"/>
        </w:rPr>
        <w:tab/>
        <w:t>5) Принятое по жалобе решение.</w:t>
      </w:r>
    </w:p>
    <w:p w:rsidR="00893F36" w:rsidRPr="00605DC3" w:rsidRDefault="00893F36" w:rsidP="00893F36">
      <w:pPr>
        <w:spacing w:after="0" w:line="240" w:lineRule="auto"/>
        <w:jc w:val="both"/>
        <w:rPr>
          <w:rFonts w:ascii="Times New Roman" w:hAnsi="Times New Roman" w:cs="Times New Roman"/>
          <w:bCs/>
          <w:sz w:val="28"/>
          <w:szCs w:val="28"/>
        </w:rPr>
      </w:pPr>
      <w:r w:rsidRPr="00605DC3">
        <w:rPr>
          <w:rFonts w:ascii="Times New Roman" w:hAnsi="Times New Roman" w:cs="Times New Roman"/>
          <w:bCs/>
          <w:sz w:val="28"/>
          <w:szCs w:val="28"/>
        </w:rPr>
        <w:lastRenderedPageBreak/>
        <w:tab/>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C6FD2" w:rsidRPr="00605DC3" w:rsidRDefault="00893F36" w:rsidP="00893F36">
      <w:pPr>
        <w:spacing w:after="0" w:line="240" w:lineRule="auto"/>
        <w:jc w:val="both"/>
        <w:rPr>
          <w:rFonts w:ascii="Times New Roman" w:hAnsi="Times New Roman" w:cs="Times New Roman"/>
          <w:bCs/>
          <w:sz w:val="28"/>
          <w:szCs w:val="28"/>
        </w:rPr>
      </w:pPr>
      <w:r w:rsidRPr="00605DC3">
        <w:rPr>
          <w:rFonts w:ascii="Times New Roman" w:hAnsi="Times New Roman" w:cs="Times New Roman"/>
          <w:bCs/>
          <w:sz w:val="28"/>
          <w:szCs w:val="28"/>
        </w:rPr>
        <w:tab/>
        <w:t xml:space="preserve">7) Сведения о порядке обжалования принятого по жалобе решения. </w:t>
      </w:r>
    </w:p>
    <w:p w:rsidR="004A397A" w:rsidRPr="00605DC3" w:rsidRDefault="004A397A" w:rsidP="004A397A">
      <w:pPr>
        <w:spacing w:after="0" w:line="240" w:lineRule="auto"/>
        <w:jc w:val="both"/>
        <w:rPr>
          <w:rFonts w:ascii="Times New Roman" w:hAnsi="Times New Roman" w:cs="Times New Roman"/>
          <w:bCs/>
          <w:sz w:val="28"/>
          <w:szCs w:val="28"/>
        </w:rPr>
      </w:pPr>
      <w:r w:rsidRPr="00605DC3">
        <w:rPr>
          <w:rFonts w:ascii="Times New Roman" w:hAnsi="Times New Roman" w:cs="Times New Roman"/>
          <w:bCs/>
          <w:sz w:val="28"/>
          <w:szCs w:val="28"/>
        </w:rPr>
        <w:tab/>
        <w:t>2.5.3. Руководитель органа исполнительной власти Чеченской Республики, предоставляющего государственную услугу, руководитель многофункционального центра, привлекаемая организация, учредитель многофункционального центра отказывает в удовлетворении жалобы в следующих случаях:</w:t>
      </w:r>
    </w:p>
    <w:p w:rsidR="004A397A" w:rsidRPr="00605DC3" w:rsidRDefault="004A397A" w:rsidP="004A397A">
      <w:pPr>
        <w:spacing w:after="0" w:line="240" w:lineRule="auto"/>
        <w:jc w:val="both"/>
        <w:rPr>
          <w:rFonts w:ascii="Times New Roman" w:hAnsi="Times New Roman" w:cs="Times New Roman"/>
          <w:bCs/>
          <w:sz w:val="28"/>
          <w:szCs w:val="28"/>
        </w:rPr>
      </w:pPr>
      <w:r w:rsidRPr="00605DC3">
        <w:rPr>
          <w:rFonts w:ascii="Times New Roman" w:hAnsi="Times New Roman" w:cs="Times New Roman"/>
          <w:bCs/>
          <w:sz w:val="28"/>
          <w:szCs w:val="28"/>
        </w:rPr>
        <w:tab/>
        <w:t>1) Наличие вступившего в законную силу решения суда, арбитражного суда по жалобе о том же предмете и по тем же основаниям.</w:t>
      </w:r>
    </w:p>
    <w:p w:rsidR="004A397A" w:rsidRPr="00605DC3" w:rsidRDefault="004A397A" w:rsidP="004A397A">
      <w:pPr>
        <w:spacing w:after="0" w:line="240" w:lineRule="auto"/>
        <w:jc w:val="both"/>
        <w:rPr>
          <w:rFonts w:ascii="Times New Roman" w:hAnsi="Times New Roman" w:cs="Times New Roman"/>
          <w:bCs/>
          <w:sz w:val="28"/>
          <w:szCs w:val="28"/>
        </w:rPr>
      </w:pPr>
      <w:r w:rsidRPr="00605DC3">
        <w:rPr>
          <w:rFonts w:ascii="Times New Roman" w:hAnsi="Times New Roman" w:cs="Times New Roman"/>
          <w:bCs/>
          <w:sz w:val="28"/>
          <w:szCs w:val="28"/>
        </w:rPr>
        <w:tab/>
        <w:t>2) Подача жалобы лицом, полномочия которого не подтверждены в порядке, установленном законодательством Российской Федерации.</w:t>
      </w:r>
    </w:p>
    <w:p w:rsidR="004A397A" w:rsidRPr="00605DC3" w:rsidRDefault="004A397A" w:rsidP="004A397A">
      <w:pPr>
        <w:spacing w:after="0" w:line="240" w:lineRule="auto"/>
        <w:jc w:val="both"/>
        <w:rPr>
          <w:rFonts w:ascii="Times New Roman" w:hAnsi="Times New Roman" w:cs="Times New Roman"/>
          <w:bCs/>
          <w:sz w:val="28"/>
          <w:szCs w:val="28"/>
        </w:rPr>
      </w:pPr>
      <w:r w:rsidRPr="00605DC3">
        <w:rPr>
          <w:rFonts w:ascii="Times New Roman" w:hAnsi="Times New Roman" w:cs="Times New Roman"/>
          <w:bCs/>
          <w:sz w:val="28"/>
          <w:szCs w:val="28"/>
        </w:rPr>
        <w:tab/>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A397A" w:rsidRPr="00605DC3" w:rsidRDefault="004A397A" w:rsidP="004A397A">
      <w:pPr>
        <w:spacing w:after="0" w:line="240" w:lineRule="auto"/>
        <w:jc w:val="both"/>
        <w:rPr>
          <w:rFonts w:ascii="Times New Roman" w:hAnsi="Times New Roman" w:cs="Times New Roman"/>
          <w:bCs/>
          <w:sz w:val="28"/>
          <w:szCs w:val="28"/>
        </w:rPr>
      </w:pPr>
      <w:r w:rsidRPr="00605DC3">
        <w:rPr>
          <w:rFonts w:ascii="Times New Roman" w:hAnsi="Times New Roman" w:cs="Times New Roman"/>
          <w:bCs/>
          <w:sz w:val="28"/>
          <w:szCs w:val="28"/>
        </w:rPr>
        <w:tab/>
        <w:t>2.5.4. Руководитель органа исполнительной власти Чеченской Республики, предоставляющего государственную услугу, руководитель многофункционального центра, руководитель организации, осуществляющей функции по предоставлению государственных услуг, оставляет жалобу без ответа в следующих случаях:</w:t>
      </w:r>
    </w:p>
    <w:p w:rsidR="004A397A" w:rsidRPr="00605DC3" w:rsidRDefault="004A397A" w:rsidP="004A397A">
      <w:pPr>
        <w:spacing w:after="0" w:line="240" w:lineRule="auto"/>
        <w:jc w:val="both"/>
        <w:rPr>
          <w:rFonts w:ascii="Times New Roman" w:hAnsi="Times New Roman" w:cs="Times New Roman"/>
          <w:bCs/>
          <w:sz w:val="28"/>
          <w:szCs w:val="28"/>
        </w:rPr>
      </w:pPr>
      <w:r w:rsidRPr="00605DC3">
        <w:rPr>
          <w:rFonts w:ascii="Times New Roman" w:hAnsi="Times New Roman" w:cs="Times New Roman"/>
          <w:bCs/>
          <w:sz w:val="28"/>
          <w:szCs w:val="28"/>
        </w:rPr>
        <w:tab/>
        <w:t>1) Наличие в жалобе нецензурных либо оскорбительных выражений, угроз жизни, здоровью и имуществу должностного лица, а также членов его семьи.</w:t>
      </w:r>
    </w:p>
    <w:p w:rsidR="004A397A" w:rsidRPr="00605DC3" w:rsidRDefault="004A397A" w:rsidP="004A397A">
      <w:pPr>
        <w:spacing w:after="0" w:line="240" w:lineRule="auto"/>
        <w:jc w:val="both"/>
        <w:rPr>
          <w:rFonts w:ascii="Times New Roman" w:hAnsi="Times New Roman" w:cs="Times New Roman"/>
          <w:bCs/>
          <w:sz w:val="28"/>
          <w:szCs w:val="28"/>
        </w:rPr>
      </w:pPr>
      <w:r w:rsidRPr="00605DC3">
        <w:rPr>
          <w:rFonts w:ascii="Times New Roman" w:hAnsi="Times New Roman" w:cs="Times New Roman"/>
          <w:bCs/>
          <w:sz w:val="28"/>
          <w:szCs w:val="28"/>
        </w:rPr>
        <w:tab/>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397A" w:rsidRPr="00605DC3" w:rsidRDefault="00590204" w:rsidP="004A397A">
      <w:pPr>
        <w:spacing w:after="0" w:line="240" w:lineRule="auto"/>
        <w:jc w:val="both"/>
        <w:rPr>
          <w:rFonts w:ascii="Times New Roman" w:hAnsi="Times New Roman" w:cs="Times New Roman"/>
          <w:bCs/>
          <w:sz w:val="28"/>
          <w:szCs w:val="28"/>
        </w:rPr>
      </w:pPr>
      <w:r w:rsidRPr="00605DC3">
        <w:rPr>
          <w:rFonts w:ascii="Times New Roman" w:hAnsi="Times New Roman" w:cs="Times New Roman"/>
          <w:bCs/>
          <w:sz w:val="28"/>
          <w:szCs w:val="28"/>
        </w:rPr>
        <w:tab/>
        <w:t>2.5.5.</w:t>
      </w:r>
      <w:r w:rsidR="004A397A" w:rsidRPr="00605DC3">
        <w:rPr>
          <w:rFonts w:ascii="Times New Roman" w:hAnsi="Times New Roman" w:cs="Times New Roman"/>
          <w:bCs/>
          <w:sz w:val="28"/>
          <w:szCs w:val="28"/>
        </w:rPr>
        <w:t xml:space="preserve"> Орган исполнительной власти Чеченской Республики, уполномоченный на рассмотрение жалобы,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54861" w:rsidRPr="00605DC3" w:rsidRDefault="00C54861" w:rsidP="00C54861">
      <w:pPr>
        <w:spacing w:after="0" w:line="240" w:lineRule="auto"/>
        <w:jc w:val="center"/>
        <w:rPr>
          <w:rFonts w:ascii="Times New Roman" w:hAnsi="Times New Roman" w:cs="Times New Roman"/>
          <w:b/>
          <w:sz w:val="28"/>
          <w:szCs w:val="28"/>
          <w:shd w:val="clear" w:color="auto" w:fill="FFFFFF"/>
        </w:rPr>
      </w:pPr>
      <w:r w:rsidRPr="00605DC3">
        <w:rPr>
          <w:rFonts w:ascii="Times New Roman" w:hAnsi="Times New Roman" w:cs="Times New Roman"/>
          <w:b/>
          <w:sz w:val="28"/>
          <w:szCs w:val="28"/>
          <w:shd w:val="clear" w:color="auto" w:fill="FFFFFF"/>
        </w:rPr>
        <w:t>2.6. Порядок обжалования решения по жалобе</w:t>
      </w:r>
    </w:p>
    <w:p w:rsidR="00C54861" w:rsidRPr="00605DC3" w:rsidRDefault="00C54861" w:rsidP="00C54861">
      <w:pPr>
        <w:spacing w:after="0" w:line="240" w:lineRule="auto"/>
        <w:jc w:val="center"/>
        <w:rPr>
          <w:rFonts w:ascii="Times New Roman" w:hAnsi="Times New Roman" w:cs="Times New Roman"/>
          <w:b/>
          <w:sz w:val="28"/>
          <w:szCs w:val="28"/>
          <w:shd w:val="clear" w:color="auto" w:fill="FFFFFF"/>
        </w:rPr>
      </w:pPr>
    </w:p>
    <w:p w:rsidR="00072568" w:rsidRPr="00605DC3" w:rsidRDefault="00C54861" w:rsidP="00C54861">
      <w:pPr>
        <w:spacing w:after="0" w:line="240" w:lineRule="auto"/>
        <w:jc w:val="both"/>
        <w:rPr>
          <w:rFonts w:ascii="Times New Roman" w:hAnsi="Times New Roman" w:cs="Times New Roman"/>
          <w:sz w:val="28"/>
          <w:szCs w:val="28"/>
          <w:shd w:val="clear" w:color="auto" w:fill="FFFFFF"/>
        </w:rPr>
      </w:pPr>
      <w:r w:rsidRPr="00605DC3">
        <w:rPr>
          <w:rFonts w:ascii="Times New Roman" w:hAnsi="Times New Roman" w:cs="Times New Roman"/>
          <w:sz w:val="28"/>
          <w:szCs w:val="28"/>
          <w:shd w:val="clear" w:color="auto" w:fill="FFFFFF"/>
        </w:rPr>
        <w:tab/>
        <w:t>Граждане имеют право обжаловать решение по жалобе в Правительство Чеченской Республики и (или) в судебном порядке в соответствии с действующим законодательством Российской Федерации.</w:t>
      </w:r>
    </w:p>
    <w:p w:rsidR="00B206F3" w:rsidRPr="00605DC3" w:rsidRDefault="00B206F3" w:rsidP="00C54861">
      <w:pPr>
        <w:spacing w:after="0" w:line="240" w:lineRule="auto"/>
        <w:jc w:val="center"/>
        <w:rPr>
          <w:rFonts w:ascii="Times New Roman" w:hAnsi="Times New Roman" w:cs="Times New Roman"/>
          <w:b/>
          <w:sz w:val="28"/>
          <w:szCs w:val="28"/>
          <w:shd w:val="clear" w:color="auto" w:fill="FFFFFF"/>
        </w:rPr>
      </w:pPr>
    </w:p>
    <w:p w:rsidR="00C54861" w:rsidRPr="00605DC3" w:rsidRDefault="00C54861" w:rsidP="00C54861">
      <w:pPr>
        <w:spacing w:after="0" w:line="240" w:lineRule="auto"/>
        <w:jc w:val="center"/>
        <w:rPr>
          <w:rFonts w:ascii="Times New Roman" w:hAnsi="Times New Roman" w:cs="Times New Roman"/>
          <w:b/>
          <w:sz w:val="28"/>
          <w:szCs w:val="28"/>
          <w:shd w:val="clear" w:color="auto" w:fill="FFFFFF"/>
        </w:rPr>
      </w:pPr>
      <w:r w:rsidRPr="00605DC3">
        <w:rPr>
          <w:rFonts w:ascii="Times New Roman" w:hAnsi="Times New Roman" w:cs="Times New Roman"/>
          <w:b/>
          <w:sz w:val="28"/>
          <w:szCs w:val="28"/>
          <w:shd w:val="clear" w:color="auto" w:fill="FFFFFF"/>
        </w:rPr>
        <w:t>2.7. Право заявителя на получение информации и документов, необходимых</w:t>
      </w:r>
      <w:r w:rsidRPr="00605DC3">
        <w:rPr>
          <w:rFonts w:ascii="Times New Roman" w:hAnsi="Times New Roman" w:cs="Times New Roman"/>
          <w:sz w:val="28"/>
          <w:szCs w:val="28"/>
          <w:shd w:val="clear" w:color="auto" w:fill="FFFFFF"/>
        </w:rPr>
        <w:t xml:space="preserve"> </w:t>
      </w:r>
      <w:r w:rsidRPr="00605DC3">
        <w:rPr>
          <w:rFonts w:ascii="Times New Roman" w:hAnsi="Times New Roman" w:cs="Times New Roman"/>
          <w:b/>
          <w:sz w:val="28"/>
          <w:szCs w:val="28"/>
          <w:shd w:val="clear" w:color="auto" w:fill="FFFFFF"/>
        </w:rPr>
        <w:t>для обоснования и рассмотрения жалобы</w:t>
      </w:r>
    </w:p>
    <w:p w:rsidR="00B206F3" w:rsidRPr="00605DC3" w:rsidRDefault="00B206F3" w:rsidP="00C54861">
      <w:pPr>
        <w:spacing w:after="0" w:line="240" w:lineRule="auto"/>
        <w:jc w:val="center"/>
        <w:rPr>
          <w:rFonts w:ascii="Times New Roman" w:hAnsi="Times New Roman" w:cs="Times New Roman"/>
          <w:b/>
          <w:sz w:val="28"/>
          <w:szCs w:val="28"/>
          <w:shd w:val="clear" w:color="auto" w:fill="FFFFFF"/>
        </w:rPr>
      </w:pPr>
    </w:p>
    <w:p w:rsidR="00C54861" w:rsidRPr="00605DC3" w:rsidRDefault="00B206F3" w:rsidP="00C54861">
      <w:pPr>
        <w:spacing w:after="0" w:line="240" w:lineRule="auto"/>
        <w:jc w:val="both"/>
        <w:rPr>
          <w:rFonts w:ascii="Times New Roman" w:hAnsi="Times New Roman" w:cs="Times New Roman"/>
          <w:sz w:val="28"/>
          <w:szCs w:val="28"/>
          <w:shd w:val="clear" w:color="auto" w:fill="FFFFFF"/>
        </w:rPr>
      </w:pPr>
      <w:r w:rsidRPr="00605DC3">
        <w:rPr>
          <w:rFonts w:ascii="Times New Roman" w:hAnsi="Times New Roman" w:cs="Times New Roman"/>
          <w:sz w:val="28"/>
          <w:szCs w:val="28"/>
          <w:shd w:val="clear" w:color="auto" w:fill="FFFFFF"/>
        </w:rPr>
        <w:tab/>
      </w:r>
      <w:r w:rsidR="00C54861" w:rsidRPr="00605DC3">
        <w:rPr>
          <w:rFonts w:ascii="Times New Roman" w:hAnsi="Times New Roman" w:cs="Times New Roman"/>
          <w:sz w:val="28"/>
          <w:szCs w:val="28"/>
          <w:shd w:val="clear" w:color="auto" w:fill="FFFFFF"/>
        </w:rPr>
        <w:t xml:space="preserve">Руководитель, иной уполномоченный представитель юридического лица имеют право получать от лицензирующего органа информацию о лицензировании </w:t>
      </w:r>
      <w:r w:rsidRPr="00605DC3">
        <w:rPr>
          <w:rFonts w:ascii="Times New Roman" w:hAnsi="Times New Roman" w:cs="Times New Roman"/>
          <w:sz w:val="28"/>
          <w:szCs w:val="28"/>
          <w:shd w:val="clear" w:color="auto" w:fill="FFFFFF"/>
        </w:rPr>
        <w:t>деятельности по заготовке</w:t>
      </w:r>
      <w:r w:rsidR="00C54861" w:rsidRPr="00605DC3">
        <w:rPr>
          <w:rFonts w:ascii="Times New Roman" w:hAnsi="Times New Roman" w:cs="Times New Roman"/>
          <w:sz w:val="28"/>
          <w:szCs w:val="28"/>
          <w:shd w:val="clear" w:color="auto" w:fill="FFFFFF"/>
        </w:rPr>
        <w:t>, хр</w:t>
      </w:r>
      <w:r w:rsidRPr="00605DC3">
        <w:rPr>
          <w:rFonts w:ascii="Times New Roman" w:hAnsi="Times New Roman" w:cs="Times New Roman"/>
          <w:sz w:val="28"/>
          <w:szCs w:val="28"/>
          <w:shd w:val="clear" w:color="auto" w:fill="FFFFFF"/>
        </w:rPr>
        <w:t>анению, переработке</w:t>
      </w:r>
      <w:r w:rsidR="00C54861" w:rsidRPr="00605DC3">
        <w:rPr>
          <w:rFonts w:ascii="Times New Roman" w:hAnsi="Times New Roman" w:cs="Times New Roman"/>
          <w:sz w:val="28"/>
          <w:szCs w:val="28"/>
          <w:shd w:val="clear" w:color="auto" w:fill="FFFFFF"/>
        </w:rPr>
        <w:t xml:space="preserve"> и реализации лома черных металлов, которая относится к предмету жалобы и предоставление которой предусмотрено действующим законодательством и </w:t>
      </w:r>
      <w:r w:rsidR="00C54861" w:rsidRPr="00605DC3">
        <w:rPr>
          <w:rFonts w:ascii="Times New Roman" w:hAnsi="Times New Roman" w:cs="Times New Roman"/>
          <w:sz w:val="28"/>
          <w:szCs w:val="28"/>
          <w:shd w:val="clear" w:color="auto" w:fill="FFFFFF"/>
        </w:rPr>
        <w:lastRenderedPageBreak/>
        <w:t>настоящим Административным регламентом, в т. ч.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9844EE" w:rsidRPr="00605DC3" w:rsidRDefault="009844EE" w:rsidP="00C54861">
      <w:pPr>
        <w:spacing w:after="0" w:line="240" w:lineRule="auto"/>
        <w:jc w:val="both"/>
        <w:rPr>
          <w:rFonts w:ascii="Times New Roman" w:hAnsi="Times New Roman" w:cs="Times New Roman"/>
          <w:sz w:val="28"/>
          <w:szCs w:val="28"/>
          <w:shd w:val="clear" w:color="auto" w:fill="FFFFFF"/>
        </w:rPr>
      </w:pPr>
    </w:p>
    <w:p w:rsidR="009844EE" w:rsidRPr="00605DC3" w:rsidRDefault="009844EE" w:rsidP="009844EE">
      <w:pPr>
        <w:spacing w:after="0" w:line="240" w:lineRule="auto"/>
        <w:jc w:val="center"/>
        <w:rPr>
          <w:rFonts w:ascii="Times New Roman" w:hAnsi="Times New Roman" w:cs="Times New Roman"/>
          <w:b/>
          <w:sz w:val="28"/>
          <w:szCs w:val="28"/>
          <w:shd w:val="clear" w:color="auto" w:fill="FFFFFF"/>
        </w:rPr>
      </w:pPr>
      <w:r w:rsidRPr="00605DC3">
        <w:rPr>
          <w:rFonts w:ascii="Times New Roman" w:hAnsi="Times New Roman" w:cs="Times New Roman"/>
          <w:b/>
          <w:sz w:val="28"/>
          <w:szCs w:val="28"/>
          <w:shd w:val="clear" w:color="auto" w:fill="FFFFFF"/>
        </w:rPr>
        <w:t>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9844EE" w:rsidRPr="00605DC3" w:rsidRDefault="009844EE" w:rsidP="009844EE">
      <w:pPr>
        <w:spacing w:after="0" w:line="240" w:lineRule="auto"/>
        <w:jc w:val="both"/>
        <w:rPr>
          <w:rFonts w:ascii="Times New Roman" w:hAnsi="Times New Roman" w:cs="Times New Roman"/>
          <w:sz w:val="28"/>
          <w:szCs w:val="28"/>
        </w:rPr>
      </w:pPr>
    </w:p>
    <w:p w:rsidR="009844EE" w:rsidRPr="00605DC3" w:rsidRDefault="001C5914" w:rsidP="009844EE">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 xml:space="preserve">3.1. </w:t>
      </w:r>
      <w:r w:rsidR="009844EE" w:rsidRPr="00605DC3">
        <w:rPr>
          <w:rFonts w:ascii="Times New Roman" w:hAnsi="Times New Roman" w:cs="Times New Roman"/>
          <w:sz w:val="28"/>
          <w:szCs w:val="28"/>
        </w:rPr>
        <w:t xml:space="preserve">Порядок досудебного (внесудебного) обжалования решений и действий (бездействия) </w:t>
      </w:r>
      <w:r w:rsidRPr="00605DC3">
        <w:rPr>
          <w:rFonts w:ascii="Times New Roman" w:hAnsi="Times New Roman" w:cs="Times New Roman"/>
          <w:sz w:val="28"/>
          <w:szCs w:val="28"/>
        </w:rPr>
        <w:t>лицензирующего органа</w:t>
      </w:r>
      <w:r w:rsidR="009844EE" w:rsidRPr="00605DC3">
        <w:rPr>
          <w:rFonts w:ascii="Times New Roman" w:hAnsi="Times New Roman" w:cs="Times New Roman"/>
          <w:sz w:val="28"/>
          <w:szCs w:val="28"/>
        </w:rPr>
        <w:t>,</w:t>
      </w:r>
      <w:r w:rsidRPr="00605DC3">
        <w:rPr>
          <w:rFonts w:ascii="Times New Roman" w:hAnsi="Times New Roman" w:cs="Times New Roman"/>
          <w:sz w:val="28"/>
          <w:szCs w:val="28"/>
        </w:rPr>
        <w:t xml:space="preserve"> также его должностных лиц,</w:t>
      </w:r>
      <w:r w:rsidR="009844EE" w:rsidRPr="00605DC3">
        <w:rPr>
          <w:rFonts w:ascii="Times New Roman" w:hAnsi="Times New Roman" w:cs="Times New Roman"/>
          <w:sz w:val="28"/>
          <w:szCs w:val="28"/>
        </w:rPr>
        <w:t xml:space="preserve"> </w:t>
      </w:r>
      <w:r w:rsidRPr="00605DC3">
        <w:rPr>
          <w:rFonts w:ascii="Times New Roman" w:hAnsi="Times New Roman" w:cs="Times New Roman"/>
          <w:sz w:val="28"/>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w:t>
      </w:r>
      <w:r w:rsidR="009844EE" w:rsidRPr="00605DC3">
        <w:rPr>
          <w:rFonts w:ascii="Times New Roman" w:hAnsi="Times New Roman" w:cs="Times New Roman"/>
          <w:sz w:val="28"/>
          <w:szCs w:val="28"/>
        </w:rPr>
        <w:t>а регулируется:</w:t>
      </w:r>
    </w:p>
    <w:p w:rsidR="00622FC4" w:rsidRPr="00605DC3" w:rsidRDefault="001C5914" w:rsidP="009844EE">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 xml:space="preserve">1) </w:t>
      </w:r>
      <w:r w:rsidR="009844EE" w:rsidRPr="00605DC3">
        <w:rPr>
          <w:rFonts w:ascii="Times New Roman" w:hAnsi="Times New Roman" w:cs="Times New Roman"/>
          <w:sz w:val="28"/>
          <w:szCs w:val="28"/>
        </w:rPr>
        <w:t>Федераль</w:t>
      </w:r>
      <w:r w:rsidRPr="00605DC3">
        <w:rPr>
          <w:rFonts w:ascii="Times New Roman" w:hAnsi="Times New Roman" w:cs="Times New Roman"/>
          <w:sz w:val="28"/>
          <w:szCs w:val="28"/>
        </w:rPr>
        <w:t>ным законом от 27 июля 2010 года</w:t>
      </w:r>
      <w:r w:rsidR="009844EE" w:rsidRPr="00605DC3">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1C5914" w:rsidRPr="00605DC3" w:rsidRDefault="001C5914" w:rsidP="001C5914">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2) Постановлением Правительства Чеченской Республики от 11 июля 2013 года № 171 «Об утверждении Правил подачи и рассмотрения жалоб на решения и действия (бездействие) органов исполнительной власти Чеченской Республики и их должностных лиц, государственных гражданских служащих Чеченской Республики, многофункционального центра, работника многофункционального центра, а также организаций, осуществляющих функции по предоставлению государственных услуг, или их работников».</w:t>
      </w:r>
    </w:p>
    <w:p w:rsidR="001C5914" w:rsidRPr="00605DC3" w:rsidRDefault="001C5914" w:rsidP="001C5914">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 xml:space="preserve">3.2. Информация, указанная в разделе </w:t>
      </w:r>
      <w:r w:rsidRPr="00605DC3">
        <w:rPr>
          <w:rFonts w:ascii="Times New Roman" w:hAnsi="Times New Roman" w:cs="Times New Roman"/>
          <w:sz w:val="28"/>
          <w:szCs w:val="28"/>
          <w:lang w:val="en-US"/>
        </w:rPr>
        <w:t>V</w:t>
      </w:r>
      <w:r w:rsidRPr="00605DC3">
        <w:rPr>
          <w:rFonts w:ascii="Times New Roman" w:hAnsi="Times New Roman" w:cs="Times New Roman"/>
          <w:sz w:val="28"/>
          <w:szCs w:val="28"/>
        </w:rPr>
        <w:t xml:space="preserve"> настоящего Административного регламента, подлежит обязательному размещению на ЕПГУ, Региональном портале.</w:t>
      </w:r>
      <w:r w:rsidR="00913AEB" w:rsidRPr="00605DC3">
        <w:rPr>
          <w:rFonts w:ascii="Times New Roman" w:hAnsi="Times New Roman" w:cs="Times New Roman"/>
          <w:sz w:val="28"/>
          <w:szCs w:val="28"/>
        </w:rPr>
        <w:t>».</w:t>
      </w:r>
    </w:p>
    <w:p w:rsidR="00151DA9" w:rsidRPr="00605DC3" w:rsidRDefault="00151DA9" w:rsidP="001C5914">
      <w:pPr>
        <w:spacing w:after="0" w:line="240" w:lineRule="auto"/>
        <w:jc w:val="both"/>
        <w:rPr>
          <w:rFonts w:ascii="Times New Roman" w:hAnsi="Times New Roman" w:cs="Times New Roman"/>
          <w:sz w:val="28"/>
          <w:szCs w:val="28"/>
        </w:rPr>
      </w:pPr>
      <w:r w:rsidRPr="00605DC3">
        <w:rPr>
          <w:rFonts w:ascii="Times New Roman" w:hAnsi="Times New Roman" w:cs="Times New Roman"/>
          <w:sz w:val="28"/>
          <w:szCs w:val="28"/>
        </w:rPr>
        <w:tab/>
        <w:t>1.16. Регламент дополнить разделом следующего содержания:</w:t>
      </w:r>
    </w:p>
    <w:p w:rsidR="00151DA9" w:rsidRPr="00605DC3" w:rsidRDefault="00151DA9" w:rsidP="00151DA9">
      <w:pPr>
        <w:spacing w:after="0" w:line="240" w:lineRule="auto"/>
        <w:jc w:val="center"/>
        <w:rPr>
          <w:rFonts w:ascii="Times New Roman" w:hAnsi="Times New Roman" w:cs="Times New Roman"/>
          <w:b/>
          <w:sz w:val="28"/>
          <w:szCs w:val="28"/>
        </w:rPr>
      </w:pPr>
      <w:r w:rsidRPr="00605DC3">
        <w:rPr>
          <w:rFonts w:ascii="Times New Roman" w:hAnsi="Times New Roman" w:cs="Times New Roman"/>
          <w:sz w:val="28"/>
          <w:szCs w:val="28"/>
        </w:rPr>
        <w:t>«</w:t>
      </w:r>
      <w:r w:rsidRPr="00605DC3">
        <w:rPr>
          <w:rFonts w:ascii="Times New Roman" w:hAnsi="Times New Roman" w:cs="Times New Roman"/>
          <w:b/>
          <w:sz w:val="28"/>
          <w:szCs w:val="28"/>
        </w:rPr>
        <w:t xml:space="preserve">Раздел </w:t>
      </w:r>
      <w:r w:rsidRPr="00605DC3">
        <w:rPr>
          <w:rFonts w:ascii="Times New Roman" w:hAnsi="Times New Roman"/>
          <w:b/>
          <w:sz w:val="28"/>
          <w:szCs w:val="28"/>
          <w:lang w:val="en-US"/>
        </w:rPr>
        <w:t>VI</w:t>
      </w:r>
      <w:r w:rsidRPr="00605DC3">
        <w:rPr>
          <w:rFonts w:ascii="Times New Roman" w:hAnsi="Times New Roman"/>
          <w:b/>
          <w:sz w:val="28"/>
          <w:szCs w:val="28"/>
        </w:rPr>
        <w:t xml:space="preserve">. </w:t>
      </w:r>
      <w:r w:rsidRPr="00605DC3">
        <w:rPr>
          <w:rFonts w:ascii="Times New Roman" w:hAnsi="Times New Roman" w:cs="Times New Roman"/>
          <w:b/>
          <w:sz w:val="28"/>
          <w:szCs w:val="28"/>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51DA9" w:rsidRPr="00605DC3" w:rsidRDefault="00151DA9" w:rsidP="00151DA9">
      <w:pPr>
        <w:pStyle w:val="40"/>
        <w:keepNext/>
        <w:keepLines/>
        <w:shd w:val="clear" w:color="auto" w:fill="auto"/>
        <w:spacing w:before="0" w:after="227" w:line="230" w:lineRule="exact"/>
        <w:rPr>
          <w:rFonts w:ascii="Times New Roman" w:eastAsiaTheme="minorEastAsia" w:hAnsi="Times New Roman" w:cs="Times New Roman"/>
          <w:b w:val="0"/>
          <w:bCs w:val="0"/>
          <w:sz w:val="28"/>
          <w:szCs w:val="28"/>
          <w:lang w:eastAsia="ru-RU"/>
        </w:rPr>
      </w:pPr>
    </w:p>
    <w:p w:rsidR="00151DA9" w:rsidRPr="00605DC3" w:rsidRDefault="00151DA9" w:rsidP="00151DA9">
      <w:pPr>
        <w:pStyle w:val="40"/>
        <w:keepNext/>
        <w:keepLines/>
        <w:shd w:val="clear" w:color="auto" w:fill="auto"/>
        <w:spacing w:before="0" w:after="0" w:line="240" w:lineRule="auto"/>
        <w:rPr>
          <w:rFonts w:ascii="Times New Roman" w:eastAsiaTheme="minorEastAsia" w:hAnsi="Times New Roman" w:cs="Times New Roman"/>
          <w:bCs w:val="0"/>
          <w:sz w:val="28"/>
          <w:szCs w:val="28"/>
          <w:lang w:eastAsia="ru-RU"/>
        </w:rPr>
      </w:pPr>
      <w:r w:rsidRPr="00605DC3">
        <w:rPr>
          <w:rFonts w:ascii="Times New Roman" w:eastAsiaTheme="minorEastAsia" w:hAnsi="Times New Roman" w:cs="Times New Roman"/>
          <w:bCs w:val="0"/>
          <w:sz w:val="28"/>
          <w:szCs w:val="28"/>
          <w:lang w:eastAsia="ru-RU"/>
        </w:rPr>
        <w:t>1. Предоставление государственной услуги в ГБУ ЧР «РМФЦ»</w:t>
      </w:r>
    </w:p>
    <w:p w:rsidR="00151DA9" w:rsidRPr="00605DC3" w:rsidRDefault="00151DA9" w:rsidP="00151DA9">
      <w:pPr>
        <w:pStyle w:val="40"/>
        <w:keepNext/>
        <w:keepLines/>
        <w:shd w:val="clear" w:color="auto" w:fill="auto"/>
        <w:spacing w:before="0" w:after="0" w:line="240" w:lineRule="auto"/>
        <w:rPr>
          <w:rFonts w:ascii="Times New Roman" w:eastAsiaTheme="minorEastAsia" w:hAnsi="Times New Roman" w:cs="Times New Roman"/>
          <w:bCs w:val="0"/>
          <w:sz w:val="28"/>
          <w:szCs w:val="28"/>
          <w:lang w:eastAsia="ru-RU"/>
        </w:rPr>
      </w:pPr>
    </w:p>
    <w:p w:rsidR="00151DA9" w:rsidRPr="00605DC3" w:rsidRDefault="00151DA9" w:rsidP="00151DA9">
      <w:pPr>
        <w:pStyle w:val="ac"/>
        <w:shd w:val="clear" w:color="auto" w:fill="auto"/>
        <w:tabs>
          <w:tab w:val="left" w:pos="709"/>
        </w:tabs>
        <w:spacing w:before="0" w:line="240" w:lineRule="auto"/>
        <w:ind w:right="40" w:firstLine="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ab/>
        <w:t>1.1. Предоставление государственной услуги в ГБУ ЧР «РМФЦ» осуществляется в соответствии с соглашением о взаимодействии, заключенным между ГБУ ЧР «РМФЦ» и лицензирующим органом, с момента вступления в силу соответствующего соглашения.</w:t>
      </w:r>
    </w:p>
    <w:p w:rsidR="00151DA9" w:rsidRPr="00605DC3" w:rsidRDefault="00151DA9" w:rsidP="00151DA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В случае подачи заявителем до</w:t>
      </w:r>
      <w:r w:rsidR="005D5D09" w:rsidRPr="00605DC3">
        <w:rPr>
          <w:rFonts w:ascii="Times New Roman" w:eastAsiaTheme="minorEastAsia" w:hAnsi="Times New Roman" w:cs="Times New Roman"/>
          <w:sz w:val="28"/>
          <w:szCs w:val="28"/>
          <w:lang w:eastAsia="ru-RU"/>
        </w:rPr>
        <w:t xml:space="preserve">кументов, указанных в пунктах 6.1.1., 6.1.2. Раздела </w:t>
      </w:r>
      <w:r w:rsidR="005D5D09" w:rsidRPr="00605DC3">
        <w:rPr>
          <w:rFonts w:ascii="Times New Roman" w:eastAsiaTheme="minorEastAsia" w:hAnsi="Times New Roman" w:cs="Times New Roman"/>
          <w:sz w:val="28"/>
          <w:szCs w:val="28"/>
          <w:lang w:val="en-US" w:eastAsia="ru-RU"/>
        </w:rPr>
        <w:t>II</w:t>
      </w:r>
      <w:r w:rsidR="005D5D09" w:rsidRPr="00605DC3">
        <w:rPr>
          <w:rFonts w:ascii="Times New Roman" w:eastAsiaTheme="minorEastAsia" w:hAnsi="Times New Roman" w:cs="Times New Roman"/>
          <w:sz w:val="28"/>
          <w:szCs w:val="28"/>
          <w:lang w:eastAsia="ru-RU"/>
        </w:rPr>
        <w:t xml:space="preserve"> </w:t>
      </w:r>
      <w:r w:rsidRPr="00605DC3">
        <w:rPr>
          <w:rFonts w:ascii="Times New Roman" w:eastAsiaTheme="minorEastAsia" w:hAnsi="Times New Roman" w:cs="Times New Roman"/>
          <w:sz w:val="28"/>
          <w:szCs w:val="28"/>
          <w:lang w:eastAsia="ru-RU"/>
        </w:rPr>
        <w:t xml:space="preserve"> настоящего Административного регламента, в ГБУ ЧР «РМФЦ» непосредственное предоставление государственной услуги осуществляется лицензирующим органом. Передача документов в лицензирующий орган обеспечивается в порядке и сроки, установленные соглашением о взаимодействии между ГБУ ЧР «РМФЦ» и лицензирующим органом.</w:t>
      </w:r>
    </w:p>
    <w:p w:rsidR="00151DA9" w:rsidRPr="00605DC3" w:rsidRDefault="00151DA9"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При предоставлен</w:t>
      </w:r>
      <w:r w:rsidR="005D5D09" w:rsidRPr="00605DC3">
        <w:rPr>
          <w:rFonts w:ascii="Times New Roman" w:eastAsiaTheme="minorEastAsia" w:hAnsi="Times New Roman" w:cs="Times New Roman"/>
          <w:sz w:val="28"/>
          <w:szCs w:val="28"/>
          <w:lang w:eastAsia="ru-RU"/>
        </w:rPr>
        <w:t xml:space="preserve">ии государственной услуги в ГБУ ЧР </w:t>
      </w:r>
      <w:r w:rsidRPr="00605DC3">
        <w:rPr>
          <w:rFonts w:ascii="Times New Roman" w:eastAsiaTheme="minorEastAsia" w:hAnsi="Times New Roman" w:cs="Times New Roman"/>
          <w:sz w:val="28"/>
          <w:szCs w:val="28"/>
          <w:lang w:eastAsia="ru-RU"/>
        </w:rPr>
        <w:t>«</w:t>
      </w:r>
      <w:r w:rsidR="005D5D09" w:rsidRPr="00605DC3">
        <w:rPr>
          <w:rFonts w:ascii="Times New Roman" w:eastAsiaTheme="minorEastAsia" w:hAnsi="Times New Roman" w:cs="Times New Roman"/>
          <w:sz w:val="28"/>
          <w:szCs w:val="28"/>
          <w:lang w:eastAsia="ru-RU"/>
        </w:rPr>
        <w:t>Р</w:t>
      </w:r>
      <w:r w:rsidRPr="00605DC3">
        <w:rPr>
          <w:rFonts w:ascii="Times New Roman" w:eastAsiaTheme="minorEastAsia" w:hAnsi="Times New Roman" w:cs="Times New Roman"/>
          <w:sz w:val="28"/>
          <w:szCs w:val="28"/>
          <w:lang w:eastAsia="ru-RU"/>
        </w:rPr>
        <w:t>МФЦ» специалистами ГБУ</w:t>
      </w:r>
      <w:r w:rsidR="005D5D09" w:rsidRPr="00605DC3">
        <w:rPr>
          <w:rFonts w:ascii="Times New Roman" w:eastAsiaTheme="minorEastAsia" w:hAnsi="Times New Roman" w:cs="Times New Roman"/>
          <w:sz w:val="28"/>
          <w:szCs w:val="28"/>
          <w:lang w:eastAsia="ru-RU"/>
        </w:rPr>
        <w:t xml:space="preserve"> ЧР</w:t>
      </w:r>
      <w:r w:rsidRPr="00605DC3">
        <w:rPr>
          <w:rFonts w:ascii="Times New Roman" w:eastAsiaTheme="minorEastAsia" w:hAnsi="Times New Roman" w:cs="Times New Roman"/>
          <w:sz w:val="28"/>
          <w:szCs w:val="28"/>
          <w:lang w:eastAsia="ru-RU"/>
        </w:rPr>
        <w:t xml:space="preserve"> «</w:t>
      </w:r>
      <w:r w:rsidR="005D5D09" w:rsidRPr="00605DC3">
        <w:rPr>
          <w:rFonts w:ascii="Times New Roman" w:eastAsiaTheme="minorEastAsia" w:hAnsi="Times New Roman" w:cs="Times New Roman"/>
          <w:sz w:val="28"/>
          <w:szCs w:val="28"/>
          <w:lang w:eastAsia="ru-RU"/>
        </w:rPr>
        <w:t>Р</w:t>
      </w:r>
      <w:r w:rsidRPr="00605DC3">
        <w:rPr>
          <w:rFonts w:ascii="Times New Roman" w:eastAsiaTheme="minorEastAsia" w:hAnsi="Times New Roman" w:cs="Times New Roman"/>
          <w:sz w:val="28"/>
          <w:szCs w:val="28"/>
          <w:lang w:eastAsia="ru-RU"/>
        </w:rPr>
        <w:t>МФЦ» в соответствии с настоящим Административным регламентом могут осуществляться следующие функции:</w:t>
      </w:r>
    </w:p>
    <w:p w:rsidR="00151DA9" w:rsidRPr="00605DC3" w:rsidRDefault="00151DA9" w:rsidP="005D5D09">
      <w:pPr>
        <w:pStyle w:val="ac"/>
        <w:shd w:val="clear" w:color="auto" w:fill="auto"/>
        <w:spacing w:before="0" w:line="240" w:lineRule="auto"/>
        <w:ind w:left="40" w:firstLine="72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lastRenderedPageBreak/>
        <w:t>информирование заявителей о порядке предоставления государственной услуги;</w:t>
      </w:r>
    </w:p>
    <w:p w:rsidR="00151DA9" w:rsidRPr="00605DC3" w:rsidRDefault="00151DA9"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 xml:space="preserve">консультирование заявителей о порядке предоставления государственной услуги в ГБУ </w:t>
      </w:r>
      <w:r w:rsidR="005D5D09" w:rsidRPr="00605DC3">
        <w:rPr>
          <w:rFonts w:ascii="Times New Roman" w:eastAsiaTheme="minorEastAsia" w:hAnsi="Times New Roman" w:cs="Times New Roman"/>
          <w:sz w:val="28"/>
          <w:szCs w:val="28"/>
          <w:lang w:eastAsia="ru-RU"/>
        </w:rPr>
        <w:t xml:space="preserve">ЧР </w:t>
      </w:r>
      <w:r w:rsidRPr="00605DC3">
        <w:rPr>
          <w:rFonts w:ascii="Times New Roman" w:eastAsiaTheme="minorEastAsia" w:hAnsi="Times New Roman" w:cs="Times New Roman"/>
          <w:sz w:val="28"/>
          <w:szCs w:val="28"/>
          <w:lang w:eastAsia="ru-RU"/>
        </w:rPr>
        <w:t>«</w:t>
      </w:r>
      <w:r w:rsidR="005D5D09" w:rsidRPr="00605DC3">
        <w:rPr>
          <w:rFonts w:ascii="Times New Roman" w:eastAsiaTheme="minorEastAsia" w:hAnsi="Times New Roman" w:cs="Times New Roman"/>
          <w:sz w:val="28"/>
          <w:szCs w:val="28"/>
          <w:lang w:eastAsia="ru-RU"/>
        </w:rPr>
        <w:t>Р</w:t>
      </w:r>
      <w:r w:rsidRPr="00605DC3">
        <w:rPr>
          <w:rFonts w:ascii="Times New Roman" w:eastAsiaTheme="minorEastAsia" w:hAnsi="Times New Roman" w:cs="Times New Roman"/>
          <w:sz w:val="28"/>
          <w:szCs w:val="28"/>
          <w:lang w:eastAsia="ru-RU"/>
        </w:rPr>
        <w:t>МФЦ»;</w:t>
      </w:r>
    </w:p>
    <w:p w:rsidR="005D5D09" w:rsidRPr="00605DC3" w:rsidRDefault="00151DA9"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прием документов, необходимых для предост</w:t>
      </w:r>
      <w:r w:rsidR="005D5D09" w:rsidRPr="00605DC3">
        <w:rPr>
          <w:rFonts w:ascii="Times New Roman" w:eastAsiaTheme="minorEastAsia" w:hAnsi="Times New Roman" w:cs="Times New Roman"/>
          <w:sz w:val="28"/>
          <w:szCs w:val="28"/>
          <w:lang w:eastAsia="ru-RU"/>
        </w:rPr>
        <w:t xml:space="preserve">авления государственной услуги. </w:t>
      </w:r>
    </w:p>
    <w:p w:rsidR="00151DA9" w:rsidRPr="00605DC3" w:rsidRDefault="00151DA9"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 xml:space="preserve">Заявителям, представившим заявление и документы в ГБУ </w:t>
      </w:r>
      <w:r w:rsidR="005D5D09" w:rsidRPr="00605DC3">
        <w:rPr>
          <w:rFonts w:ascii="Times New Roman" w:eastAsiaTheme="minorEastAsia" w:hAnsi="Times New Roman" w:cs="Times New Roman"/>
          <w:sz w:val="28"/>
          <w:szCs w:val="28"/>
          <w:lang w:eastAsia="ru-RU"/>
        </w:rPr>
        <w:t>ЧР «Р</w:t>
      </w:r>
      <w:r w:rsidRPr="00605DC3">
        <w:rPr>
          <w:rFonts w:ascii="Times New Roman" w:eastAsiaTheme="minorEastAsia" w:hAnsi="Times New Roman" w:cs="Times New Roman"/>
          <w:sz w:val="28"/>
          <w:szCs w:val="28"/>
          <w:lang w:eastAsia="ru-RU"/>
        </w:rPr>
        <w:t>МФЦ</w:t>
      </w:r>
      <w:r w:rsidR="005D5D09" w:rsidRPr="00605DC3">
        <w:rPr>
          <w:rFonts w:ascii="Times New Roman" w:eastAsiaTheme="minorEastAsia" w:hAnsi="Times New Roman" w:cs="Times New Roman"/>
          <w:sz w:val="28"/>
          <w:szCs w:val="28"/>
          <w:lang w:eastAsia="ru-RU"/>
        </w:rPr>
        <w:t>»</w:t>
      </w:r>
      <w:r w:rsidRPr="00605DC3">
        <w:rPr>
          <w:rFonts w:ascii="Times New Roman" w:eastAsiaTheme="minorEastAsia" w:hAnsi="Times New Roman" w:cs="Times New Roman"/>
          <w:sz w:val="28"/>
          <w:szCs w:val="28"/>
          <w:lang w:eastAsia="ru-RU"/>
        </w:rPr>
        <w:t xml:space="preserve">, результат предоставления государственной услуги в зависимости от способа получения, указанного им в заявлении, выдается лично или направляется </w:t>
      </w:r>
      <w:r w:rsidR="005D5D09" w:rsidRPr="00605DC3">
        <w:rPr>
          <w:rFonts w:ascii="Times New Roman" w:eastAsiaTheme="minorEastAsia" w:hAnsi="Times New Roman" w:cs="Times New Roman"/>
          <w:sz w:val="28"/>
          <w:szCs w:val="28"/>
          <w:lang w:eastAsia="ru-RU"/>
        </w:rPr>
        <w:t xml:space="preserve">лицензирующим органом </w:t>
      </w:r>
      <w:r w:rsidRPr="00605DC3">
        <w:rPr>
          <w:rFonts w:ascii="Times New Roman" w:eastAsiaTheme="minorEastAsia" w:hAnsi="Times New Roman" w:cs="Times New Roman"/>
          <w:sz w:val="28"/>
          <w:szCs w:val="28"/>
          <w:lang w:eastAsia="ru-RU"/>
        </w:rPr>
        <w:t>почтовым отправлением.</w:t>
      </w:r>
    </w:p>
    <w:p w:rsidR="008C67A2" w:rsidRPr="00605DC3" w:rsidRDefault="008C67A2" w:rsidP="005D5D09">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p>
    <w:p w:rsidR="008C67A2" w:rsidRPr="00605DC3" w:rsidRDefault="008C67A2" w:rsidP="008C67A2">
      <w:pPr>
        <w:pStyle w:val="ac"/>
        <w:shd w:val="clear" w:color="auto" w:fill="auto"/>
        <w:spacing w:before="0" w:line="240" w:lineRule="auto"/>
        <w:ind w:left="40" w:right="40" w:firstLine="720"/>
        <w:jc w:val="center"/>
        <w:rPr>
          <w:rFonts w:ascii="Times New Roman" w:eastAsiaTheme="minorEastAsia" w:hAnsi="Times New Roman" w:cs="Times New Roman"/>
          <w:b/>
          <w:sz w:val="28"/>
          <w:szCs w:val="28"/>
          <w:lang w:eastAsia="ru-RU"/>
        </w:rPr>
      </w:pPr>
      <w:r w:rsidRPr="00605DC3">
        <w:rPr>
          <w:rFonts w:ascii="Times New Roman" w:eastAsiaTheme="minorEastAsia" w:hAnsi="Times New Roman" w:cs="Times New Roman"/>
          <w:b/>
          <w:sz w:val="28"/>
          <w:szCs w:val="28"/>
          <w:lang w:eastAsia="ru-RU"/>
        </w:rPr>
        <w:t>2. Исчерпывающий перечень административных процедур (действий), выполняемых ГБУ ЧР «РМФЦ»</w:t>
      </w:r>
    </w:p>
    <w:p w:rsidR="008C67A2" w:rsidRPr="00605DC3" w:rsidRDefault="008C67A2" w:rsidP="008C67A2">
      <w:pPr>
        <w:pStyle w:val="ac"/>
        <w:shd w:val="clear" w:color="auto" w:fill="auto"/>
        <w:spacing w:before="0" w:line="240" w:lineRule="auto"/>
        <w:ind w:left="40" w:right="40" w:firstLine="720"/>
        <w:jc w:val="center"/>
        <w:rPr>
          <w:rFonts w:ascii="Times New Roman" w:eastAsiaTheme="minorEastAsia" w:hAnsi="Times New Roman" w:cs="Times New Roman"/>
          <w:b/>
          <w:sz w:val="28"/>
          <w:szCs w:val="28"/>
          <w:lang w:eastAsia="ru-RU"/>
        </w:rPr>
      </w:pPr>
    </w:p>
    <w:p w:rsidR="008C67A2" w:rsidRPr="00605DC3" w:rsidRDefault="008C67A2" w:rsidP="008C67A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2.1. Предоставление государственной услуги в ГБУ «МФЦ» включает в себя следующие административные процедуры:</w:t>
      </w:r>
    </w:p>
    <w:p w:rsidR="008C67A2" w:rsidRPr="00605DC3" w:rsidRDefault="008C67A2" w:rsidP="008C67A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 xml:space="preserve">информирование заявителей о порядке предоставления государственной услуги в ГБУ </w:t>
      </w:r>
      <w:r w:rsidR="00064DEA" w:rsidRPr="00605DC3">
        <w:rPr>
          <w:rFonts w:ascii="Times New Roman" w:eastAsiaTheme="minorEastAsia" w:hAnsi="Times New Roman" w:cs="Times New Roman"/>
          <w:sz w:val="28"/>
          <w:szCs w:val="28"/>
          <w:lang w:eastAsia="ru-RU"/>
        </w:rPr>
        <w:t xml:space="preserve">ЧР </w:t>
      </w:r>
      <w:r w:rsidRPr="00605DC3">
        <w:rPr>
          <w:rFonts w:ascii="Times New Roman" w:eastAsiaTheme="minorEastAsia" w:hAnsi="Times New Roman" w:cs="Times New Roman"/>
          <w:sz w:val="28"/>
          <w:szCs w:val="28"/>
          <w:lang w:eastAsia="ru-RU"/>
        </w:rPr>
        <w:t>«</w:t>
      </w:r>
      <w:r w:rsidR="00064DEA" w:rsidRPr="00605DC3">
        <w:rPr>
          <w:rFonts w:ascii="Times New Roman" w:eastAsiaTheme="minorEastAsia" w:hAnsi="Times New Roman" w:cs="Times New Roman"/>
          <w:sz w:val="28"/>
          <w:szCs w:val="28"/>
          <w:lang w:eastAsia="ru-RU"/>
        </w:rPr>
        <w:t>Р</w:t>
      </w:r>
      <w:r w:rsidRPr="00605DC3">
        <w:rPr>
          <w:rFonts w:ascii="Times New Roman" w:eastAsiaTheme="minorEastAsia" w:hAnsi="Times New Roman" w:cs="Times New Roman"/>
          <w:sz w:val="28"/>
          <w:szCs w:val="28"/>
          <w:lang w:eastAsia="ru-RU"/>
        </w:rPr>
        <w:t>МФЦ»;</w:t>
      </w:r>
    </w:p>
    <w:p w:rsidR="008C67A2" w:rsidRPr="00605DC3" w:rsidRDefault="008C67A2" w:rsidP="008C67A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 xml:space="preserve">прием работником ГБУ </w:t>
      </w:r>
      <w:r w:rsidR="00064DEA" w:rsidRPr="00605DC3">
        <w:rPr>
          <w:rFonts w:ascii="Times New Roman" w:eastAsiaTheme="minorEastAsia" w:hAnsi="Times New Roman" w:cs="Times New Roman"/>
          <w:sz w:val="28"/>
          <w:szCs w:val="28"/>
          <w:lang w:eastAsia="ru-RU"/>
        </w:rPr>
        <w:t xml:space="preserve">ЧР </w:t>
      </w:r>
      <w:r w:rsidRPr="00605DC3">
        <w:rPr>
          <w:rFonts w:ascii="Times New Roman" w:eastAsiaTheme="minorEastAsia" w:hAnsi="Times New Roman" w:cs="Times New Roman"/>
          <w:sz w:val="28"/>
          <w:szCs w:val="28"/>
          <w:lang w:eastAsia="ru-RU"/>
        </w:rPr>
        <w:t>«</w:t>
      </w:r>
      <w:r w:rsidR="00064DEA" w:rsidRPr="00605DC3">
        <w:rPr>
          <w:rFonts w:ascii="Times New Roman" w:eastAsiaTheme="minorEastAsia" w:hAnsi="Times New Roman" w:cs="Times New Roman"/>
          <w:sz w:val="28"/>
          <w:szCs w:val="28"/>
          <w:lang w:eastAsia="ru-RU"/>
        </w:rPr>
        <w:t>Р</w:t>
      </w:r>
      <w:r w:rsidRPr="00605DC3">
        <w:rPr>
          <w:rFonts w:ascii="Times New Roman" w:eastAsiaTheme="minorEastAsia" w:hAnsi="Times New Roman" w:cs="Times New Roman"/>
          <w:sz w:val="28"/>
          <w:szCs w:val="28"/>
          <w:lang w:eastAsia="ru-RU"/>
        </w:rPr>
        <w:t>МФЦ» заявления о предоставлении государственной услуги и прилагаемых к нему документов;</w:t>
      </w:r>
    </w:p>
    <w:p w:rsidR="008C67A2" w:rsidRPr="00605DC3" w:rsidRDefault="008C67A2" w:rsidP="008C67A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 xml:space="preserve">направление ГБУ </w:t>
      </w:r>
      <w:r w:rsidR="00064DEA" w:rsidRPr="00605DC3">
        <w:rPr>
          <w:rFonts w:ascii="Times New Roman" w:eastAsiaTheme="minorEastAsia" w:hAnsi="Times New Roman" w:cs="Times New Roman"/>
          <w:sz w:val="28"/>
          <w:szCs w:val="28"/>
          <w:lang w:eastAsia="ru-RU"/>
        </w:rPr>
        <w:t xml:space="preserve">ЧР </w:t>
      </w:r>
      <w:r w:rsidRPr="00605DC3">
        <w:rPr>
          <w:rFonts w:ascii="Times New Roman" w:eastAsiaTheme="minorEastAsia" w:hAnsi="Times New Roman" w:cs="Times New Roman"/>
          <w:sz w:val="28"/>
          <w:szCs w:val="28"/>
          <w:lang w:eastAsia="ru-RU"/>
        </w:rPr>
        <w:t>«</w:t>
      </w:r>
      <w:r w:rsidR="00064DEA" w:rsidRPr="00605DC3">
        <w:rPr>
          <w:rFonts w:ascii="Times New Roman" w:eastAsiaTheme="minorEastAsia" w:hAnsi="Times New Roman" w:cs="Times New Roman"/>
          <w:sz w:val="28"/>
          <w:szCs w:val="28"/>
          <w:lang w:eastAsia="ru-RU"/>
        </w:rPr>
        <w:t>Р</w:t>
      </w:r>
      <w:r w:rsidRPr="00605DC3">
        <w:rPr>
          <w:rFonts w:ascii="Times New Roman" w:eastAsiaTheme="minorEastAsia" w:hAnsi="Times New Roman" w:cs="Times New Roman"/>
          <w:sz w:val="28"/>
          <w:szCs w:val="28"/>
          <w:lang w:eastAsia="ru-RU"/>
        </w:rPr>
        <w:t>МФЦ» принятых заявления и прилагаемых к нему документов в</w:t>
      </w:r>
      <w:r w:rsidR="00064DEA" w:rsidRPr="00605DC3">
        <w:rPr>
          <w:rFonts w:ascii="Times New Roman" w:eastAsiaTheme="minorEastAsia" w:hAnsi="Times New Roman" w:cs="Times New Roman"/>
          <w:sz w:val="28"/>
          <w:szCs w:val="28"/>
          <w:lang w:eastAsia="ru-RU"/>
        </w:rPr>
        <w:t xml:space="preserve"> лицензирующий орган</w:t>
      </w:r>
      <w:r w:rsidRPr="00605DC3">
        <w:rPr>
          <w:rFonts w:ascii="Times New Roman" w:eastAsiaTheme="minorEastAsia" w:hAnsi="Times New Roman" w:cs="Times New Roman"/>
          <w:sz w:val="28"/>
          <w:szCs w:val="28"/>
          <w:lang w:eastAsia="ru-RU"/>
        </w:rPr>
        <w:t>.</w:t>
      </w:r>
    </w:p>
    <w:p w:rsidR="008B3A74" w:rsidRPr="00605DC3" w:rsidRDefault="008B3A74" w:rsidP="008B3A74">
      <w:pPr>
        <w:pStyle w:val="ac"/>
        <w:spacing w:line="240" w:lineRule="auto"/>
        <w:ind w:left="40" w:right="40" w:firstLine="720"/>
        <w:jc w:val="center"/>
        <w:rPr>
          <w:rFonts w:ascii="Times New Roman" w:eastAsiaTheme="minorEastAsia" w:hAnsi="Times New Roman" w:cs="Times New Roman"/>
          <w:b/>
          <w:sz w:val="28"/>
          <w:szCs w:val="28"/>
          <w:lang w:eastAsia="ru-RU"/>
        </w:rPr>
      </w:pPr>
      <w:r w:rsidRPr="00605DC3">
        <w:rPr>
          <w:rFonts w:ascii="Times New Roman" w:eastAsiaTheme="minorEastAsia" w:hAnsi="Times New Roman" w:cs="Times New Roman"/>
          <w:b/>
          <w:sz w:val="28"/>
          <w:szCs w:val="28"/>
          <w:lang w:eastAsia="ru-RU"/>
        </w:rPr>
        <w:t>3. Информирование заявителей о порядке предоставления государственной услуги в ГБУ ЧР «РМФЦ»</w:t>
      </w:r>
    </w:p>
    <w:p w:rsidR="008B3A74" w:rsidRPr="00605DC3" w:rsidRDefault="008B3A74" w:rsidP="008B3A74">
      <w:pPr>
        <w:pStyle w:val="ac"/>
        <w:spacing w:before="0" w:line="240" w:lineRule="auto"/>
        <w:ind w:left="40" w:right="40" w:firstLine="72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3.1. Основанием для начала исполнения административной процедуры является обращение заявителя в ГБУ ЧР «РМФЦ».</w:t>
      </w:r>
    </w:p>
    <w:p w:rsidR="008B3A74" w:rsidRPr="00605DC3" w:rsidRDefault="008B3A74" w:rsidP="008B3A74">
      <w:pPr>
        <w:pStyle w:val="ac"/>
        <w:spacing w:before="0" w:line="240" w:lineRule="auto"/>
        <w:ind w:left="40" w:right="40" w:firstLine="72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3.2. Работник ГБУ ЧР «РМФЦ» информирует заявителя о порядке предоставления государственной услуги, о ходе выполнения запроса о предоставлении государственной услуги, по иным вопросам, связанным с предоставлением государственной услуги, консультирует о порядке предоставления государственной услуги в ГБУ ЧР «РМФЦ».</w:t>
      </w:r>
    </w:p>
    <w:p w:rsidR="008B3A74" w:rsidRPr="00605DC3" w:rsidRDefault="008B3A74" w:rsidP="008B3A74">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3.3.</w:t>
      </w:r>
      <w:r w:rsidRPr="00605DC3">
        <w:rPr>
          <w:rFonts w:ascii="Times New Roman" w:eastAsiaTheme="minorEastAsia" w:hAnsi="Times New Roman" w:cs="Times New Roman"/>
          <w:sz w:val="28"/>
          <w:szCs w:val="28"/>
          <w:lang w:eastAsia="ru-RU"/>
        </w:rPr>
        <w:tab/>
        <w:t>Результатом исполнения административной процедуры является предоставление заявителю полной и достоверной информации по вопросам, связанным с предоставлением государственной услуги.</w:t>
      </w:r>
    </w:p>
    <w:p w:rsidR="008B3A74" w:rsidRPr="00605DC3" w:rsidRDefault="008B3A74" w:rsidP="008B3A74">
      <w:pPr>
        <w:pStyle w:val="ac"/>
        <w:spacing w:line="240" w:lineRule="auto"/>
        <w:ind w:left="40" w:right="40" w:firstLine="720"/>
        <w:jc w:val="center"/>
        <w:rPr>
          <w:rFonts w:ascii="Times New Roman" w:eastAsiaTheme="minorEastAsia" w:hAnsi="Times New Roman" w:cs="Times New Roman"/>
          <w:b/>
          <w:sz w:val="28"/>
          <w:szCs w:val="28"/>
          <w:lang w:eastAsia="ru-RU"/>
        </w:rPr>
      </w:pPr>
      <w:r w:rsidRPr="00605DC3">
        <w:rPr>
          <w:rFonts w:ascii="Times New Roman" w:eastAsiaTheme="minorEastAsia" w:hAnsi="Times New Roman" w:cs="Times New Roman"/>
          <w:b/>
          <w:sz w:val="28"/>
          <w:szCs w:val="28"/>
          <w:lang w:eastAsia="ru-RU"/>
        </w:rPr>
        <w:t>4. Прием заявления о предоставлении государственной услуги и прилагаемых к нему документов</w:t>
      </w:r>
    </w:p>
    <w:p w:rsidR="008B3A74" w:rsidRPr="00605DC3" w:rsidRDefault="00F04BB2" w:rsidP="008B3A74">
      <w:pPr>
        <w:pStyle w:val="ac"/>
        <w:spacing w:line="240" w:lineRule="auto"/>
        <w:ind w:left="40" w:right="40" w:firstLine="72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4.1.</w:t>
      </w:r>
      <w:r w:rsidR="008B3A74" w:rsidRPr="00605DC3">
        <w:rPr>
          <w:rFonts w:ascii="Times New Roman" w:eastAsiaTheme="minorEastAsia" w:hAnsi="Times New Roman" w:cs="Times New Roman"/>
          <w:sz w:val="28"/>
          <w:szCs w:val="28"/>
          <w:lang w:eastAsia="ru-RU"/>
        </w:rPr>
        <w:tab/>
        <w:t xml:space="preserve">Основанием для начала исполнения административной процедуры является поступление заявления о предоставлении государственной услуги и прилагаемых к нему документов в ГБУ </w:t>
      </w:r>
      <w:r w:rsidRPr="00605DC3">
        <w:rPr>
          <w:rFonts w:ascii="Times New Roman" w:eastAsiaTheme="minorEastAsia" w:hAnsi="Times New Roman" w:cs="Times New Roman"/>
          <w:sz w:val="28"/>
          <w:szCs w:val="28"/>
          <w:lang w:eastAsia="ru-RU"/>
        </w:rPr>
        <w:t xml:space="preserve">ЧР </w:t>
      </w:r>
      <w:r w:rsidR="008B3A74" w:rsidRPr="00605DC3">
        <w:rPr>
          <w:rFonts w:ascii="Times New Roman" w:eastAsiaTheme="minorEastAsia" w:hAnsi="Times New Roman" w:cs="Times New Roman"/>
          <w:sz w:val="28"/>
          <w:szCs w:val="28"/>
          <w:lang w:eastAsia="ru-RU"/>
        </w:rPr>
        <w:t>«</w:t>
      </w:r>
      <w:r w:rsidRPr="00605DC3">
        <w:rPr>
          <w:rFonts w:ascii="Times New Roman" w:eastAsiaTheme="minorEastAsia" w:hAnsi="Times New Roman" w:cs="Times New Roman"/>
          <w:sz w:val="28"/>
          <w:szCs w:val="28"/>
          <w:lang w:eastAsia="ru-RU"/>
        </w:rPr>
        <w:t>Р</w:t>
      </w:r>
      <w:r w:rsidR="008B3A74" w:rsidRPr="00605DC3">
        <w:rPr>
          <w:rFonts w:ascii="Times New Roman" w:eastAsiaTheme="minorEastAsia" w:hAnsi="Times New Roman" w:cs="Times New Roman"/>
          <w:sz w:val="28"/>
          <w:szCs w:val="28"/>
          <w:lang w:eastAsia="ru-RU"/>
        </w:rPr>
        <w:t xml:space="preserve">МФЦ» в </w:t>
      </w:r>
      <w:r w:rsidR="009E1A08" w:rsidRPr="00605DC3">
        <w:rPr>
          <w:rFonts w:ascii="Times New Roman" w:eastAsiaTheme="minorEastAsia" w:hAnsi="Times New Roman" w:cs="Times New Roman"/>
          <w:sz w:val="28"/>
          <w:szCs w:val="28"/>
          <w:lang w:eastAsia="ru-RU"/>
        </w:rPr>
        <w:t xml:space="preserve">порядке, предусмотренным пунктами </w:t>
      </w:r>
      <w:r w:rsidR="00F22878" w:rsidRPr="00605DC3">
        <w:rPr>
          <w:rFonts w:ascii="Times New Roman" w:eastAsiaTheme="minorEastAsia" w:hAnsi="Times New Roman" w:cs="Times New Roman"/>
          <w:sz w:val="28"/>
          <w:szCs w:val="28"/>
          <w:lang w:eastAsia="ru-RU"/>
        </w:rPr>
        <w:t>2.1.1.-</w:t>
      </w:r>
      <w:r w:rsidR="009E1A08" w:rsidRPr="00605DC3">
        <w:rPr>
          <w:rFonts w:ascii="Times New Roman" w:eastAsiaTheme="minorEastAsia" w:hAnsi="Times New Roman" w:cs="Times New Roman"/>
          <w:sz w:val="28"/>
          <w:szCs w:val="28"/>
          <w:lang w:eastAsia="ru-RU"/>
        </w:rPr>
        <w:t xml:space="preserve">2.1.5. Раздела </w:t>
      </w:r>
      <w:r w:rsidR="009E1A08" w:rsidRPr="00605DC3">
        <w:rPr>
          <w:rFonts w:ascii="Times New Roman" w:eastAsiaTheme="minorEastAsia" w:hAnsi="Times New Roman" w:cs="Times New Roman"/>
          <w:sz w:val="28"/>
          <w:szCs w:val="28"/>
          <w:lang w:val="en-US" w:eastAsia="ru-RU"/>
        </w:rPr>
        <w:t>III</w:t>
      </w:r>
      <w:r w:rsidR="009E1A08" w:rsidRPr="00605DC3">
        <w:rPr>
          <w:rFonts w:ascii="Times New Roman" w:eastAsiaTheme="minorEastAsia" w:hAnsi="Times New Roman" w:cs="Times New Roman"/>
          <w:sz w:val="28"/>
          <w:szCs w:val="28"/>
          <w:lang w:eastAsia="ru-RU"/>
        </w:rPr>
        <w:t xml:space="preserve"> </w:t>
      </w:r>
      <w:r w:rsidR="008B3A74" w:rsidRPr="00605DC3">
        <w:rPr>
          <w:rFonts w:ascii="Times New Roman" w:eastAsiaTheme="minorEastAsia" w:hAnsi="Times New Roman" w:cs="Times New Roman"/>
          <w:sz w:val="28"/>
          <w:szCs w:val="28"/>
          <w:lang w:eastAsia="ru-RU"/>
        </w:rPr>
        <w:t>настоящего Административного регламента.</w:t>
      </w:r>
    </w:p>
    <w:p w:rsidR="008B3A74" w:rsidRPr="00605DC3" w:rsidRDefault="009E1A08" w:rsidP="00F04BB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4.2.</w:t>
      </w:r>
      <w:r w:rsidR="008B3A74" w:rsidRPr="00605DC3">
        <w:rPr>
          <w:rFonts w:ascii="Times New Roman" w:eastAsiaTheme="minorEastAsia" w:hAnsi="Times New Roman" w:cs="Times New Roman"/>
          <w:sz w:val="28"/>
          <w:szCs w:val="28"/>
          <w:lang w:eastAsia="ru-RU"/>
        </w:rPr>
        <w:tab/>
        <w:t>Результатом исполнения административной процедуры является выдача заявителю описи прилагаемых документов.</w:t>
      </w:r>
    </w:p>
    <w:p w:rsidR="0074683B" w:rsidRPr="00605DC3" w:rsidRDefault="0074683B" w:rsidP="00F04BB2">
      <w:pPr>
        <w:pStyle w:val="ac"/>
        <w:shd w:val="clear" w:color="auto" w:fill="auto"/>
        <w:spacing w:before="0" w:line="240" w:lineRule="auto"/>
        <w:ind w:left="40" w:right="40" w:firstLine="720"/>
        <w:rPr>
          <w:rFonts w:ascii="Times New Roman" w:eastAsiaTheme="minorEastAsia" w:hAnsi="Times New Roman" w:cs="Times New Roman"/>
          <w:sz w:val="28"/>
          <w:szCs w:val="28"/>
          <w:lang w:eastAsia="ru-RU"/>
        </w:rPr>
      </w:pPr>
    </w:p>
    <w:p w:rsidR="0074683B" w:rsidRPr="00605DC3" w:rsidRDefault="0074683B" w:rsidP="0074683B">
      <w:pPr>
        <w:pStyle w:val="ac"/>
        <w:shd w:val="clear" w:color="auto" w:fill="auto"/>
        <w:spacing w:before="0" w:line="240" w:lineRule="auto"/>
        <w:ind w:left="40" w:right="40" w:firstLine="720"/>
        <w:jc w:val="center"/>
        <w:rPr>
          <w:rFonts w:ascii="Times New Roman" w:eastAsiaTheme="minorEastAsia" w:hAnsi="Times New Roman" w:cs="Times New Roman"/>
          <w:b/>
          <w:sz w:val="28"/>
          <w:szCs w:val="28"/>
          <w:lang w:eastAsia="ru-RU"/>
        </w:rPr>
      </w:pPr>
      <w:r w:rsidRPr="00605DC3">
        <w:rPr>
          <w:rFonts w:ascii="Times New Roman" w:eastAsiaTheme="minorEastAsia" w:hAnsi="Times New Roman" w:cs="Times New Roman"/>
          <w:b/>
          <w:sz w:val="28"/>
          <w:szCs w:val="28"/>
          <w:lang w:eastAsia="ru-RU"/>
        </w:rPr>
        <w:lastRenderedPageBreak/>
        <w:t>5. Направление ГБУ ЧР «РМФЦ» заявления и прилагаемых к нему документов в лицензирующий орган</w:t>
      </w:r>
    </w:p>
    <w:p w:rsidR="0074683B" w:rsidRPr="00605DC3" w:rsidRDefault="0074683B" w:rsidP="0074683B">
      <w:pPr>
        <w:pStyle w:val="ac"/>
        <w:shd w:val="clear" w:color="auto" w:fill="auto"/>
        <w:tabs>
          <w:tab w:val="left" w:pos="1254"/>
        </w:tabs>
        <w:spacing w:before="0" w:line="240" w:lineRule="auto"/>
        <w:ind w:left="720" w:right="20" w:firstLine="0"/>
        <w:rPr>
          <w:rFonts w:ascii="Times New Roman" w:eastAsiaTheme="minorEastAsia" w:hAnsi="Times New Roman" w:cs="Times New Roman"/>
          <w:sz w:val="28"/>
          <w:szCs w:val="28"/>
          <w:lang w:eastAsia="ru-RU"/>
        </w:rPr>
      </w:pPr>
    </w:p>
    <w:p w:rsidR="0074683B" w:rsidRPr="00605DC3" w:rsidRDefault="0074683B" w:rsidP="0074683B">
      <w:pPr>
        <w:pStyle w:val="ac"/>
        <w:shd w:val="clear" w:color="auto" w:fill="auto"/>
        <w:tabs>
          <w:tab w:val="left" w:pos="709"/>
        </w:tabs>
        <w:spacing w:before="0" w:line="240" w:lineRule="auto"/>
        <w:ind w:right="20" w:firstLine="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ab/>
        <w:t>5.1. Основанием для начала исполнения административной процедуры является завершение приема работником ГБУ ЧР «РМФЦ» заявления о предоставлении государственной услуги и прилагаемых к нему документов.</w:t>
      </w:r>
    </w:p>
    <w:p w:rsidR="0074683B" w:rsidRPr="00605DC3" w:rsidRDefault="0074683B" w:rsidP="0074683B">
      <w:pPr>
        <w:pStyle w:val="ac"/>
        <w:shd w:val="clear" w:color="auto" w:fill="auto"/>
        <w:spacing w:before="0" w:line="240" w:lineRule="auto"/>
        <w:ind w:firstLine="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ab/>
        <w:t>5.2. Работник ГБУ ЧР «РМФЦ»:</w:t>
      </w:r>
    </w:p>
    <w:p w:rsidR="00FF1B32" w:rsidRPr="00605DC3" w:rsidRDefault="00FF1B32" w:rsidP="00FF1B32">
      <w:pPr>
        <w:pStyle w:val="ac"/>
        <w:numPr>
          <w:ilvl w:val="0"/>
          <w:numId w:val="5"/>
        </w:numPr>
        <w:shd w:val="clear" w:color="auto" w:fill="auto"/>
        <w:spacing w:before="0" w:line="240" w:lineRule="auto"/>
        <w:ind w:left="0" w:right="20" w:firstLine="851"/>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с</w:t>
      </w:r>
      <w:r w:rsidR="00F22878" w:rsidRPr="00605DC3">
        <w:rPr>
          <w:rFonts w:ascii="Times New Roman" w:eastAsiaTheme="minorEastAsia" w:hAnsi="Times New Roman" w:cs="Times New Roman"/>
          <w:sz w:val="28"/>
          <w:szCs w:val="28"/>
          <w:lang w:eastAsia="ru-RU"/>
        </w:rPr>
        <w:t>формировывает</w:t>
      </w:r>
      <w:r w:rsidR="0074683B" w:rsidRPr="00605DC3">
        <w:rPr>
          <w:rFonts w:ascii="Times New Roman" w:eastAsiaTheme="minorEastAsia" w:hAnsi="Times New Roman" w:cs="Times New Roman"/>
          <w:sz w:val="28"/>
          <w:szCs w:val="28"/>
          <w:lang w:eastAsia="ru-RU"/>
        </w:rPr>
        <w:t xml:space="preserve"> и подписывает ведомость приема-передачи документов (далее - ведомость) в двух экземплярах;</w:t>
      </w:r>
    </w:p>
    <w:p w:rsidR="00FF1B32" w:rsidRPr="00605DC3" w:rsidRDefault="0074683B" w:rsidP="00FF1B32">
      <w:pPr>
        <w:pStyle w:val="ac"/>
        <w:numPr>
          <w:ilvl w:val="0"/>
          <w:numId w:val="5"/>
        </w:numPr>
        <w:shd w:val="clear" w:color="auto" w:fill="auto"/>
        <w:spacing w:before="0" w:line="240" w:lineRule="auto"/>
        <w:ind w:left="0" w:right="20" w:firstLine="851"/>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передает ведомость на утверждение начальнику отдела ГБУ ЧР «РМФЦ»;</w:t>
      </w:r>
    </w:p>
    <w:p w:rsidR="00FF1B32" w:rsidRPr="00605DC3" w:rsidRDefault="0074683B" w:rsidP="00FF1B32">
      <w:pPr>
        <w:pStyle w:val="ac"/>
        <w:numPr>
          <w:ilvl w:val="0"/>
          <w:numId w:val="5"/>
        </w:numPr>
        <w:shd w:val="clear" w:color="auto" w:fill="auto"/>
        <w:spacing w:before="0" w:line="240" w:lineRule="auto"/>
        <w:ind w:left="0" w:right="20" w:firstLine="851"/>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передает сформированный комплект документов и утвержденную ведомость работнику ГБУ ЧР «РМФЦ», уполномоченному на доставку документов в лицензирующий орган (далее - курьер), для передачи комплекта документов.</w:t>
      </w:r>
    </w:p>
    <w:p w:rsidR="0074683B" w:rsidRPr="00605DC3" w:rsidRDefault="00FF1B32" w:rsidP="00FF1B32">
      <w:pPr>
        <w:pStyle w:val="ac"/>
        <w:shd w:val="clear" w:color="auto" w:fill="auto"/>
        <w:spacing w:before="0" w:line="240" w:lineRule="auto"/>
        <w:ind w:right="20" w:firstLine="709"/>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 xml:space="preserve">5.3. </w:t>
      </w:r>
      <w:r w:rsidR="0074683B" w:rsidRPr="00605DC3">
        <w:rPr>
          <w:rFonts w:ascii="Times New Roman" w:eastAsiaTheme="minorEastAsia" w:hAnsi="Times New Roman" w:cs="Times New Roman"/>
          <w:sz w:val="28"/>
          <w:szCs w:val="28"/>
          <w:lang w:eastAsia="ru-RU"/>
        </w:rPr>
        <w:t xml:space="preserve">Передача комплекта документов из ГБУ </w:t>
      </w:r>
      <w:r w:rsidRPr="00605DC3">
        <w:rPr>
          <w:rFonts w:ascii="Times New Roman" w:eastAsiaTheme="minorEastAsia" w:hAnsi="Times New Roman" w:cs="Times New Roman"/>
          <w:sz w:val="28"/>
          <w:szCs w:val="28"/>
          <w:lang w:eastAsia="ru-RU"/>
        </w:rPr>
        <w:t xml:space="preserve">ЧР </w:t>
      </w:r>
      <w:r w:rsidR="0074683B" w:rsidRPr="00605DC3">
        <w:rPr>
          <w:rFonts w:ascii="Times New Roman" w:eastAsiaTheme="minorEastAsia" w:hAnsi="Times New Roman" w:cs="Times New Roman"/>
          <w:sz w:val="28"/>
          <w:szCs w:val="28"/>
          <w:lang w:eastAsia="ru-RU"/>
        </w:rPr>
        <w:t>«</w:t>
      </w:r>
      <w:r w:rsidRPr="00605DC3">
        <w:rPr>
          <w:rFonts w:ascii="Times New Roman" w:eastAsiaTheme="minorEastAsia" w:hAnsi="Times New Roman" w:cs="Times New Roman"/>
          <w:sz w:val="28"/>
          <w:szCs w:val="28"/>
          <w:lang w:eastAsia="ru-RU"/>
        </w:rPr>
        <w:t>Р</w:t>
      </w:r>
      <w:r w:rsidR="0074683B" w:rsidRPr="00605DC3">
        <w:rPr>
          <w:rFonts w:ascii="Times New Roman" w:eastAsiaTheme="minorEastAsia" w:hAnsi="Times New Roman" w:cs="Times New Roman"/>
          <w:sz w:val="28"/>
          <w:szCs w:val="28"/>
          <w:lang w:eastAsia="ru-RU"/>
        </w:rPr>
        <w:t>МФЦ» осуществляется курьером на основании доверенности в срок, не позднее рабочего дня, следующего за днем приема заявления о предоставлении государственной услуги и прилагаемых к нему документов в ГБУ</w:t>
      </w:r>
      <w:r w:rsidRPr="00605DC3">
        <w:rPr>
          <w:rFonts w:ascii="Times New Roman" w:eastAsiaTheme="minorEastAsia" w:hAnsi="Times New Roman" w:cs="Times New Roman"/>
          <w:sz w:val="28"/>
          <w:szCs w:val="28"/>
          <w:lang w:eastAsia="ru-RU"/>
        </w:rPr>
        <w:t xml:space="preserve"> ЧР </w:t>
      </w:r>
      <w:r w:rsidR="0074683B" w:rsidRPr="00605DC3">
        <w:rPr>
          <w:rFonts w:ascii="Times New Roman" w:eastAsiaTheme="minorEastAsia" w:hAnsi="Times New Roman" w:cs="Times New Roman"/>
          <w:sz w:val="28"/>
          <w:szCs w:val="28"/>
          <w:lang w:eastAsia="ru-RU"/>
        </w:rPr>
        <w:t>«</w:t>
      </w:r>
      <w:r w:rsidRPr="00605DC3">
        <w:rPr>
          <w:rFonts w:ascii="Times New Roman" w:eastAsiaTheme="minorEastAsia" w:hAnsi="Times New Roman" w:cs="Times New Roman"/>
          <w:sz w:val="28"/>
          <w:szCs w:val="28"/>
          <w:lang w:eastAsia="ru-RU"/>
        </w:rPr>
        <w:t>Р</w:t>
      </w:r>
      <w:r w:rsidR="0074683B" w:rsidRPr="00605DC3">
        <w:rPr>
          <w:rFonts w:ascii="Times New Roman" w:eastAsiaTheme="minorEastAsia" w:hAnsi="Times New Roman" w:cs="Times New Roman"/>
          <w:sz w:val="28"/>
          <w:szCs w:val="28"/>
          <w:lang w:eastAsia="ru-RU"/>
        </w:rPr>
        <w:t xml:space="preserve">МФЦ». Специалист </w:t>
      </w:r>
      <w:r w:rsidRPr="00605DC3">
        <w:rPr>
          <w:rFonts w:ascii="Times New Roman" w:eastAsiaTheme="minorEastAsia" w:hAnsi="Times New Roman" w:cs="Times New Roman"/>
          <w:sz w:val="28"/>
          <w:szCs w:val="28"/>
          <w:lang w:eastAsia="ru-RU"/>
        </w:rPr>
        <w:t xml:space="preserve">уполномоченный на прием документов </w:t>
      </w:r>
      <w:r w:rsidR="0074683B" w:rsidRPr="00605DC3">
        <w:rPr>
          <w:rFonts w:ascii="Times New Roman" w:eastAsiaTheme="minorEastAsia" w:hAnsi="Times New Roman" w:cs="Times New Roman"/>
          <w:sz w:val="28"/>
          <w:szCs w:val="28"/>
          <w:lang w:eastAsia="ru-RU"/>
        </w:rPr>
        <w:t>обеспечивает прием документов от курьера без очереди с подписанием ведомости.</w:t>
      </w:r>
    </w:p>
    <w:p w:rsidR="0074683B" w:rsidRPr="00605DC3" w:rsidRDefault="00FF1B32" w:rsidP="00FF1B32">
      <w:pPr>
        <w:pStyle w:val="ac"/>
        <w:shd w:val="clear" w:color="auto" w:fill="auto"/>
        <w:tabs>
          <w:tab w:val="left" w:pos="709"/>
        </w:tabs>
        <w:spacing w:before="0" w:after="236" w:line="240" w:lineRule="auto"/>
        <w:ind w:right="20" w:firstLine="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ab/>
        <w:t xml:space="preserve">5.4. </w:t>
      </w:r>
      <w:r w:rsidR="0074683B" w:rsidRPr="00605DC3">
        <w:rPr>
          <w:rFonts w:ascii="Times New Roman" w:eastAsiaTheme="minorEastAsia" w:hAnsi="Times New Roman" w:cs="Times New Roman"/>
          <w:sz w:val="28"/>
          <w:szCs w:val="28"/>
          <w:lang w:eastAsia="ru-RU"/>
        </w:rPr>
        <w:t xml:space="preserve">Результатом исполнения административной процедуры является поступление к специалисту </w:t>
      </w:r>
      <w:r w:rsidRPr="00605DC3">
        <w:rPr>
          <w:rFonts w:ascii="Times New Roman" w:eastAsiaTheme="minorEastAsia" w:hAnsi="Times New Roman" w:cs="Times New Roman"/>
          <w:sz w:val="28"/>
          <w:szCs w:val="28"/>
          <w:lang w:eastAsia="ru-RU"/>
        </w:rPr>
        <w:t>по приему документов</w:t>
      </w:r>
      <w:r w:rsidR="0074683B" w:rsidRPr="00605DC3">
        <w:rPr>
          <w:rFonts w:ascii="Times New Roman" w:eastAsiaTheme="minorEastAsia" w:hAnsi="Times New Roman" w:cs="Times New Roman"/>
          <w:sz w:val="28"/>
          <w:szCs w:val="28"/>
          <w:lang w:eastAsia="ru-RU"/>
        </w:rPr>
        <w:t xml:space="preserve"> заявления о предоставлении государственной услуги и прилагаемых к нему документов, принятых в ГБУ </w:t>
      </w:r>
      <w:r w:rsidRPr="00605DC3">
        <w:rPr>
          <w:rFonts w:ascii="Times New Roman" w:eastAsiaTheme="minorEastAsia" w:hAnsi="Times New Roman" w:cs="Times New Roman"/>
          <w:sz w:val="28"/>
          <w:szCs w:val="28"/>
          <w:lang w:eastAsia="ru-RU"/>
        </w:rPr>
        <w:t xml:space="preserve">ЧР </w:t>
      </w:r>
      <w:r w:rsidR="0074683B" w:rsidRPr="00605DC3">
        <w:rPr>
          <w:rFonts w:ascii="Times New Roman" w:eastAsiaTheme="minorEastAsia" w:hAnsi="Times New Roman" w:cs="Times New Roman"/>
          <w:sz w:val="28"/>
          <w:szCs w:val="28"/>
          <w:lang w:eastAsia="ru-RU"/>
        </w:rPr>
        <w:t>«</w:t>
      </w:r>
      <w:r w:rsidRPr="00605DC3">
        <w:rPr>
          <w:rFonts w:ascii="Times New Roman" w:eastAsiaTheme="minorEastAsia" w:hAnsi="Times New Roman" w:cs="Times New Roman"/>
          <w:sz w:val="28"/>
          <w:szCs w:val="28"/>
          <w:lang w:eastAsia="ru-RU"/>
        </w:rPr>
        <w:t>Р</w:t>
      </w:r>
      <w:r w:rsidR="0074683B" w:rsidRPr="00605DC3">
        <w:rPr>
          <w:rFonts w:ascii="Times New Roman" w:eastAsiaTheme="minorEastAsia" w:hAnsi="Times New Roman" w:cs="Times New Roman"/>
          <w:sz w:val="28"/>
          <w:szCs w:val="28"/>
          <w:lang w:eastAsia="ru-RU"/>
        </w:rPr>
        <w:t>МФЦ».</w:t>
      </w:r>
    </w:p>
    <w:p w:rsidR="00FF1B32" w:rsidRPr="00605DC3" w:rsidRDefault="00FF1B32" w:rsidP="00FF1B32">
      <w:pPr>
        <w:pStyle w:val="ac"/>
        <w:tabs>
          <w:tab w:val="left" w:pos="709"/>
        </w:tabs>
        <w:spacing w:after="236" w:line="240" w:lineRule="auto"/>
        <w:ind w:right="20"/>
        <w:jc w:val="center"/>
        <w:rPr>
          <w:rFonts w:ascii="Times New Roman" w:eastAsiaTheme="minorEastAsia" w:hAnsi="Times New Roman" w:cs="Times New Roman"/>
          <w:b/>
          <w:sz w:val="28"/>
          <w:szCs w:val="28"/>
          <w:lang w:eastAsia="ru-RU"/>
        </w:rPr>
      </w:pPr>
      <w:r w:rsidRPr="00605DC3">
        <w:rPr>
          <w:rFonts w:ascii="Times New Roman" w:eastAsiaTheme="minorEastAsia" w:hAnsi="Times New Roman" w:cs="Times New Roman"/>
          <w:b/>
          <w:sz w:val="28"/>
          <w:szCs w:val="28"/>
          <w:lang w:eastAsia="ru-RU"/>
        </w:rPr>
        <w:t>6. Досудебный (внесудебный) порядок обжалования решений и действий (бездействия) ГБУ ЧР «РМФЦ», работника ГБУ ЧР «РМФЦ»</w:t>
      </w:r>
    </w:p>
    <w:p w:rsidR="00710BF3" w:rsidRPr="00605DC3" w:rsidRDefault="00D2245D" w:rsidP="00D2245D">
      <w:pPr>
        <w:pStyle w:val="ac"/>
        <w:tabs>
          <w:tab w:val="left" w:pos="709"/>
        </w:tabs>
        <w:spacing w:before="0" w:line="240" w:lineRule="auto"/>
        <w:ind w:right="2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 xml:space="preserve">        </w:t>
      </w:r>
      <w:r w:rsidR="00F51662" w:rsidRPr="00605DC3">
        <w:rPr>
          <w:rFonts w:ascii="Times New Roman" w:eastAsiaTheme="minorEastAsia" w:hAnsi="Times New Roman" w:cs="Times New Roman"/>
          <w:sz w:val="28"/>
          <w:szCs w:val="28"/>
          <w:lang w:eastAsia="ru-RU"/>
        </w:rPr>
        <w:tab/>
      </w:r>
      <w:r w:rsidR="00F51662" w:rsidRPr="00605DC3">
        <w:rPr>
          <w:rFonts w:ascii="Times New Roman" w:eastAsiaTheme="minorEastAsia" w:hAnsi="Times New Roman" w:cs="Times New Roman"/>
          <w:sz w:val="28"/>
          <w:szCs w:val="28"/>
          <w:lang w:eastAsia="ru-RU"/>
        </w:rPr>
        <w:tab/>
        <w:t xml:space="preserve">6.1. </w:t>
      </w:r>
      <w:r w:rsidR="00FF1B32" w:rsidRPr="00605DC3">
        <w:rPr>
          <w:rFonts w:ascii="Times New Roman" w:eastAsiaTheme="minorEastAsia" w:hAnsi="Times New Roman" w:cs="Times New Roman"/>
          <w:sz w:val="28"/>
          <w:szCs w:val="28"/>
          <w:lang w:eastAsia="ru-RU"/>
        </w:rPr>
        <w:t>Заявитель вправе обжаловать решения и действия (бездейс</w:t>
      </w:r>
      <w:r w:rsidR="00F22878" w:rsidRPr="00605DC3">
        <w:rPr>
          <w:rFonts w:ascii="Times New Roman" w:eastAsiaTheme="minorEastAsia" w:hAnsi="Times New Roman" w:cs="Times New Roman"/>
          <w:sz w:val="28"/>
          <w:szCs w:val="28"/>
          <w:lang w:eastAsia="ru-RU"/>
        </w:rPr>
        <w:t>твия</w:t>
      </w:r>
      <w:r w:rsidR="00FF1B32" w:rsidRPr="00605DC3">
        <w:rPr>
          <w:rFonts w:ascii="Times New Roman" w:eastAsiaTheme="minorEastAsia" w:hAnsi="Times New Roman" w:cs="Times New Roman"/>
          <w:sz w:val="28"/>
          <w:szCs w:val="28"/>
          <w:lang w:eastAsia="ru-RU"/>
        </w:rPr>
        <w:t xml:space="preserve">) ГБУ </w:t>
      </w:r>
      <w:r w:rsidR="00F51662" w:rsidRPr="00605DC3">
        <w:rPr>
          <w:rFonts w:ascii="Times New Roman" w:eastAsiaTheme="minorEastAsia" w:hAnsi="Times New Roman" w:cs="Times New Roman"/>
          <w:sz w:val="28"/>
          <w:szCs w:val="28"/>
          <w:lang w:eastAsia="ru-RU"/>
        </w:rPr>
        <w:t xml:space="preserve">ЧР </w:t>
      </w:r>
      <w:r w:rsidR="00FF1B32" w:rsidRPr="00605DC3">
        <w:rPr>
          <w:rFonts w:ascii="Times New Roman" w:eastAsiaTheme="minorEastAsia" w:hAnsi="Times New Roman" w:cs="Times New Roman"/>
          <w:sz w:val="28"/>
          <w:szCs w:val="28"/>
          <w:lang w:eastAsia="ru-RU"/>
        </w:rPr>
        <w:t>«</w:t>
      </w:r>
      <w:r w:rsidR="00F51662" w:rsidRPr="00605DC3">
        <w:rPr>
          <w:rFonts w:ascii="Times New Roman" w:eastAsiaTheme="minorEastAsia" w:hAnsi="Times New Roman" w:cs="Times New Roman"/>
          <w:sz w:val="28"/>
          <w:szCs w:val="28"/>
          <w:lang w:eastAsia="ru-RU"/>
        </w:rPr>
        <w:t>Р</w:t>
      </w:r>
      <w:r w:rsidR="00FF1B32" w:rsidRPr="00605DC3">
        <w:rPr>
          <w:rFonts w:ascii="Times New Roman" w:eastAsiaTheme="minorEastAsia" w:hAnsi="Times New Roman" w:cs="Times New Roman"/>
          <w:sz w:val="28"/>
          <w:szCs w:val="28"/>
          <w:lang w:eastAsia="ru-RU"/>
        </w:rPr>
        <w:t xml:space="preserve">МФЦ», работника ГБУ </w:t>
      </w:r>
      <w:r w:rsidR="0089792B" w:rsidRPr="00605DC3">
        <w:rPr>
          <w:rFonts w:ascii="Times New Roman" w:eastAsiaTheme="minorEastAsia" w:hAnsi="Times New Roman" w:cs="Times New Roman"/>
          <w:sz w:val="28"/>
          <w:szCs w:val="28"/>
          <w:lang w:eastAsia="ru-RU"/>
        </w:rPr>
        <w:t xml:space="preserve">ЧР </w:t>
      </w:r>
      <w:r w:rsidR="00FF1B32" w:rsidRPr="00605DC3">
        <w:rPr>
          <w:rFonts w:ascii="Times New Roman" w:eastAsiaTheme="minorEastAsia" w:hAnsi="Times New Roman" w:cs="Times New Roman"/>
          <w:sz w:val="28"/>
          <w:szCs w:val="28"/>
          <w:lang w:eastAsia="ru-RU"/>
        </w:rPr>
        <w:t>«</w:t>
      </w:r>
      <w:r w:rsidR="0089792B" w:rsidRPr="00605DC3">
        <w:rPr>
          <w:rFonts w:ascii="Times New Roman" w:eastAsiaTheme="minorEastAsia" w:hAnsi="Times New Roman" w:cs="Times New Roman"/>
          <w:sz w:val="28"/>
          <w:szCs w:val="28"/>
          <w:lang w:eastAsia="ru-RU"/>
        </w:rPr>
        <w:t>Р</w:t>
      </w:r>
      <w:r w:rsidR="00FF1B32" w:rsidRPr="00605DC3">
        <w:rPr>
          <w:rFonts w:ascii="Times New Roman" w:eastAsiaTheme="minorEastAsia" w:hAnsi="Times New Roman" w:cs="Times New Roman"/>
          <w:sz w:val="28"/>
          <w:szCs w:val="28"/>
          <w:lang w:eastAsia="ru-RU"/>
        </w:rPr>
        <w:t>МФЦ», принятые в ходе представления государственной услуги, в досудебном (внесудебном) порядке.</w:t>
      </w:r>
      <w:r w:rsidR="0089792B" w:rsidRPr="00605DC3">
        <w:t xml:space="preserve"> </w:t>
      </w:r>
      <w:r w:rsidR="0089792B" w:rsidRPr="00605DC3">
        <w:rPr>
          <w:rFonts w:ascii="Times New Roman" w:eastAsiaTheme="minorEastAsia" w:hAnsi="Times New Roman" w:cs="Times New Roman"/>
          <w:sz w:val="28"/>
          <w:szCs w:val="28"/>
          <w:lang w:eastAsia="ru-RU"/>
        </w:rPr>
        <w:t xml:space="preserve">Обжалование решений и действий (бездействия) ГБУ ЧР «РМФЦ», работника ГБУ ЧР «РМФЦ», осуществляется </w:t>
      </w:r>
      <w:r w:rsidR="00242D4E" w:rsidRPr="00605DC3">
        <w:rPr>
          <w:rFonts w:ascii="Times New Roman" w:eastAsiaTheme="minorEastAsia" w:hAnsi="Times New Roman" w:cs="Times New Roman"/>
          <w:sz w:val="28"/>
          <w:szCs w:val="28"/>
          <w:lang w:eastAsia="ru-RU"/>
        </w:rPr>
        <w:t>в порядке,</w:t>
      </w:r>
      <w:r w:rsidR="0089792B" w:rsidRPr="00605DC3">
        <w:rPr>
          <w:rFonts w:ascii="Times New Roman" w:eastAsiaTheme="minorEastAsia" w:hAnsi="Times New Roman" w:cs="Times New Roman"/>
          <w:sz w:val="28"/>
          <w:szCs w:val="28"/>
          <w:lang w:eastAsia="ru-RU"/>
        </w:rPr>
        <w:t xml:space="preserve"> предусмот</w:t>
      </w:r>
      <w:r w:rsidR="00F22878" w:rsidRPr="00605DC3">
        <w:rPr>
          <w:rFonts w:ascii="Times New Roman" w:eastAsiaTheme="minorEastAsia" w:hAnsi="Times New Roman" w:cs="Times New Roman"/>
          <w:sz w:val="28"/>
          <w:szCs w:val="28"/>
          <w:lang w:eastAsia="ru-RU"/>
        </w:rPr>
        <w:t>ренны</w:t>
      </w:r>
      <w:r w:rsidR="0089792B" w:rsidRPr="00605DC3">
        <w:rPr>
          <w:rFonts w:ascii="Times New Roman" w:eastAsiaTheme="minorEastAsia" w:hAnsi="Times New Roman" w:cs="Times New Roman"/>
          <w:sz w:val="28"/>
          <w:szCs w:val="28"/>
          <w:lang w:eastAsia="ru-RU"/>
        </w:rPr>
        <w:t>м</w:t>
      </w:r>
      <w:r w:rsidR="00242D4E" w:rsidRPr="00605DC3">
        <w:t xml:space="preserve"> </w:t>
      </w:r>
      <w:r w:rsidR="00242D4E" w:rsidRPr="00605DC3">
        <w:rPr>
          <w:rFonts w:ascii="Times New Roman" w:eastAsiaTheme="minorEastAsia" w:hAnsi="Times New Roman" w:cs="Times New Roman"/>
          <w:sz w:val="28"/>
          <w:szCs w:val="28"/>
          <w:lang w:eastAsia="ru-RU"/>
        </w:rPr>
        <w:t>Раздел</w:t>
      </w:r>
      <w:r w:rsidR="00F22878" w:rsidRPr="00605DC3">
        <w:rPr>
          <w:rFonts w:ascii="Times New Roman" w:eastAsiaTheme="minorEastAsia" w:hAnsi="Times New Roman" w:cs="Times New Roman"/>
          <w:sz w:val="28"/>
          <w:szCs w:val="28"/>
          <w:lang w:eastAsia="ru-RU"/>
        </w:rPr>
        <w:t>ом</w:t>
      </w:r>
      <w:r w:rsidR="00242D4E" w:rsidRPr="00605DC3">
        <w:rPr>
          <w:rFonts w:ascii="Times New Roman" w:eastAsiaTheme="minorEastAsia" w:hAnsi="Times New Roman" w:cs="Times New Roman"/>
          <w:sz w:val="28"/>
          <w:szCs w:val="28"/>
          <w:lang w:eastAsia="ru-RU"/>
        </w:rPr>
        <w:t xml:space="preserve"> V настоящего Административного регламента.</w:t>
      </w:r>
      <w:r w:rsidR="00710BF3" w:rsidRPr="00605DC3">
        <w:rPr>
          <w:rFonts w:ascii="Times New Roman" w:eastAsiaTheme="minorEastAsia" w:hAnsi="Times New Roman" w:cs="Times New Roman"/>
          <w:sz w:val="28"/>
          <w:szCs w:val="28"/>
          <w:lang w:eastAsia="ru-RU"/>
        </w:rPr>
        <w:t>».</w:t>
      </w:r>
    </w:p>
    <w:p w:rsidR="00FF1B32" w:rsidRPr="00605DC3" w:rsidRDefault="00710BF3" w:rsidP="00710BF3">
      <w:pPr>
        <w:pStyle w:val="ac"/>
        <w:tabs>
          <w:tab w:val="left" w:pos="709"/>
        </w:tabs>
        <w:spacing w:before="0" w:line="240" w:lineRule="auto"/>
        <w:ind w:right="20" w:firstLine="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ab/>
        <w:t xml:space="preserve">1.17. </w:t>
      </w:r>
      <w:r w:rsidR="005442A3" w:rsidRPr="00605DC3">
        <w:rPr>
          <w:rFonts w:ascii="Times New Roman" w:eastAsiaTheme="minorEastAsia" w:hAnsi="Times New Roman" w:cs="Times New Roman"/>
          <w:sz w:val="28"/>
          <w:szCs w:val="28"/>
          <w:lang w:eastAsia="ru-RU"/>
        </w:rPr>
        <w:t>П</w:t>
      </w:r>
      <w:r w:rsidR="008C6A0F" w:rsidRPr="00605DC3">
        <w:rPr>
          <w:rFonts w:ascii="Times New Roman" w:eastAsiaTheme="minorEastAsia" w:hAnsi="Times New Roman" w:cs="Times New Roman"/>
          <w:sz w:val="28"/>
          <w:szCs w:val="28"/>
          <w:lang w:eastAsia="ru-RU"/>
        </w:rPr>
        <w:t xml:space="preserve">риложения </w:t>
      </w:r>
      <w:r w:rsidR="0089792B" w:rsidRPr="00605DC3">
        <w:rPr>
          <w:rFonts w:ascii="Times New Roman" w:eastAsiaTheme="minorEastAsia" w:hAnsi="Times New Roman" w:cs="Times New Roman"/>
          <w:sz w:val="28"/>
          <w:szCs w:val="28"/>
          <w:lang w:eastAsia="ru-RU"/>
        </w:rPr>
        <w:t xml:space="preserve"> </w:t>
      </w:r>
      <w:r w:rsidR="005442A3" w:rsidRPr="00605DC3">
        <w:rPr>
          <w:rFonts w:ascii="Times New Roman" w:eastAsiaTheme="minorEastAsia" w:hAnsi="Times New Roman" w:cs="Times New Roman"/>
          <w:sz w:val="28"/>
          <w:szCs w:val="28"/>
          <w:lang w:eastAsia="ru-RU"/>
        </w:rPr>
        <w:t>№№1.1.,3.1.,4.1., 5.1. Регламента исключить.</w:t>
      </w:r>
    </w:p>
    <w:p w:rsidR="00151DA9" w:rsidRPr="00605DC3" w:rsidRDefault="00D2245D" w:rsidP="00242D4E">
      <w:pPr>
        <w:pStyle w:val="ac"/>
        <w:tabs>
          <w:tab w:val="left" w:pos="709"/>
        </w:tabs>
        <w:spacing w:before="0" w:line="240" w:lineRule="auto"/>
        <w:ind w:right="20"/>
        <w:rPr>
          <w:rFonts w:ascii="Times New Roman" w:eastAsiaTheme="minorEastAsia" w:hAnsi="Times New Roman" w:cs="Times New Roman"/>
          <w:sz w:val="28"/>
          <w:szCs w:val="28"/>
          <w:lang w:eastAsia="ru-RU"/>
        </w:rPr>
      </w:pPr>
      <w:r w:rsidRPr="00605DC3">
        <w:rPr>
          <w:rFonts w:ascii="Times New Roman" w:eastAsiaTheme="minorEastAsia" w:hAnsi="Times New Roman" w:cs="Times New Roman"/>
          <w:sz w:val="28"/>
          <w:szCs w:val="28"/>
          <w:lang w:eastAsia="ru-RU"/>
        </w:rPr>
        <w:t xml:space="preserve">         </w:t>
      </w:r>
      <w:r w:rsidR="00F51662" w:rsidRPr="00605DC3">
        <w:rPr>
          <w:rFonts w:ascii="Times New Roman" w:eastAsiaTheme="minorEastAsia" w:hAnsi="Times New Roman" w:cs="Times New Roman"/>
          <w:sz w:val="28"/>
          <w:szCs w:val="28"/>
          <w:lang w:eastAsia="ru-RU"/>
        </w:rPr>
        <w:tab/>
      </w:r>
      <w:r w:rsidR="00F51662" w:rsidRPr="00605DC3">
        <w:rPr>
          <w:rFonts w:ascii="Times New Roman" w:eastAsiaTheme="minorEastAsia" w:hAnsi="Times New Roman" w:cs="Times New Roman"/>
          <w:sz w:val="28"/>
          <w:szCs w:val="28"/>
          <w:lang w:eastAsia="ru-RU"/>
        </w:rPr>
        <w:tab/>
      </w:r>
    </w:p>
    <w:p w:rsidR="00622FC4" w:rsidRPr="00605DC3" w:rsidRDefault="00622FC4" w:rsidP="00D2245D">
      <w:pPr>
        <w:pStyle w:val="ac"/>
        <w:shd w:val="clear" w:color="auto" w:fill="auto"/>
        <w:spacing w:before="0" w:line="240" w:lineRule="auto"/>
        <w:ind w:left="40" w:right="40" w:firstLine="720"/>
        <w:jc w:val="center"/>
        <w:rPr>
          <w:rFonts w:ascii="Times New Roman" w:eastAsiaTheme="minorEastAsia" w:hAnsi="Times New Roman" w:cs="Times New Roman"/>
          <w:sz w:val="28"/>
          <w:szCs w:val="28"/>
          <w:lang w:eastAsia="ru-RU"/>
        </w:rPr>
      </w:pPr>
    </w:p>
    <w:p w:rsidR="006E5318" w:rsidRPr="00605DC3" w:rsidRDefault="006E5318" w:rsidP="00D2245D">
      <w:pPr>
        <w:pStyle w:val="ac"/>
        <w:shd w:val="clear" w:color="auto" w:fill="auto"/>
        <w:spacing w:before="0" w:line="240" w:lineRule="auto"/>
        <w:ind w:left="40" w:right="40" w:firstLine="720"/>
        <w:jc w:val="center"/>
        <w:rPr>
          <w:rFonts w:ascii="Times New Roman" w:eastAsiaTheme="minorEastAsia" w:hAnsi="Times New Roman" w:cs="Times New Roman"/>
          <w:b/>
          <w:sz w:val="28"/>
          <w:szCs w:val="28"/>
          <w:lang w:eastAsia="ru-RU"/>
        </w:rPr>
      </w:pPr>
    </w:p>
    <w:p w:rsidR="006D2979" w:rsidRPr="00605DC3" w:rsidRDefault="006D2979" w:rsidP="007D49CC">
      <w:pPr>
        <w:spacing w:after="0" w:line="240" w:lineRule="auto"/>
        <w:ind w:firstLine="720"/>
        <w:jc w:val="both"/>
        <w:rPr>
          <w:rFonts w:ascii="Times New Roman" w:hAnsi="Times New Roman" w:cs="Times New Roman"/>
          <w:sz w:val="28"/>
          <w:szCs w:val="28"/>
        </w:rPr>
      </w:pPr>
    </w:p>
    <w:p w:rsidR="006D2979" w:rsidRPr="00605DC3" w:rsidRDefault="006D2979" w:rsidP="007D49CC">
      <w:pPr>
        <w:spacing w:after="0" w:line="240" w:lineRule="auto"/>
        <w:ind w:firstLine="720"/>
        <w:jc w:val="both"/>
        <w:rPr>
          <w:rFonts w:ascii="Times New Roman" w:hAnsi="Times New Roman" w:cs="Times New Roman"/>
          <w:sz w:val="28"/>
          <w:szCs w:val="28"/>
        </w:rPr>
      </w:pPr>
    </w:p>
    <w:p w:rsidR="00996647" w:rsidRPr="00605DC3" w:rsidRDefault="00996647" w:rsidP="007D49CC">
      <w:pPr>
        <w:spacing w:after="0" w:line="240" w:lineRule="auto"/>
        <w:ind w:firstLine="720"/>
        <w:jc w:val="both"/>
        <w:rPr>
          <w:rFonts w:ascii="Times New Roman" w:hAnsi="Times New Roman" w:cs="Times New Roman"/>
          <w:sz w:val="28"/>
          <w:szCs w:val="28"/>
        </w:rPr>
      </w:pPr>
    </w:p>
    <w:p w:rsidR="00605DC3" w:rsidRPr="00605DC3" w:rsidRDefault="00605DC3">
      <w:pPr>
        <w:spacing w:after="0" w:line="240" w:lineRule="auto"/>
        <w:ind w:firstLine="720"/>
        <w:jc w:val="both"/>
        <w:rPr>
          <w:rFonts w:ascii="Times New Roman" w:hAnsi="Times New Roman" w:cs="Times New Roman"/>
          <w:sz w:val="28"/>
          <w:szCs w:val="28"/>
        </w:rPr>
      </w:pPr>
    </w:p>
    <w:sectPr w:rsidR="00605DC3" w:rsidRPr="00605DC3" w:rsidSect="006B4AEF">
      <w:footerReference w:type="default" r:id="rId22"/>
      <w:headerReference w:type="first" r:id="rId23"/>
      <w:pgSz w:w="11906" w:h="16838"/>
      <w:pgMar w:top="709" w:right="709" w:bottom="567" w:left="1701" w:header="68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74D" w:rsidRDefault="00EA074D" w:rsidP="002978C8">
      <w:pPr>
        <w:spacing w:after="0" w:line="240" w:lineRule="auto"/>
      </w:pPr>
      <w:r>
        <w:separator/>
      </w:r>
    </w:p>
  </w:endnote>
  <w:endnote w:type="continuationSeparator" w:id="0">
    <w:p w:rsidR="00EA074D" w:rsidRDefault="00EA074D" w:rsidP="0029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030565"/>
      <w:docPartObj>
        <w:docPartGallery w:val="Page Numbers (Bottom of Page)"/>
        <w:docPartUnique/>
      </w:docPartObj>
    </w:sdtPr>
    <w:sdtEndPr/>
    <w:sdtContent>
      <w:p w:rsidR="00DB4D53" w:rsidRDefault="00DB4D53">
        <w:pPr>
          <w:pStyle w:val="a6"/>
          <w:jc w:val="center"/>
        </w:pPr>
        <w:r>
          <w:fldChar w:fldCharType="begin"/>
        </w:r>
        <w:r>
          <w:instrText>PAGE   \* MERGEFORMAT</w:instrText>
        </w:r>
        <w:r>
          <w:fldChar w:fldCharType="separate"/>
        </w:r>
        <w:r w:rsidR="00605DC3">
          <w:rPr>
            <w:noProof/>
          </w:rPr>
          <w:t>42</w:t>
        </w:r>
        <w:r>
          <w:fldChar w:fldCharType="end"/>
        </w:r>
      </w:p>
    </w:sdtContent>
  </w:sdt>
  <w:p w:rsidR="00DB4D53" w:rsidRDefault="00DB4D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74D" w:rsidRDefault="00EA074D" w:rsidP="002978C8">
      <w:pPr>
        <w:spacing w:after="0" w:line="240" w:lineRule="auto"/>
      </w:pPr>
      <w:r>
        <w:separator/>
      </w:r>
    </w:p>
  </w:footnote>
  <w:footnote w:type="continuationSeparator" w:id="0">
    <w:p w:rsidR="00EA074D" w:rsidRDefault="00EA074D" w:rsidP="00297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D53" w:rsidRPr="002A4BE7" w:rsidRDefault="00DB4D53" w:rsidP="002A4BE7">
    <w:pPr>
      <w:pStyle w:val="a4"/>
      <w:ind w:left="7788"/>
      <w:rPr>
        <w:rFonts w:ascii="Times New Roman" w:hAnsi="Times New Roman" w:cs="Times New Roman"/>
        <w:sz w:val="28"/>
        <w:szCs w:val="28"/>
      </w:rPr>
    </w:pPr>
    <w:r w:rsidRPr="002A4BE7">
      <w:rPr>
        <w:rFonts w:ascii="Times New Roman" w:hAnsi="Times New Roman" w:cs="Times New Roman"/>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2"/>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15"/>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2"/>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63"/>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nsid w:val="076440C0"/>
    <w:multiLevelType w:val="hybridMultilevel"/>
    <w:tmpl w:val="108E5892"/>
    <w:lvl w:ilvl="0" w:tplc="0BF4EC9E">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
    <w:nsid w:val="79D35593"/>
    <w:multiLevelType w:val="hybridMultilevel"/>
    <w:tmpl w:val="6CB6F6F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DC9"/>
    <w:rsid w:val="000000B0"/>
    <w:rsid w:val="000178F4"/>
    <w:rsid w:val="00023225"/>
    <w:rsid w:val="00032078"/>
    <w:rsid w:val="00034689"/>
    <w:rsid w:val="000414C3"/>
    <w:rsid w:val="0005387F"/>
    <w:rsid w:val="00064DEA"/>
    <w:rsid w:val="000663AB"/>
    <w:rsid w:val="00072568"/>
    <w:rsid w:val="00075BCC"/>
    <w:rsid w:val="00080125"/>
    <w:rsid w:val="000A69C0"/>
    <w:rsid w:val="000B3A30"/>
    <w:rsid w:val="000B3E36"/>
    <w:rsid w:val="001038DF"/>
    <w:rsid w:val="0012035F"/>
    <w:rsid w:val="001229FD"/>
    <w:rsid w:val="00124051"/>
    <w:rsid w:val="001403B5"/>
    <w:rsid w:val="00151DA9"/>
    <w:rsid w:val="00151ED9"/>
    <w:rsid w:val="0015284D"/>
    <w:rsid w:val="001619E2"/>
    <w:rsid w:val="0016284A"/>
    <w:rsid w:val="00163D7B"/>
    <w:rsid w:val="001643A1"/>
    <w:rsid w:val="00165AB0"/>
    <w:rsid w:val="00170890"/>
    <w:rsid w:val="001934D6"/>
    <w:rsid w:val="001A042B"/>
    <w:rsid w:val="001A5B37"/>
    <w:rsid w:val="001C5914"/>
    <w:rsid w:val="001E2BFD"/>
    <w:rsid w:val="001E544B"/>
    <w:rsid w:val="001E5A44"/>
    <w:rsid w:val="002000DF"/>
    <w:rsid w:val="002169CE"/>
    <w:rsid w:val="00221330"/>
    <w:rsid w:val="00230F56"/>
    <w:rsid w:val="00232074"/>
    <w:rsid w:val="00242D4E"/>
    <w:rsid w:val="00243714"/>
    <w:rsid w:val="002518CB"/>
    <w:rsid w:val="00261179"/>
    <w:rsid w:val="00267D32"/>
    <w:rsid w:val="00274ED8"/>
    <w:rsid w:val="00277ABA"/>
    <w:rsid w:val="002960A5"/>
    <w:rsid w:val="002978C8"/>
    <w:rsid w:val="002A10C0"/>
    <w:rsid w:val="002A4BE7"/>
    <w:rsid w:val="002B7358"/>
    <w:rsid w:val="002E3D8B"/>
    <w:rsid w:val="00301D90"/>
    <w:rsid w:val="00333A5E"/>
    <w:rsid w:val="00337AB1"/>
    <w:rsid w:val="003440D6"/>
    <w:rsid w:val="003722E6"/>
    <w:rsid w:val="00372ADD"/>
    <w:rsid w:val="003863D7"/>
    <w:rsid w:val="003924B9"/>
    <w:rsid w:val="00395E96"/>
    <w:rsid w:val="00397FF7"/>
    <w:rsid w:val="003A0948"/>
    <w:rsid w:val="003B5038"/>
    <w:rsid w:val="003D0A97"/>
    <w:rsid w:val="003F7F15"/>
    <w:rsid w:val="00410E19"/>
    <w:rsid w:val="0041375D"/>
    <w:rsid w:val="00415BEA"/>
    <w:rsid w:val="00420C4D"/>
    <w:rsid w:val="00441F3E"/>
    <w:rsid w:val="0044257B"/>
    <w:rsid w:val="00463E42"/>
    <w:rsid w:val="00464FBC"/>
    <w:rsid w:val="004748A2"/>
    <w:rsid w:val="0047698D"/>
    <w:rsid w:val="00480213"/>
    <w:rsid w:val="00497081"/>
    <w:rsid w:val="004A397A"/>
    <w:rsid w:val="004C1007"/>
    <w:rsid w:val="004C76E9"/>
    <w:rsid w:val="004E24CD"/>
    <w:rsid w:val="004E65EC"/>
    <w:rsid w:val="004E7B74"/>
    <w:rsid w:val="004F12EE"/>
    <w:rsid w:val="004F2FA0"/>
    <w:rsid w:val="004F471C"/>
    <w:rsid w:val="005031B5"/>
    <w:rsid w:val="005442A3"/>
    <w:rsid w:val="00550DB1"/>
    <w:rsid w:val="00553F91"/>
    <w:rsid w:val="005566A6"/>
    <w:rsid w:val="00561C09"/>
    <w:rsid w:val="0056788C"/>
    <w:rsid w:val="005859C4"/>
    <w:rsid w:val="00590204"/>
    <w:rsid w:val="005A27E6"/>
    <w:rsid w:val="005A5CD2"/>
    <w:rsid w:val="005B1BBF"/>
    <w:rsid w:val="005B2732"/>
    <w:rsid w:val="005B543A"/>
    <w:rsid w:val="005C55ED"/>
    <w:rsid w:val="005C77FD"/>
    <w:rsid w:val="005C790B"/>
    <w:rsid w:val="005D1509"/>
    <w:rsid w:val="005D3F2B"/>
    <w:rsid w:val="005D5D09"/>
    <w:rsid w:val="005E0EA9"/>
    <w:rsid w:val="005F6581"/>
    <w:rsid w:val="00601001"/>
    <w:rsid w:val="00605DC3"/>
    <w:rsid w:val="00613B7E"/>
    <w:rsid w:val="00622FC4"/>
    <w:rsid w:val="00640EE7"/>
    <w:rsid w:val="006462F1"/>
    <w:rsid w:val="00666894"/>
    <w:rsid w:val="0069333E"/>
    <w:rsid w:val="00695C9D"/>
    <w:rsid w:val="006A1092"/>
    <w:rsid w:val="006A2623"/>
    <w:rsid w:val="006B4AEF"/>
    <w:rsid w:val="006D2979"/>
    <w:rsid w:val="006E4705"/>
    <w:rsid w:val="006E5318"/>
    <w:rsid w:val="006E7798"/>
    <w:rsid w:val="006F7992"/>
    <w:rsid w:val="00710BF3"/>
    <w:rsid w:val="00720FE6"/>
    <w:rsid w:val="00725074"/>
    <w:rsid w:val="0074683B"/>
    <w:rsid w:val="007560E6"/>
    <w:rsid w:val="00764912"/>
    <w:rsid w:val="00772039"/>
    <w:rsid w:val="007B050D"/>
    <w:rsid w:val="007C15C8"/>
    <w:rsid w:val="007C1E7C"/>
    <w:rsid w:val="007C24F4"/>
    <w:rsid w:val="007C39CB"/>
    <w:rsid w:val="007D041B"/>
    <w:rsid w:val="007D49CC"/>
    <w:rsid w:val="007D7709"/>
    <w:rsid w:val="00803250"/>
    <w:rsid w:val="0081126E"/>
    <w:rsid w:val="00834B20"/>
    <w:rsid w:val="008465CD"/>
    <w:rsid w:val="00851639"/>
    <w:rsid w:val="008610D7"/>
    <w:rsid w:val="008617C2"/>
    <w:rsid w:val="00867988"/>
    <w:rsid w:val="00873EBC"/>
    <w:rsid w:val="00893F36"/>
    <w:rsid w:val="00896B77"/>
    <w:rsid w:val="0089792B"/>
    <w:rsid w:val="008B3910"/>
    <w:rsid w:val="008B3A74"/>
    <w:rsid w:val="008C67A2"/>
    <w:rsid w:val="008C6A0F"/>
    <w:rsid w:val="008E5FD5"/>
    <w:rsid w:val="008F3251"/>
    <w:rsid w:val="00901969"/>
    <w:rsid w:val="00904EDB"/>
    <w:rsid w:val="00913AEB"/>
    <w:rsid w:val="00914D4C"/>
    <w:rsid w:val="00921383"/>
    <w:rsid w:val="009323E0"/>
    <w:rsid w:val="00933934"/>
    <w:rsid w:val="00960344"/>
    <w:rsid w:val="00972C53"/>
    <w:rsid w:val="009751DF"/>
    <w:rsid w:val="00975298"/>
    <w:rsid w:val="009800B0"/>
    <w:rsid w:val="00981FFD"/>
    <w:rsid w:val="009844EE"/>
    <w:rsid w:val="009944DE"/>
    <w:rsid w:val="00996647"/>
    <w:rsid w:val="00996F2D"/>
    <w:rsid w:val="009A3E70"/>
    <w:rsid w:val="009C0D35"/>
    <w:rsid w:val="009C6FD2"/>
    <w:rsid w:val="009C7956"/>
    <w:rsid w:val="009D0F6C"/>
    <w:rsid w:val="009E0BC6"/>
    <w:rsid w:val="009E1A08"/>
    <w:rsid w:val="009E2B73"/>
    <w:rsid w:val="009E4FCE"/>
    <w:rsid w:val="009F52D2"/>
    <w:rsid w:val="00A16DC9"/>
    <w:rsid w:val="00A267F5"/>
    <w:rsid w:val="00A50391"/>
    <w:rsid w:val="00A621A9"/>
    <w:rsid w:val="00A65C0D"/>
    <w:rsid w:val="00A72525"/>
    <w:rsid w:val="00A7613B"/>
    <w:rsid w:val="00A774C5"/>
    <w:rsid w:val="00A9699A"/>
    <w:rsid w:val="00AA75FB"/>
    <w:rsid w:val="00AB102B"/>
    <w:rsid w:val="00AC2555"/>
    <w:rsid w:val="00AF342B"/>
    <w:rsid w:val="00AF3818"/>
    <w:rsid w:val="00AF7685"/>
    <w:rsid w:val="00B00AF3"/>
    <w:rsid w:val="00B1548E"/>
    <w:rsid w:val="00B206F3"/>
    <w:rsid w:val="00B43419"/>
    <w:rsid w:val="00B54E2A"/>
    <w:rsid w:val="00B568A5"/>
    <w:rsid w:val="00B669A4"/>
    <w:rsid w:val="00B779C8"/>
    <w:rsid w:val="00B91C23"/>
    <w:rsid w:val="00B922CA"/>
    <w:rsid w:val="00B95367"/>
    <w:rsid w:val="00B96433"/>
    <w:rsid w:val="00B96B99"/>
    <w:rsid w:val="00B96F97"/>
    <w:rsid w:val="00BA4583"/>
    <w:rsid w:val="00BB009D"/>
    <w:rsid w:val="00BB2638"/>
    <w:rsid w:val="00BD01EB"/>
    <w:rsid w:val="00BD4191"/>
    <w:rsid w:val="00BF51A1"/>
    <w:rsid w:val="00C06FDE"/>
    <w:rsid w:val="00C1377E"/>
    <w:rsid w:val="00C20DCF"/>
    <w:rsid w:val="00C2502F"/>
    <w:rsid w:val="00C336AE"/>
    <w:rsid w:val="00C36CD6"/>
    <w:rsid w:val="00C414BE"/>
    <w:rsid w:val="00C41E76"/>
    <w:rsid w:val="00C454D9"/>
    <w:rsid w:val="00C45FD7"/>
    <w:rsid w:val="00C52B3E"/>
    <w:rsid w:val="00C54861"/>
    <w:rsid w:val="00C8047E"/>
    <w:rsid w:val="00C90844"/>
    <w:rsid w:val="00CA6AF7"/>
    <w:rsid w:val="00CD13FA"/>
    <w:rsid w:val="00CF1142"/>
    <w:rsid w:val="00CF1CFA"/>
    <w:rsid w:val="00D2245D"/>
    <w:rsid w:val="00D23E92"/>
    <w:rsid w:val="00D35B71"/>
    <w:rsid w:val="00D5788E"/>
    <w:rsid w:val="00D818F7"/>
    <w:rsid w:val="00D824FF"/>
    <w:rsid w:val="00DA08D7"/>
    <w:rsid w:val="00DB4D53"/>
    <w:rsid w:val="00DC13DE"/>
    <w:rsid w:val="00DC5D29"/>
    <w:rsid w:val="00DC60E3"/>
    <w:rsid w:val="00DD1EC0"/>
    <w:rsid w:val="00DF02B1"/>
    <w:rsid w:val="00E24773"/>
    <w:rsid w:val="00E35C98"/>
    <w:rsid w:val="00E423E8"/>
    <w:rsid w:val="00E51D1D"/>
    <w:rsid w:val="00E80257"/>
    <w:rsid w:val="00E90F5B"/>
    <w:rsid w:val="00EA074D"/>
    <w:rsid w:val="00EB147E"/>
    <w:rsid w:val="00EB227D"/>
    <w:rsid w:val="00EB23EE"/>
    <w:rsid w:val="00EB2F0E"/>
    <w:rsid w:val="00EB7DA8"/>
    <w:rsid w:val="00EC6EFE"/>
    <w:rsid w:val="00ED3FD6"/>
    <w:rsid w:val="00ED43E1"/>
    <w:rsid w:val="00EE104E"/>
    <w:rsid w:val="00EF6E01"/>
    <w:rsid w:val="00F04BB2"/>
    <w:rsid w:val="00F14909"/>
    <w:rsid w:val="00F21A91"/>
    <w:rsid w:val="00F22878"/>
    <w:rsid w:val="00F23AE9"/>
    <w:rsid w:val="00F31737"/>
    <w:rsid w:val="00F32BF2"/>
    <w:rsid w:val="00F51662"/>
    <w:rsid w:val="00F55D76"/>
    <w:rsid w:val="00F56899"/>
    <w:rsid w:val="00F57BCC"/>
    <w:rsid w:val="00F6021E"/>
    <w:rsid w:val="00F80C6A"/>
    <w:rsid w:val="00F80E79"/>
    <w:rsid w:val="00F87CF6"/>
    <w:rsid w:val="00F87F98"/>
    <w:rsid w:val="00F9403E"/>
    <w:rsid w:val="00FB1622"/>
    <w:rsid w:val="00FB5B5D"/>
    <w:rsid w:val="00FC28AA"/>
    <w:rsid w:val="00FD075D"/>
    <w:rsid w:val="00FF1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F2A9F-36CB-4511-9594-37DCC8B7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8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18F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2978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78C8"/>
    <w:rPr>
      <w:rFonts w:eastAsiaTheme="minorEastAsia"/>
      <w:lang w:eastAsia="ru-RU"/>
    </w:rPr>
  </w:style>
  <w:style w:type="paragraph" w:styleId="a6">
    <w:name w:val="footer"/>
    <w:basedOn w:val="a"/>
    <w:link w:val="a7"/>
    <w:uiPriority w:val="99"/>
    <w:unhideWhenUsed/>
    <w:rsid w:val="002978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78C8"/>
    <w:rPr>
      <w:rFonts w:eastAsiaTheme="minorEastAsia"/>
      <w:lang w:eastAsia="ru-RU"/>
    </w:rPr>
  </w:style>
  <w:style w:type="paragraph" w:styleId="a8">
    <w:name w:val="Balloon Text"/>
    <w:basedOn w:val="a"/>
    <w:link w:val="a9"/>
    <w:uiPriority w:val="99"/>
    <w:semiHidden/>
    <w:unhideWhenUsed/>
    <w:rsid w:val="002978C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978C8"/>
    <w:rPr>
      <w:rFonts w:ascii="Segoe UI" w:eastAsiaTheme="minorEastAsia" w:hAnsi="Segoe UI" w:cs="Segoe UI"/>
      <w:sz w:val="18"/>
      <w:szCs w:val="18"/>
      <w:lang w:eastAsia="ru-RU"/>
    </w:rPr>
  </w:style>
  <w:style w:type="paragraph" w:customStyle="1" w:styleId="ConsPlusNormal">
    <w:name w:val="ConsPlusNormal"/>
    <w:rsid w:val="0002322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Default">
    <w:name w:val="Default"/>
    <w:rsid w:val="000663AB"/>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rsid w:val="00FD075D"/>
    <w:rPr>
      <w:color w:val="0000FF"/>
      <w:u w:val="single"/>
    </w:rPr>
  </w:style>
  <w:style w:type="character" w:customStyle="1" w:styleId="ab">
    <w:name w:val="Гипертекстовая ссылка"/>
    <w:uiPriority w:val="99"/>
    <w:rsid w:val="00640EE7"/>
    <w:rPr>
      <w:rFonts w:cs="Times New Roman"/>
      <w:b/>
      <w:bCs/>
      <w:color w:val="008000"/>
    </w:rPr>
  </w:style>
  <w:style w:type="paragraph" w:customStyle="1" w:styleId="formattext">
    <w:name w:val="formattext"/>
    <w:basedOn w:val="a"/>
    <w:rsid w:val="009E0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DD1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464F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текст Знак1"/>
    <w:basedOn w:val="a0"/>
    <w:link w:val="ac"/>
    <w:uiPriority w:val="99"/>
    <w:rsid w:val="00151DA9"/>
    <w:rPr>
      <w:rFonts w:ascii="Arial" w:hAnsi="Arial" w:cs="Arial"/>
      <w:shd w:val="clear" w:color="auto" w:fill="FFFFFF"/>
    </w:rPr>
  </w:style>
  <w:style w:type="character" w:customStyle="1" w:styleId="4">
    <w:name w:val="Заголовок №4_"/>
    <w:basedOn w:val="a0"/>
    <w:link w:val="40"/>
    <w:uiPriority w:val="99"/>
    <w:rsid w:val="00151DA9"/>
    <w:rPr>
      <w:rFonts w:ascii="Arial" w:hAnsi="Arial" w:cs="Arial"/>
      <w:b/>
      <w:bCs/>
      <w:sz w:val="23"/>
      <w:szCs w:val="23"/>
      <w:shd w:val="clear" w:color="auto" w:fill="FFFFFF"/>
    </w:rPr>
  </w:style>
  <w:style w:type="paragraph" w:styleId="ac">
    <w:name w:val="Body Text"/>
    <w:basedOn w:val="a"/>
    <w:link w:val="1"/>
    <w:uiPriority w:val="99"/>
    <w:rsid w:val="00151DA9"/>
    <w:pPr>
      <w:shd w:val="clear" w:color="auto" w:fill="FFFFFF"/>
      <w:spacing w:before="240" w:after="0" w:line="274" w:lineRule="exact"/>
      <w:ind w:hanging="720"/>
      <w:jc w:val="both"/>
    </w:pPr>
    <w:rPr>
      <w:rFonts w:ascii="Arial" w:eastAsiaTheme="minorHAnsi" w:hAnsi="Arial" w:cs="Arial"/>
      <w:lang w:eastAsia="en-US"/>
    </w:rPr>
  </w:style>
  <w:style w:type="character" w:customStyle="1" w:styleId="ad">
    <w:name w:val="Основной текст Знак"/>
    <w:basedOn w:val="a0"/>
    <w:uiPriority w:val="99"/>
    <w:semiHidden/>
    <w:rsid w:val="00151DA9"/>
    <w:rPr>
      <w:rFonts w:eastAsiaTheme="minorEastAsia"/>
      <w:lang w:eastAsia="ru-RU"/>
    </w:rPr>
  </w:style>
  <w:style w:type="paragraph" w:customStyle="1" w:styleId="40">
    <w:name w:val="Заголовок №4"/>
    <w:basedOn w:val="a"/>
    <w:link w:val="4"/>
    <w:uiPriority w:val="99"/>
    <w:rsid w:val="00151DA9"/>
    <w:pPr>
      <w:shd w:val="clear" w:color="auto" w:fill="FFFFFF"/>
      <w:spacing w:before="240" w:after="240" w:line="240" w:lineRule="atLeast"/>
      <w:jc w:val="center"/>
      <w:outlineLvl w:val="3"/>
    </w:pPr>
    <w:rPr>
      <w:rFonts w:ascii="Arial" w:eastAsiaTheme="minorHAnsi" w:hAnsi="Arial" w:cs="Arial"/>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6403">
      <w:bodyDiv w:val="1"/>
      <w:marLeft w:val="0"/>
      <w:marRight w:val="0"/>
      <w:marTop w:val="0"/>
      <w:marBottom w:val="0"/>
      <w:divBdr>
        <w:top w:val="none" w:sz="0" w:space="0" w:color="auto"/>
        <w:left w:val="none" w:sz="0" w:space="0" w:color="auto"/>
        <w:bottom w:val="none" w:sz="0" w:space="0" w:color="auto"/>
        <w:right w:val="none" w:sz="0" w:space="0" w:color="auto"/>
      </w:divBdr>
    </w:div>
    <w:div w:id="354310142">
      <w:bodyDiv w:val="1"/>
      <w:marLeft w:val="0"/>
      <w:marRight w:val="0"/>
      <w:marTop w:val="0"/>
      <w:marBottom w:val="0"/>
      <w:divBdr>
        <w:top w:val="none" w:sz="0" w:space="0" w:color="auto"/>
        <w:left w:val="none" w:sz="0" w:space="0" w:color="auto"/>
        <w:bottom w:val="none" w:sz="0" w:space="0" w:color="auto"/>
        <w:right w:val="none" w:sz="0" w:space="0" w:color="auto"/>
      </w:divBdr>
    </w:div>
    <w:div w:id="859928158">
      <w:bodyDiv w:val="1"/>
      <w:marLeft w:val="0"/>
      <w:marRight w:val="0"/>
      <w:marTop w:val="0"/>
      <w:marBottom w:val="0"/>
      <w:divBdr>
        <w:top w:val="none" w:sz="0" w:space="0" w:color="auto"/>
        <w:left w:val="none" w:sz="0" w:space="0" w:color="auto"/>
        <w:bottom w:val="none" w:sz="0" w:space="0" w:color="auto"/>
        <w:right w:val="none" w:sz="0" w:space="0" w:color="auto"/>
      </w:divBdr>
    </w:div>
    <w:div w:id="1170633657">
      <w:bodyDiv w:val="1"/>
      <w:marLeft w:val="0"/>
      <w:marRight w:val="0"/>
      <w:marTop w:val="0"/>
      <w:marBottom w:val="0"/>
      <w:divBdr>
        <w:top w:val="none" w:sz="0" w:space="0" w:color="auto"/>
        <w:left w:val="none" w:sz="0" w:space="0" w:color="auto"/>
        <w:bottom w:val="none" w:sz="0" w:space="0" w:color="auto"/>
        <w:right w:val="none" w:sz="0" w:space="0" w:color="auto"/>
      </w:divBdr>
    </w:div>
    <w:div w:id="1298339982">
      <w:bodyDiv w:val="1"/>
      <w:marLeft w:val="0"/>
      <w:marRight w:val="0"/>
      <w:marTop w:val="0"/>
      <w:marBottom w:val="0"/>
      <w:divBdr>
        <w:top w:val="none" w:sz="0" w:space="0" w:color="auto"/>
        <w:left w:val="none" w:sz="0" w:space="0" w:color="auto"/>
        <w:bottom w:val="none" w:sz="0" w:space="0" w:color="auto"/>
        <w:right w:val="none" w:sz="0" w:space="0" w:color="auto"/>
      </w:divBdr>
      <w:divsChild>
        <w:div w:id="429858567">
          <w:marLeft w:val="0"/>
          <w:marRight w:val="0"/>
          <w:marTop w:val="240"/>
          <w:marBottom w:val="240"/>
          <w:divBdr>
            <w:top w:val="none" w:sz="0" w:space="0" w:color="auto"/>
            <w:left w:val="none" w:sz="0" w:space="0" w:color="auto"/>
            <w:bottom w:val="none" w:sz="0" w:space="0" w:color="auto"/>
            <w:right w:val="none" w:sz="0" w:space="0" w:color="auto"/>
          </w:divBdr>
        </w:div>
        <w:div w:id="1666781397">
          <w:marLeft w:val="0"/>
          <w:marRight w:val="0"/>
          <w:marTop w:val="240"/>
          <w:marBottom w:val="240"/>
          <w:divBdr>
            <w:top w:val="none" w:sz="0" w:space="0" w:color="auto"/>
            <w:left w:val="none" w:sz="0" w:space="0" w:color="auto"/>
            <w:bottom w:val="none" w:sz="0" w:space="0" w:color="auto"/>
            <w:right w:val="none" w:sz="0" w:space="0" w:color="auto"/>
          </w:divBdr>
        </w:div>
      </w:divsChild>
    </w:div>
    <w:div w:id="1676574538">
      <w:bodyDiv w:val="1"/>
      <w:marLeft w:val="0"/>
      <w:marRight w:val="0"/>
      <w:marTop w:val="0"/>
      <w:marBottom w:val="0"/>
      <w:divBdr>
        <w:top w:val="none" w:sz="0" w:space="0" w:color="auto"/>
        <w:left w:val="none" w:sz="0" w:space="0" w:color="auto"/>
        <w:bottom w:val="none" w:sz="0" w:space="0" w:color="auto"/>
        <w:right w:val="none" w:sz="0" w:space="0" w:color="auto"/>
      </w:divBdr>
      <w:divsChild>
        <w:div w:id="95371316">
          <w:marLeft w:val="0"/>
          <w:marRight w:val="0"/>
          <w:marTop w:val="240"/>
          <w:marBottom w:val="240"/>
          <w:divBdr>
            <w:top w:val="none" w:sz="0" w:space="0" w:color="auto"/>
            <w:left w:val="none" w:sz="0" w:space="0" w:color="auto"/>
            <w:bottom w:val="none" w:sz="0" w:space="0" w:color="auto"/>
            <w:right w:val="none" w:sz="0" w:space="0" w:color="auto"/>
          </w:divBdr>
        </w:div>
        <w:div w:id="432868787">
          <w:marLeft w:val="0"/>
          <w:marRight w:val="0"/>
          <w:marTop w:val="240"/>
          <w:marBottom w:val="240"/>
          <w:divBdr>
            <w:top w:val="none" w:sz="0" w:space="0" w:color="auto"/>
            <w:left w:val="none" w:sz="0" w:space="0" w:color="auto"/>
            <w:bottom w:val="none" w:sz="0" w:space="0" w:color="auto"/>
            <w:right w:val="none" w:sz="0" w:space="0" w:color="auto"/>
          </w:divBdr>
        </w:div>
        <w:div w:id="605040079">
          <w:marLeft w:val="0"/>
          <w:marRight w:val="0"/>
          <w:marTop w:val="240"/>
          <w:marBottom w:val="240"/>
          <w:divBdr>
            <w:top w:val="none" w:sz="0" w:space="0" w:color="auto"/>
            <w:left w:val="none" w:sz="0" w:space="0" w:color="auto"/>
            <w:bottom w:val="none" w:sz="0" w:space="0" w:color="auto"/>
            <w:right w:val="none" w:sz="0" w:space="0" w:color="auto"/>
          </w:divBdr>
        </w:div>
        <w:div w:id="1143156163">
          <w:marLeft w:val="0"/>
          <w:marRight w:val="0"/>
          <w:marTop w:val="240"/>
          <w:marBottom w:val="240"/>
          <w:divBdr>
            <w:top w:val="none" w:sz="0" w:space="0" w:color="auto"/>
            <w:left w:val="none" w:sz="0" w:space="0" w:color="auto"/>
            <w:bottom w:val="none" w:sz="0" w:space="0" w:color="auto"/>
            <w:right w:val="none" w:sz="0" w:space="0" w:color="auto"/>
          </w:divBdr>
        </w:div>
      </w:divsChild>
    </w:div>
    <w:div w:id="1694770448">
      <w:bodyDiv w:val="1"/>
      <w:marLeft w:val="0"/>
      <w:marRight w:val="0"/>
      <w:marTop w:val="0"/>
      <w:marBottom w:val="0"/>
      <w:divBdr>
        <w:top w:val="none" w:sz="0" w:space="0" w:color="auto"/>
        <w:left w:val="none" w:sz="0" w:space="0" w:color="auto"/>
        <w:bottom w:val="none" w:sz="0" w:space="0" w:color="auto"/>
        <w:right w:val="none" w:sz="0" w:space="0" w:color="auto"/>
      </w:divBdr>
    </w:div>
    <w:div w:id="1727530726">
      <w:bodyDiv w:val="1"/>
      <w:marLeft w:val="0"/>
      <w:marRight w:val="0"/>
      <w:marTop w:val="0"/>
      <w:marBottom w:val="0"/>
      <w:divBdr>
        <w:top w:val="none" w:sz="0" w:space="0" w:color="auto"/>
        <w:left w:val="none" w:sz="0" w:space="0" w:color="auto"/>
        <w:bottom w:val="none" w:sz="0" w:space="0" w:color="auto"/>
        <w:right w:val="none" w:sz="0" w:space="0" w:color="auto"/>
      </w:divBdr>
      <w:divsChild>
        <w:div w:id="576091704">
          <w:marLeft w:val="0"/>
          <w:marRight w:val="0"/>
          <w:marTop w:val="0"/>
          <w:marBottom w:val="0"/>
          <w:divBdr>
            <w:top w:val="none" w:sz="0" w:space="0" w:color="auto"/>
            <w:left w:val="none" w:sz="0" w:space="0" w:color="auto"/>
            <w:bottom w:val="none" w:sz="0" w:space="0" w:color="auto"/>
            <w:right w:val="none" w:sz="0" w:space="0" w:color="auto"/>
          </w:divBdr>
        </w:div>
        <w:div w:id="2038265489">
          <w:marLeft w:val="0"/>
          <w:marRight w:val="0"/>
          <w:marTop w:val="0"/>
          <w:marBottom w:val="0"/>
          <w:divBdr>
            <w:top w:val="none" w:sz="0" w:space="0" w:color="auto"/>
            <w:left w:val="none" w:sz="0" w:space="0" w:color="auto"/>
            <w:bottom w:val="none" w:sz="0" w:space="0" w:color="auto"/>
            <w:right w:val="none" w:sz="0" w:space="0" w:color="auto"/>
          </w:divBdr>
        </w:div>
        <w:div w:id="909929534">
          <w:marLeft w:val="0"/>
          <w:marRight w:val="0"/>
          <w:marTop w:val="0"/>
          <w:marBottom w:val="0"/>
          <w:divBdr>
            <w:top w:val="none" w:sz="0" w:space="0" w:color="auto"/>
            <w:left w:val="none" w:sz="0" w:space="0" w:color="auto"/>
            <w:bottom w:val="none" w:sz="0" w:space="0" w:color="auto"/>
            <w:right w:val="none" w:sz="0" w:space="0" w:color="auto"/>
          </w:divBdr>
        </w:div>
        <w:div w:id="480848860">
          <w:marLeft w:val="0"/>
          <w:marRight w:val="0"/>
          <w:marTop w:val="0"/>
          <w:marBottom w:val="0"/>
          <w:divBdr>
            <w:top w:val="none" w:sz="0" w:space="0" w:color="auto"/>
            <w:left w:val="none" w:sz="0" w:space="0" w:color="auto"/>
            <w:bottom w:val="none" w:sz="0" w:space="0" w:color="auto"/>
            <w:right w:val="none" w:sz="0" w:space="0" w:color="auto"/>
          </w:divBdr>
        </w:div>
        <w:div w:id="842552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220806/" TargetMode="External"/><Relationship Id="rId18" Type="http://schemas.openxmlformats.org/officeDocument/2006/relationships/hyperlink" Target="http://www.pgu.gov-chr.ru" TargetMode="External"/><Relationship Id="rId3" Type="http://schemas.openxmlformats.org/officeDocument/2006/relationships/styles" Target="styles.xml"/><Relationship Id="rId21" Type="http://schemas.openxmlformats.org/officeDocument/2006/relationships/hyperlink" Target="http://www.pgu.donland.ru" TargetMode="External"/><Relationship Id="rId7" Type="http://schemas.openxmlformats.org/officeDocument/2006/relationships/endnotes" Target="endnotes.xml"/><Relationship Id="rId12" Type="http://schemas.openxmlformats.org/officeDocument/2006/relationships/hyperlink" Target="garantF1://70905768.1000"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avcomtl.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2169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eader" Target="header1.xml"/><Relationship Id="rId10" Type="http://schemas.openxmlformats.org/officeDocument/2006/relationships/hyperlink" Target="http://minpromchr.ru"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www.pgu.gov-chr.ru" TargetMode="External"/><Relationship Id="rId14" Type="http://schemas.openxmlformats.org/officeDocument/2006/relationships/hyperlink" Target="http://mobileonline.gar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CD1CB-67E6-42B2-83CF-46C3F738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17055</Words>
  <Characters>97219</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Рахман</cp:lastModifiedBy>
  <cp:revision>3</cp:revision>
  <cp:lastPrinted>2020-01-16T11:58:00Z</cp:lastPrinted>
  <dcterms:created xsi:type="dcterms:W3CDTF">2020-05-15T07:40:00Z</dcterms:created>
  <dcterms:modified xsi:type="dcterms:W3CDTF">2020-06-25T08:28:00Z</dcterms:modified>
</cp:coreProperties>
</file>