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B7" w:rsidRPr="00C26AAB" w:rsidRDefault="00C526B7" w:rsidP="00C526B7">
      <w:pPr>
        <w:spacing w:after="0" w:line="240" w:lineRule="auto"/>
        <w:jc w:val="both"/>
        <w:rPr>
          <w:rFonts w:ascii="Times New Roman" w:hAnsi="Times New Roman" w:cs="Times New Roman"/>
          <w:sz w:val="28"/>
          <w:szCs w:val="28"/>
        </w:rPr>
      </w:pPr>
    </w:p>
    <w:tbl>
      <w:tblPr>
        <w:tblStyle w:val="a3"/>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568"/>
      </w:tblGrid>
      <w:tr w:rsidR="00B31ADB" w:rsidRPr="00C26AAB" w:rsidTr="004969F8">
        <w:trPr>
          <w:trHeight w:val="546"/>
        </w:trPr>
        <w:tc>
          <w:tcPr>
            <w:tcW w:w="4866" w:type="dxa"/>
          </w:tcPr>
          <w:p w:rsidR="00C526B7" w:rsidRPr="00C26AAB" w:rsidRDefault="00C526B7" w:rsidP="00C526B7">
            <w:pPr>
              <w:jc w:val="both"/>
              <w:rPr>
                <w:rFonts w:ascii="Times New Roman" w:hAnsi="Times New Roman" w:cs="Times New Roman"/>
                <w:sz w:val="28"/>
                <w:szCs w:val="28"/>
              </w:rPr>
            </w:pPr>
          </w:p>
        </w:tc>
        <w:tc>
          <w:tcPr>
            <w:tcW w:w="4568" w:type="dxa"/>
          </w:tcPr>
          <w:p w:rsidR="00C526B7" w:rsidRPr="00C26AAB" w:rsidRDefault="004969F8" w:rsidP="00C526B7">
            <w:pPr>
              <w:jc w:val="both"/>
              <w:rPr>
                <w:rFonts w:ascii="Times New Roman" w:hAnsi="Times New Roman" w:cs="Times New Roman"/>
                <w:sz w:val="28"/>
                <w:szCs w:val="28"/>
              </w:rPr>
            </w:pPr>
            <w:r w:rsidRPr="00C26AAB">
              <w:rPr>
                <w:rFonts w:ascii="Times New Roman" w:hAnsi="Times New Roman" w:cs="Times New Roman"/>
                <w:sz w:val="28"/>
                <w:szCs w:val="28"/>
              </w:rPr>
              <w:t xml:space="preserve">Утвержден приказом министерства </w:t>
            </w:r>
            <w:r w:rsidR="00C526B7" w:rsidRPr="00C26AAB">
              <w:rPr>
                <w:rFonts w:ascii="Times New Roman" w:hAnsi="Times New Roman" w:cs="Times New Roman"/>
                <w:sz w:val="28"/>
                <w:szCs w:val="28"/>
              </w:rPr>
              <w:t>промышленности и энергетики Чеченской Республики</w:t>
            </w:r>
          </w:p>
          <w:p w:rsidR="00C526B7" w:rsidRPr="00C26AAB" w:rsidRDefault="00C526B7" w:rsidP="00B31ADB">
            <w:pPr>
              <w:jc w:val="both"/>
              <w:rPr>
                <w:rFonts w:ascii="Times New Roman" w:hAnsi="Times New Roman" w:cs="Times New Roman"/>
                <w:sz w:val="28"/>
                <w:szCs w:val="28"/>
              </w:rPr>
            </w:pPr>
            <w:r w:rsidRPr="00C26AAB">
              <w:rPr>
                <w:rFonts w:ascii="Times New Roman" w:hAnsi="Times New Roman" w:cs="Times New Roman"/>
                <w:sz w:val="28"/>
                <w:szCs w:val="28"/>
              </w:rPr>
              <w:t>от «</w:t>
            </w:r>
            <w:r w:rsidR="00B31ADB" w:rsidRPr="00C26AAB">
              <w:rPr>
                <w:rFonts w:ascii="Times New Roman" w:hAnsi="Times New Roman" w:cs="Times New Roman"/>
                <w:sz w:val="28"/>
                <w:szCs w:val="28"/>
                <w:u w:val="single"/>
              </w:rPr>
              <w:t>17</w:t>
            </w:r>
            <w:r w:rsidR="004969F8" w:rsidRPr="00C26AAB">
              <w:rPr>
                <w:rFonts w:ascii="Times New Roman" w:hAnsi="Times New Roman" w:cs="Times New Roman"/>
                <w:sz w:val="28"/>
                <w:szCs w:val="28"/>
                <w:u w:val="single"/>
              </w:rPr>
              <w:t xml:space="preserve"> </w:t>
            </w:r>
            <w:r w:rsidRPr="00C26AAB">
              <w:rPr>
                <w:rFonts w:ascii="Times New Roman" w:hAnsi="Times New Roman" w:cs="Times New Roman"/>
                <w:sz w:val="28"/>
                <w:szCs w:val="28"/>
              </w:rPr>
              <w:t xml:space="preserve">» </w:t>
            </w:r>
            <w:r w:rsidR="00B31ADB" w:rsidRPr="00C26AAB">
              <w:rPr>
                <w:rFonts w:ascii="Times New Roman" w:hAnsi="Times New Roman" w:cs="Times New Roman"/>
                <w:sz w:val="28"/>
                <w:szCs w:val="28"/>
                <w:u w:val="single"/>
              </w:rPr>
              <w:t>мая</w:t>
            </w:r>
            <w:r w:rsidRPr="00C26AAB">
              <w:rPr>
                <w:rFonts w:ascii="Times New Roman" w:hAnsi="Times New Roman" w:cs="Times New Roman"/>
                <w:sz w:val="28"/>
                <w:szCs w:val="28"/>
              </w:rPr>
              <w:t xml:space="preserve"> 20</w:t>
            </w:r>
            <w:r w:rsidR="009717FC">
              <w:rPr>
                <w:rFonts w:ascii="Times New Roman" w:hAnsi="Times New Roman" w:cs="Times New Roman"/>
                <w:sz w:val="28"/>
                <w:szCs w:val="28"/>
                <w:lang w:val="en-US"/>
              </w:rPr>
              <w:t>19</w:t>
            </w:r>
            <w:bookmarkStart w:id="0" w:name="_GoBack"/>
            <w:bookmarkEnd w:id="0"/>
            <w:r w:rsidRPr="00C26AAB">
              <w:rPr>
                <w:rFonts w:ascii="Times New Roman" w:hAnsi="Times New Roman" w:cs="Times New Roman"/>
                <w:sz w:val="28"/>
                <w:szCs w:val="28"/>
              </w:rPr>
              <w:t xml:space="preserve"> г. № </w:t>
            </w:r>
            <w:r w:rsidR="00B31ADB" w:rsidRPr="00C26AAB">
              <w:rPr>
                <w:rFonts w:ascii="Times New Roman" w:hAnsi="Times New Roman" w:cs="Times New Roman"/>
                <w:sz w:val="28"/>
                <w:szCs w:val="28"/>
                <w:u w:val="single"/>
              </w:rPr>
              <w:t>93</w:t>
            </w:r>
            <w:r w:rsidR="004969F8" w:rsidRPr="00C26AAB">
              <w:rPr>
                <w:rFonts w:ascii="Times New Roman" w:hAnsi="Times New Roman" w:cs="Times New Roman"/>
                <w:sz w:val="28"/>
                <w:szCs w:val="28"/>
                <w:u w:val="single"/>
              </w:rPr>
              <w:t>-п</w:t>
            </w:r>
          </w:p>
        </w:tc>
      </w:tr>
    </w:tbl>
    <w:p w:rsidR="00C526B7" w:rsidRPr="00C26AAB" w:rsidRDefault="00C526B7" w:rsidP="00C526B7">
      <w:pPr>
        <w:spacing w:after="0" w:line="240" w:lineRule="auto"/>
        <w:jc w:val="both"/>
        <w:rPr>
          <w:rFonts w:ascii="Times New Roman" w:hAnsi="Times New Roman" w:cs="Times New Roman"/>
          <w:sz w:val="28"/>
          <w:szCs w:val="28"/>
        </w:rPr>
      </w:pPr>
    </w:p>
    <w:p w:rsidR="00C526B7" w:rsidRPr="00C26AAB" w:rsidRDefault="00C526B7" w:rsidP="00C526B7">
      <w:pPr>
        <w:spacing w:after="0" w:line="240" w:lineRule="auto"/>
        <w:jc w:val="center"/>
        <w:rPr>
          <w:rFonts w:ascii="Times New Roman" w:hAnsi="Times New Roman" w:cs="Times New Roman"/>
          <w:b/>
          <w:sz w:val="28"/>
          <w:szCs w:val="28"/>
        </w:rPr>
      </w:pPr>
    </w:p>
    <w:p w:rsidR="00C526B7" w:rsidRPr="00C26AAB" w:rsidRDefault="004969F8" w:rsidP="00C526B7">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Административный регламент осуществления Министерством промышленности и энергетики Чеченской Республики лицензионного контроля за заготовкой, хранением, переработкой и реализацией лома цветных металлов на территории Чеченской Республики</w:t>
      </w:r>
    </w:p>
    <w:p w:rsidR="00C526B7" w:rsidRPr="00C26AAB" w:rsidRDefault="00B31ADB" w:rsidP="00C526B7">
      <w:pPr>
        <w:spacing w:after="0" w:line="240" w:lineRule="auto"/>
        <w:jc w:val="center"/>
        <w:rPr>
          <w:rFonts w:ascii="Times New Roman" w:hAnsi="Times New Roman" w:cs="Times New Roman"/>
          <w:sz w:val="28"/>
          <w:szCs w:val="28"/>
        </w:rPr>
      </w:pPr>
      <w:r w:rsidRPr="00C26AAB">
        <w:rPr>
          <w:rFonts w:ascii="Times New Roman" w:eastAsia="Times New Roman" w:hAnsi="Times New Roman" w:cs="Times New Roman"/>
          <w:sz w:val="24"/>
          <w:szCs w:val="24"/>
          <w:lang w:eastAsia="ru-RU"/>
        </w:rPr>
        <w:t>(в ред. Приказа Минпромэнерго ЧР от 18.06.2020 № 54-п)</w:t>
      </w:r>
    </w:p>
    <w:p w:rsidR="00B31ADB" w:rsidRPr="00C26AAB" w:rsidRDefault="00B31ADB" w:rsidP="00C526B7">
      <w:pPr>
        <w:spacing w:after="0" w:line="240" w:lineRule="auto"/>
        <w:jc w:val="center"/>
        <w:rPr>
          <w:rFonts w:ascii="Times New Roman" w:hAnsi="Times New Roman" w:cs="Times New Roman"/>
          <w:b/>
          <w:sz w:val="28"/>
          <w:szCs w:val="28"/>
        </w:rPr>
      </w:pPr>
    </w:p>
    <w:p w:rsidR="00C526B7" w:rsidRPr="00C26AAB" w:rsidRDefault="00C526B7" w:rsidP="00C526B7">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lang w:val="en-US"/>
        </w:rPr>
        <w:t>I</w:t>
      </w:r>
      <w:r w:rsidRPr="00C26AAB">
        <w:rPr>
          <w:rFonts w:ascii="Times New Roman" w:hAnsi="Times New Roman" w:cs="Times New Roman"/>
          <w:b/>
          <w:sz w:val="28"/>
          <w:szCs w:val="28"/>
        </w:rPr>
        <w:t>. Общие положения</w:t>
      </w:r>
    </w:p>
    <w:p w:rsidR="00C526B7" w:rsidRPr="00C26AAB" w:rsidRDefault="00C526B7" w:rsidP="00C526B7">
      <w:pPr>
        <w:spacing w:after="0" w:line="240" w:lineRule="auto"/>
        <w:jc w:val="center"/>
        <w:rPr>
          <w:rFonts w:ascii="Times New Roman" w:hAnsi="Times New Roman" w:cs="Times New Roman"/>
          <w:sz w:val="28"/>
          <w:szCs w:val="28"/>
        </w:rPr>
      </w:pPr>
    </w:p>
    <w:p w:rsidR="00C526B7" w:rsidRPr="00C26AAB" w:rsidRDefault="00C526B7" w:rsidP="00C526B7">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rPr>
        <w:t>Наименование функции</w:t>
      </w:r>
    </w:p>
    <w:p w:rsidR="00C526B7" w:rsidRPr="00C26AAB" w:rsidRDefault="00C526B7" w:rsidP="001704FF">
      <w:pPr>
        <w:spacing w:after="0" w:line="240" w:lineRule="auto"/>
        <w:jc w:val="center"/>
        <w:rPr>
          <w:rFonts w:ascii="Times New Roman" w:hAnsi="Times New Roman" w:cs="Times New Roman"/>
          <w:sz w:val="28"/>
          <w:szCs w:val="28"/>
        </w:rPr>
      </w:pPr>
    </w:p>
    <w:p w:rsidR="00C526B7" w:rsidRPr="00C26AAB" w:rsidRDefault="00235F65" w:rsidP="00235F65">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1. </w:t>
      </w:r>
      <w:r w:rsidR="00C526B7" w:rsidRPr="00C26AAB">
        <w:rPr>
          <w:rFonts w:ascii="Times New Roman" w:hAnsi="Times New Roman" w:cs="Times New Roman"/>
          <w:sz w:val="28"/>
          <w:szCs w:val="28"/>
        </w:rPr>
        <w:t>Осуществление лицензионного контроля за заготовкой, хранением, переработкой и реализацией лома цветных металлов на территории Чеченской Республики (далее –</w:t>
      </w:r>
      <w:r w:rsidR="00CC097D" w:rsidRPr="00C26AAB">
        <w:rPr>
          <w:rFonts w:ascii="Times New Roman" w:hAnsi="Times New Roman" w:cs="Times New Roman"/>
          <w:sz w:val="28"/>
          <w:szCs w:val="28"/>
        </w:rPr>
        <w:t xml:space="preserve"> Л</w:t>
      </w:r>
      <w:r w:rsidR="00C526B7" w:rsidRPr="00C26AAB">
        <w:rPr>
          <w:rFonts w:ascii="Times New Roman" w:hAnsi="Times New Roman" w:cs="Times New Roman"/>
          <w:sz w:val="28"/>
          <w:szCs w:val="28"/>
        </w:rPr>
        <w:t>ицензионный контроль).</w:t>
      </w:r>
    </w:p>
    <w:p w:rsidR="009E6BF8" w:rsidRPr="00C26AAB" w:rsidRDefault="00235F65" w:rsidP="00235F65">
      <w:pPr>
        <w:spacing w:after="0"/>
        <w:jc w:val="both"/>
        <w:rPr>
          <w:rFonts w:ascii="Times New Roman" w:hAnsi="Times New Roman" w:cs="Times New Roman"/>
          <w:sz w:val="28"/>
          <w:szCs w:val="28"/>
        </w:rPr>
      </w:pPr>
      <w:r w:rsidRPr="00C26AAB">
        <w:tab/>
      </w:r>
      <w:r w:rsidRPr="00C26AAB">
        <w:rPr>
          <w:rFonts w:ascii="Times New Roman" w:hAnsi="Times New Roman" w:cs="Times New Roman"/>
          <w:sz w:val="28"/>
          <w:szCs w:val="28"/>
        </w:rPr>
        <w:t>Лицензионный контроль реализуется посредством проведения</w:t>
      </w:r>
      <w:r w:rsidR="00384638" w:rsidRPr="00C26AAB">
        <w:rPr>
          <w:rFonts w:ascii="Times New Roman" w:hAnsi="Times New Roman" w:cs="Times New Roman"/>
          <w:sz w:val="28"/>
          <w:szCs w:val="28"/>
        </w:rPr>
        <w:t xml:space="preserve"> плановых и внеплановых проверок в форме документарных и</w:t>
      </w:r>
      <w:r w:rsidR="007056C8" w:rsidRPr="00C26AAB">
        <w:rPr>
          <w:rFonts w:ascii="Times New Roman" w:hAnsi="Times New Roman" w:cs="Times New Roman"/>
          <w:sz w:val="28"/>
          <w:szCs w:val="28"/>
        </w:rPr>
        <w:t xml:space="preserve"> (или)</w:t>
      </w:r>
      <w:r w:rsidR="00384638" w:rsidRPr="00C26AAB">
        <w:rPr>
          <w:rFonts w:ascii="Times New Roman" w:hAnsi="Times New Roman" w:cs="Times New Roman"/>
          <w:sz w:val="28"/>
          <w:szCs w:val="28"/>
        </w:rPr>
        <w:t xml:space="preserve"> выездных проверок</w:t>
      </w:r>
      <w:r w:rsidR="004616AA" w:rsidRPr="00C26AAB">
        <w:rPr>
          <w:rFonts w:ascii="Times New Roman" w:hAnsi="Times New Roman" w:cs="Times New Roman"/>
          <w:sz w:val="28"/>
          <w:szCs w:val="28"/>
        </w:rPr>
        <w:t xml:space="preserve"> </w:t>
      </w:r>
      <w:r w:rsidRPr="00C26AAB">
        <w:rPr>
          <w:rFonts w:ascii="Times New Roman" w:hAnsi="Times New Roman" w:cs="Times New Roman"/>
          <w:sz w:val="28"/>
          <w:szCs w:val="28"/>
        </w:rPr>
        <w:t xml:space="preserve">юридических лиц и индивидуальных предпринимателей, </w:t>
      </w:r>
      <w:r w:rsidR="0013551C" w:rsidRPr="00C26AAB">
        <w:rPr>
          <w:rFonts w:ascii="Times New Roman" w:hAnsi="Times New Roman" w:cs="Times New Roman"/>
          <w:sz w:val="28"/>
          <w:szCs w:val="28"/>
        </w:rPr>
        <w:t>которые являются</w:t>
      </w:r>
      <w:r w:rsidR="009E6BF8" w:rsidRPr="00C26AAB">
        <w:rPr>
          <w:rFonts w:ascii="Times New Roman" w:hAnsi="Times New Roman" w:cs="Times New Roman"/>
          <w:sz w:val="28"/>
          <w:szCs w:val="28"/>
        </w:rPr>
        <w:t xml:space="preserve"> соискателями лицензии, либо </w:t>
      </w:r>
      <w:r w:rsidR="00384638" w:rsidRPr="00C26AAB">
        <w:rPr>
          <w:rFonts w:ascii="Times New Roman" w:hAnsi="Times New Roman" w:cs="Times New Roman"/>
          <w:sz w:val="28"/>
          <w:szCs w:val="28"/>
        </w:rPr>
        <w:t>лицензиатами имеющие</w:t>
      </w:r>
      <w:r w:rsidRPr="00C26AAB">
        <w:rPr>
          <w:rFonts w:ascii="Times New Roman" w:hAnsi="Times New Roman" w:cs="Times New Roman"/>
          <w:sz w:val="28"/>
          <w:szCs w:val="28"/>
        </w:rPr>
        <w:t xml:space="preserve"> лицензию на осуществление </w:t>
      </w:r>
      <w:r w:rsidR="009E6BF8" w:rsidRPr="00C26AAB">
        <w:rPr>
          <w:rFonts w:ascii="Times New Roman" w:hAnsi="Times New Roman" w:cs="Times New Roman"/>
          <w:sz w:val="28"/>
          <w:szCs w:val="28"/>
        </w:rPr>
        <w:t>деятельности по заготовке, хранению, переработке и реализации лома цветных металлов (далее – Лицензия)</w:t>
      </w:r>
      <w:r w:rsidRPr="00C26AAB">
        <w:rPr>
          <w:rFonts w:ascii="Times New Roman" w:hAnsi="Times New Roman" w:cs="Times New Roman"/>
          <w:sz w:val="28"/>
          <w:szCs w:val="28"/>
        </w:rPr>
        <w:t xml:space="preserve">, а также посредством </w:t>
      </w:r>
      <w:r w:rsidR="009E6BF8" w:rsidRPr="00C26AAB">
        <w:rPr>
          <w:rFonts w:ascii="Times New Roman" w:hAnsi="Times New Roman" w:cs="Times New Roman"/>
          <w:sz w:val="28"/>
          <w:szCs w:val="28"/>
        </w:rPr>
        <w:t>приостановления, возобновления Л</w:t>
      </w:r>
      <w:r w:rsidRPr="00C26AAB">
        <w:rPr>
          <w:rFonts w:ascii="Times New Roman" w:hAnsi="Times New Roman" w:cs="Times New Roman"/>
          <w:sz w:val="28"/>
          <w:szCs w:val="28"/>
        </w:rPr>
        <w:t>ицензии, принятия решения о направлении в суд иска об аннулировании Лицензии.</w:t>
      </w:r>
    </w:p>
    <w:p w:rsidR="001704FF" w:rsidRPr="00C26AAB" w:rsidRDefault="001704FF" w:rsidP="001704FF">
      <w:pPr>
        <w:spacing w:after="0" w:line="240" w:lineRule="auto"/>
        <w:jc w:val="center"/>
        <w:rPr>
          <w:rFonts w:ascii="Times New Roman" w:hAnsi="Times New Roman" w:cs="Times New Roman"/>
          <w:sz w:val="28"/>
          <w:szCs w:val="28"/>
        </w:rPr>
      </w:pPr>
    </w:p>
    <w:p w:rsidR="00E83E9D" w:rsidRPr="00C26AAB" w:rsidRDefault="001704FF" w:rsidP="001704FF">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Наименование органа исполнительной власти Чеченск</w:t>
      </w:r>
      <w:r w:rsidR="00CC097D" w:rsidRPr="00C26AAB">
        <w:rPr>
          <w:rFonts w:ascii="Times New Roman" w:hAnsi="Times New Roman" w:cs="Times New Roman"/>
          <w:b/>
          <w:sz w:val="28"/>
          <w:szCs w:val="28"/>
        </w:rPr>
        <w:t>ой Республики, осуществляющего Л</w:t>
      </w:r>
      <w:r w:rsidRPr="00C26AAB">
        <w:rPr>
          <w:rFonts w:ascii="Times New Roman" w:hAnsi="Times New Roman" w:cs="Times New Roman"/>
          <w:b/>
          <w:sz w:val="28"/>
          <w:szCs w:val="28"/>
        </w:rPr>
        <w:t>ицензионный контроль</w:t>
      </w:r>
    </w:p>
    <w:p w:rsidR="00E83E9D" w:rsidRPr="00C26AAB" w:rsidRDefault="00E83E9D" w:rsidP="001704FF">
      <w:pPr>
        <w:spacing w:after="0" w:line="240" w:lineRule="auto"/>
        <w:jc w:val="center"/>
        <w:rPr>
          <w:rFonts w:ascii="Times New Roman" w:hAnsi="Times New Roman" w:cs="Times New Roman"/>
          <w:sz w:val="28"/>
          <w:szCs w:val="28"/>
        </w:rPr>
      </w:pPr>
    </w:p>
    <w:p w:rsidR="00E83E9D" w:rsidRPr="00C26AAB" w:rsidRDefault="00E83E9D" w:rsidP="00E83E9D">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2. Лицензионный контроль осуществляется Министерством промышленности и энергетики Чеченской Республики (далее – Министерство).</w:t>
      </w:r>
    </w:p>
    <w:p w:rsidR="00CC097D" w:rsidRPr="00C26AAB" w:rsidRDefault="004279B2" w:rsidP="00E83E9D">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p>
    <w:p w:rsidR="00CC097D" w:rsidRPr="00C26AAB" w:rsidRDefault="00CC097D" w:rsidP="00CC097D">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Нормативные правовые акты, регулирующие осуществление Лицензионного контроля</w:t>
      </w:r>
    </w:p>
    <w:p w:rsidR="00CC097D" w:rsidRPr="00C26AAB" w:rsidRDefault="00CC097D" w:rsidP="00CC097D">
      <w:pPr>
        <w:spacing w:after="0" w:line="240" w:lineRule="auto"/>
        <w:jc w:val="center"/>
        <w:rPr>
          <w:rFonts w:ascii="Times New Roman" w:hAnsi="Times New Roman" w:cs="Times New Roman"/>
          <w:sz w:val="28"/>
          <w:szCs w:val="28"/>
        </w:rPr>
      </w:pPr>
    </w:p>
    <w:p w:rsidR="000562D9" w:rsidRPr="00C26AAB" w:rsidRDefault="00CC097D" w:rsidP="004969F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3. </w:t>
      </w:r>
      <w:r w:rsidR="004969F8" w:rsidRPr="00C26AAB">
        <w:rPr>
          <w:rFonts w:ascii="Times New Roman" w:hAnsi="Times New Roman" w:cs="Times New Roman"/>
          <w:sz w:val="28"/>
          <w:szCs w:val="28"/>
        </w:rPr>
        <w:t xml:space="preserve">Перечень нормативных правовых актов, регулирующих осуществление Лицензионного контроля, размещен на официальном сайте Министерства, в информационно-телекоммуникационной сети «Интернет» (http://minpromchr.ru/) (далее - сайт), а также в федеральной государственной информационной системе «Единый портал государственных и </w:t>
      </w:r>
      <w:r w:rsidR="004969F8" w:rsidRPr="00C26AAB">
        <w:rPr>
          <w:rFonts w:ascii="Times New Roman" w:hAnsi="Times New Roman" w:cs="Times New Roman"/>
          <w:sz w:val="28"/>
          <w:szCs w:val="28"/>
        </w:rPr>
        <w:lastRenderedPageBreak/>
        <w:t>муниципальных услуг (функций)» (далее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8" w:history="1">
        <w:r w:rsidR="004969F8" w:rsidRPr="00C26AAB">
          <w:rPr>
            <w:rStyle w:val="a5"/>
            <w:rFonts w:ascii="Times New Roman" w:hAnsi="Times New Roman" w:cs="Times New Roman"/>
            <w:color w:val="auto"/>
            <w:sz w:val="28"/>
            <w:szCs w:val="28"/>
          </w:rPr>
          <w:t>http://www.gosuslugi.ru</w:t>
        </w:r>
      </w:hyperlink>
      <w:r w:rsidR="004969F8" w:rsidRPr="00C26AAB">
        <w:rPr>
          <w:rFonts w:ascii="Times New Roman" w:hAnsi="Times New Roman" w:cs="Times New Roman"/>
          <w:sz w:val="28"/>
          <w:szCs w:val="28"/>
        </w:rPr>
        <w:t xml:space="preserve">, </w:t>
      </w:r>
      <w:hyperlink r:id="rId9" w:history="1">
        <w:r w:rsidR="004969F8" w:rsidRPr="00C26AAB">
          <w:rPr>
            <w:rStyle w:val="a5"/>
            <w:rFonts w:ascii="Times New Roman" w:hAnsi="Times New Roman" w:cs="Times New Roman"/>
            <w:color w:val="auto"/>
            <w:sz w:val="28"/>
            <w:szCs w:val="28"/>
          </w:rPr>
          <w:t>www.</w:t>
        </w:r>
        <w:r w:rsidR="004969F8" w:rsidRPr="00C26AAB">
          <w:rPr>
            <w:rStyle w:val="a5"/>
            <w:rFonts w:ascii="Times New Roman" w:hAnsi="Times New Roman" w:cs="Times New Roman"/>
            <w:color w:val="auto"/>
            <w:sz w:val="28"/>
            <w:szCs w:val="28"/>
            <w:lang w:val="en-US"/>
          </w:rPr>
          <w:t>p</w:t>
        </w:r>
        <w:r w:rsidR="004969F8" w:rsidRPr="00C26AAB">
          <w:rPr>
            <w:rStyle w:val="a5"/>
            <w:rFonts w:ascii="Times New Roman" w:hAnsi="Times New Roman" w:cs="Times New Roman"/>
            <w:color w:val="auto"/>
            <w:sz w:val="28"/>
            <w:szCs w:val="28"/>
          </w:rPr>
          <w:t>g</w:t>
        </w:r>
        <w:r w:rsidR="004969F8" w:rsidRPr="00C26AAB">
          <w:rPr>
            <w:rStyle w:val="a5"/>
            <w:rFonts w:ascii="Times New Roman" w:hAnsi="Times New Roman" w:cs="Times New Roman"/>
            <w:color w:val="auto"/>
            <w:sz w:val="28"/>
            <w:szCs w:val="28"/>
            <w:lang w:val="en-US"/>
          </w:rPr>
          <w:t>u</w:t>
        </w:r>
        <w:r w:rsidR="004969F8" w:rsidRPr="00C26AAB">
          <w:rPr>
            <w:rStyle w:val="a5"/>
            <w:rFonts w:ascii="Times New Roman" w:hAnsi="Times New Roman" w:cs="Times New Roman"/>
            <w:color w:val="auto"/>
            <w:sz w:val="28"/>
            <w:szCs w:val="28"/>
          </w:rPr>
          <w:t>.</w:t>
        </w:r>
        <w:r w:rsidR="004969F8" w:rsidRPr="00C26AAB">
          <w:rPr>
            <w:rStyle w:val="a5"/>
            <w:rFonts w:ascii="Times New Roman" w:hAnsi="Times New Roman" w:cs="Times New Roman"/>
            <w:color w:val="auto"/>
            <w:sz w:val="28"/>
            <w:szCs w:val="28"/>
            <w:lang w:val="en-US"/>
          </w:rPr>
          <w:t>gov</w:t>
        </w:r>
        <w:r w:rsidR="004969F8" w:rsidRPr="00C26AAB">
          <w:rPr>
            <w:rStyle w:val="a5"/>
            <w:rFonts w:ascii="Times New Roman" w:hAnsi="Times New Roman" w:cs="Times New Roman"/>
            <w:color w:val="auto"/>
            <w:sz w:val="28"/>
            <w:szCs w:val="28"/>
          </w:rPr>
          <w:t>-</w:t>
        </w:r>
        <w:r w:rsidR="004969F8" w:rsidRPr="00C26AAB">
          <w:rPr>
            <w:rStyle w:val="a5"/>
            <w:rFonts w:ascii="Times New Roman" w:hAnsi="Times New Roman" w:cs="Times New Roman"/>
            <w:color w:val="auto"/>
            <w:sz w:val="28"/>
            <w:szCs w:val="28"/>
            <w:lang w:val="en-US"/>
          </w:rPr>
          <w:t>chr</w:t>
        </w:r>
        <w:r w:rsidR="004969F8" w:rsidRPr="00C26AAB">
          <w:rPr>
            <w:rStyle w:val="a5"/>
            <w:rFonts w:ascii="Times New Roman" w:hAnsi="Times New Roman" w:cs="Times New Roman"/>
            <w:color w:val="auto"/>
            <w:sz w:val="28"/>
            <w:szCs w:val="28"/>
          </w:rPr>
          <w:t>.</w:t>
        </w:r>
        <w:proofErr w:type="spellStart"/>
        <w:r w:rsidR="004969F8" w:rsidRPr="00C26AAB">
          <w:rPr>
            <w:rStyle w:val="a5"/>
            <w:rFonts w:ascii="Times New Roman" w:hAnsi="Times New Roman" w:cs="Times New Roman"/>
            <w:color w:val="auto"/>
            <w:sz w:val="28"/>
            <w:szCs w:val="28"/>
            <w:lang w:val="en-US"/>
          </w:rPr>
          <w:t>ru</w:t>
        </w:r>
        <w:proofErr w:type="spellEnd"/>
      </w:hyperlink>
      <w:r w:rsidR="004969F8" w:rsidRPr="00C26AAB">
        <w:rPr>
          <w:rFonts w:ascii="Times New Roman" w:hAnsi="Times New Roman" w:cs="Times New Roman"/>
          <w:sz w:val="28"/>
          <w:szCs w:val="28"/>
        </w:rPr>
        <w:t xml:space="preserve"> в разделе «Производство и торговля») (далее - Региональный портал).</w:t>
      </w:r>
    </w:p>
    <w:p w:rsidR="000562D9" w:rsidRPr="00C26AAB" w:rsidRDefault="000562D9" w:rsidP="000562D9">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p>
    <w:p w:rsidR="0052791E" w:rsidRPr="00C26AAB" w:rsidRDefault="0052791E" w:rsidP="000562D9">
      <w:pPr>
        <w:spacing w:after="0" w:line="240" w:lineRule="auto"/>
        <w:jc w:val="both"/>
        <w:rPr>
          <w:rFonts w:ascii="Times New Roman" w:hAnsi="Times New Roman" w:cs="Times New Roman"/>
          <w:sz w:val="28"/>
          <w:szCs w:val="28"/>
        </w:rPr>
      </w:pPr>
    </w:p>
    <w:p w:rsidR="0052791E" w:rsidRPr="00C26AAB" w:rsidRDefault="00187C48" w:rsidP="0052791E">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Предмет Лицензионного контроля</w:t>
      </w:r>
    </w:p>
    <w:p w:rsidR="00187C48" w:rsidRPr="00C26AAB" w:rsidRDefault="00187C48" w:rsidP="0052791E">
      <w:pPr>
        <w:spacing w:after="0" w:line="240" w:lineRule="auto"/>
        <w:jc w:val="center"/>
        <w:rPr>
          <w:rFonts w:ascii="Times New Roman" w:hAnsi="Times New Roman" w:cs="Times New Roman"/>
          <w:sz w:val="28"/>
          <w:szCs w:val="28"/>
        </w:rPr>
      </w:pPr>
    </w:p>
    <w:p w:rsidR="00E75276" w:rsidRPr="00C26AAB" w:rsidRDefault="00187C48" w:rsidP="00024AE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4. Предметом Лицензионного контроля является – </w:t>
      </w:r>
      <w:r w:rsidR="00E75276" w:rsidRPr="00C26AAB">
        <w:rPr>
          <w:rFonts w:ascii="Times New Roman" w:hAnsi="Times New Roman" w:cs="Times New Roman"/>
          <w:sz w:val="28"/>
          <w:szCs w:val="28"/>
        </w:rPr>
        <w:t>деятельность Министерства,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w:t>
      </w:r>
      <w:r w:rsidR="004279B2" w:rsidRPr="00C26AAB">
        <w:rPr>
          <w:rFonts w:ascii="Times New Roman" w:hAnsi="Times New Roman" w:cs="Times New Roman"/>
          <w:sz w:val="28"/>
          <w:szCs w:val="28"/>
        </w:rPr>
        <w:t>ми представителями (далее –</w:t>
      </w:r>
      <w:r w:rsidR="00E75276" w:rsidRPr="00C26AAB">
        <w:rPr>
          <w:rFonts w:ascii="Times New Roman" w:hAnsi="Times New Roman" w:cs="Times New Roman"/>
          <w:sz w:val="28"/>
          <w:szCs w:val="28"/>
        </w:rPr>
        <w:t xml:space="preserve"> юридические лица, индивидуальные предприниматели) </w:t>
      </w:r>
      <w:r w:rsidR="00713D36" w:rsidRPr="00C26AAB">
        <w:rPr>
          <w:rFonts w:ascii="Times New Roman" w:hAnsi="Times New Roman" w:cs="Times New Roman"/>
          <w:sz w:val="28"/>
          <w:szCs w:val="28"/>
        </w:rPr>
        <w:t xml:space="preserve">лицензионных </w:t>
      </w:r>
      <w:r w:rsidR="00E75276" w:rsidRPr="00C26AAB">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 (далее</w:t>
      </w:r>
      <w:r w:rsidR="004279B2" w:rsidRPr="00C26AAB">
        <w:rPr>
          <w:rFonts w:ascii="Times New Roman" w:hAnsi="Times New Roman" w:cs="Times New Roman"/>
          <w:sz w:val="28"/>
          <w:szCs w:val="28"/>
        </w:rPr>
        <w:t xml:space="preserve"> –</w:t>
      </w:r>
      <w:r w:rsidR="00E75276" w:rsidRPr="00C26AAB">
        <w:rPr>
          <w:rFonts w:ascii="Times New Roman" w:hAnsi="Times New Roman" w:cs="Times New Roman"/>
          <w:sz w:val="28"/>
          <w:szCs w:val="28"/>
        </w:rPr>
        <w:t xml:space="preserve">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Министерства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3E0F30" w:rsidRPr="00C26AAB" w:rsidRDefault="003E0F30" w:rsidP="00024AE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B31ADB" w:rsidRPr="00C26AAB">
        <w:rPr>
          <w:rFonts w:ascii="Times New Roman" w:eastAsia="Times New Roman" w:hAnsi="Times New Roman" w:cs="Times New Roman"/>
          <w:sz w:val="28"/>
          <w:szCs w:val="28"/>
          <w:lang w:eastAsia="ru-RU"/>
        </w:rPr>
        <w:t>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1ADB" w:rsidRPr="00C26AAB">
        <w:rPr>
          <w:rFonts w:ascii="Calibri" w:eastAsia="Calibri" w:hAnsi="Calibri" w:cs="Times New Roman"/>
        </w:rPr>
        <w:t xml:space="preserve"> </w:t>
      </w:r>
      <w:r w:rsidR="00B31ADB" w:rsidRPr="00C26AAB">
        <w:rPr>
          <w:rFonts w:ascii="Times New Roman" w:eastAsia="Times New Roman" w:hAnsi="Times New Roman" w:cs="Times New Roman"/>
          <w:sz w:val="28"/>
          <w:szCs w:val="28"/>
          <w:lang w:eastAsia="ru-RU"/>
        </w:rPr>
        <w:t xml:space="preserve">(далее </w:t>
      </w:r>
      <w:r w:rsidR="001A3C49" w:rsidRPr="00C26AAB">
        <w:rPr>
          <w:rFonts w:ascii="Times New Roman" w:eastAsia="Times New Roman" w:hAnsi="Times New Roman" w:cs="Times New Roman"/>
          <w:sz w:val="28"/>
          <w:szCs w:val="28"/>
          <w:lang w:eastAsia="ru-RU"/>
        </w:rPr>
        <w:t>-</w:t>
      </w:r>
      <w:r w:rsidR="00B31ADB" w:rsidRPr="00C26AAB">
        <w:rPr>
          <w:rFonts w:ascii="Times New Roman" w:eastAsia="Times New Roman" w:hAnsi="Times New Roman" w:cs="Times New Roman"/>
          <w:sz w:val="28"/>
          <w:szCs w:val="28"/>
          <w:lang w:eastAsia="ru-RU"/>
        </w:rPr>
        <w:t xml:space="preserve"> Федеральный закон № 294-ФЗ) с учетом особенностей организации и проведения проверок, установленных   Федеральным законом от 4 мая 2011 года № 99-ФЗ «О лицензировании отдельных видов деятельности» (далее - Федеральный закон № 99-ФЗ).</w:t>
      </w:r>
    </w:p>
    <w:p w:rsidR="00A161B1" w:rsidRPr="00C26AAB" w:rsidRDefault="00A161B1" w:rsidP="00024AEB">
      <w:pPr>
        <w:spacing w:after="0" w:line="240" w:lineRule="auto"/>
        <w:jc w:val="both"/>
        <w:rPr>
          <w:rFonts w:ascii="Times New Roman" w:hAnsi="Times New Roman" w:cs="Times New Roman"/>
          <w:sz w:val="28"/>
          <w:szCs w:val="28"/>
        </w:rPr>
      </w:pPr>
    </w:p>
    <w:p w:rsidR="00A161B1" w:rsidRPr="00C26AAB" w:rsidRDefault="00A161B1" w:rsidP="00A161B1">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Права и обязанности должностных лиц при осуществлении Лицензионного контроля</w:t>
      </w:r>
    </w:p>
    <w:p w:rsidR="00A161B1" w:rsidRPr="00C26AAB" w:rsidRDefault="00A161B1" w:rsidP="00A161B1">
      <w:pPr>
        <w:spacing w:after="0" w:line="240" w:lineRule="auto"/>
        <w:jc w:val="center"/>
        <w:rPr>
          <w:rFonts w:ascii="Times New Roman" w:hAnsi="Times New Roman" w:cs="Times New Roman"/>
          <w:sz w:val="28"/>
          <w:szCs w:val="28"/>
        </w:rPr>
      </w:pPr>
    </w:p>
    <w:p w:rsidR="00A161B1" w:rsidRPr="00C26AAB" w:rsidRDefault="00A161B1" w:rsidP="00A161B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5. Должностные лица Министерства при осуществлении </w:t>
      </w:r>
      <w:r w:rsidR="005E3F5E" w:rsidRPr="00C26AAB">
        <w:rPr>
          <w:rFonts w:ascii="Times New Roman" w:hAnsi="Times New Roman" w:cs="Times New Roman"/>
          <w:sz w:val="28"/>
          <w:szCs w:val="28"/>
        </w:rPr>
        <w:t>Лицензионного контроля</w:t>
      </w:r>
      <w:r w:rsidRPr="00C26AAB">
        <w:rPr>
          <w:rFonts w:ascii="Times New Roman" w:hAnsi="Times New Roman" w:cs="Times New Roman"/>
          <w:sz w:val="28"/>
          <w:szCs w:val="28"/>
        </w:rPr>
        <w:t xml:space="preserve"> имеют право:</w:t>
      </w:r>
    </w:p>
    <w:p w:rsidR="00A161B1" w:rsidRPr="00C26AAB" w:rsidRDefault="00A161B1" w:rsidP="00A161B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t xml:space="preserve">1) запрашивать у органов государственной власти, органов местного самоуправления, </w:t>
      </w:r>
      <w:r w:rsidR="004D0046" w:rsidRPr="00C26AAB">
        <w:rPr>
          <w:rFonts w:ascii="Times New Roman" w:hAnsi="Times New Roman" w:cs="Times New Roman"/>
          <w:sz w:val="28"/>
          <w:szCs w:val="28"/>
        </w:rPr>
        <w:t>соискателей лицензий и лицензиатов</w:t>
      </w:r>
      <w:r w:rsidRPr="00C26AAB">
        <w:rPr>
          <w:rFonts w:ascii="Times New Roman" w:hAnsi="Times New Roman" w:cs="Times New Roman"/>
          <w:sz w:val="28"/>
          <w:szCs w:val="28"/>
        </w:rP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A161B1" w:rsidRPr="00C26AAB" w:rsidRDefault="00A161B1" w:rsidP="00A161B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2) </w:t>
      </w:r>
      <w:r w:rsidR="000F3F87" w:rsidRPr="00C26AAB">
        <w:rPr>
          <w:rFonts w:ascii="Times New Roman" w:hAnsi="Times New Roman" w:cs="Times New Roman"/>
          <w:sz w:val="28"/>
          <w:szCs w:val="28"/>
        </w:rPr>
        <w:t xml:space="preserve">проводить проверки </w:t>
      </w:r>
      <w:r w:rsidR="004D0046" w:rsidRPr="00C26AAB">
        <w:rPr>
          <w:rFonts w:ascii="Times New Roman" w:hAnsi="Times New Roman" w:cs="Times New Roman"/>
          <w:sz w:val="28"/>
          <w:szCs w:val="28"/>
        </w:rPr>
        <w:t>соискателей лицензий и лицензиатов</w:t>
      </w:r>
      <w:r w:rsidR="000F3F87" w:rsidRPr="00C26AAB">
        <w:rPr>
          <w:rFonts w:ascii="Times New Roman" w:hAnsi="Times New Roman" w:cs="Times New Roman"/>
          <w:sz w:val="28"/>
          <w:szCs w:val="28"/>
        </w:rPr>
        <w:t>;</w:t>
      </w:r>
    </w:p>
    <w:p w:rsidR="000F3F87" w:rsidRPr="00C26AAB" w:rsidRDefault="000F3F87"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3) выдавать </w:t>
      </w:r>
      <w:r w:rsidR="004D0046" w:rsidRPr="00C26AAB">
        <w:rPr>
          <w:rFonts w:ascii="Times New Roman" w:hAnsi="Times New Roman" w:cs="Times New Roman"/>
          <w:sz w:val="28"/>
          <w:szCs w:val="28"/>
        </w:rPr>
        <w:t xml:space="preserve">лицензиатам </w:t>
      </w:r>
      <w:r w:rsidRPr="00C26AAB">
        <w:rPr>
          <w:rFonts w:ascii="Times New Roman" w:hAnsi="Times New Roman" w:cs="Times New Roman"/>
          <w:sz w:val="28"/>
          <w:szCs w:val="28"/>
        </w:rPr>
        <w:t>предписания об устранении выявленных нарушений Лицензионных требований;</w:t>
      </w:r>
    </w:p>
    <w:p w:rsidR="003B2E42" w:rsidRPr="00C26AAB" w:rsidRDefault="003B2E42"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B2E42" w:rsidRPr="00C26AAB" w:rsidRDefault="003B2E42"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6. </w:t>
      </w:r>
      <w:r w:rsidR="00F82732" w:rsidRPr="00C26AAB">
        <w:rPr>
          <w:rFonts w:ascii="Times New Roman" w:hAnsi="Times New Roman" w:cs="Times New Roman"/>
          <w:sz w:val="28"/>
          <w:szCs w:val="28"/>
        </w:rPr>
        <w:t>Должностные лица Министерства при осуществлении Лицензионного контроля обязаны:</w:t>
      </w:r>
    </w:p>
    <w:p w:rsidR="00F82732" w:rsidRPr="00C26AAB" w:rsidRDefault="00F82732"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w:t>
      </w:r>
      <w:r w:rsidR="00D44F93" w:rsidRPr="00C26AAB">
        <w:rPr>
          <w:rFonts w:ascii="Times New Roman" w:hAnsi="Times New Roman" w:cs="Times New Roman"/>
          <w:sz w:val="28"/>
          <w:szCs w:val="28"/>
        </w:rPr>
        <w:t xml:space="preserve">бязательных </w:t>
      </w:r>
      <w:r w:rsidRPr="00C26AAB">
        <w:rPr>
          <w:rFonts w:ascii="Times New Roman" w:hAnsi="Times New Roman" w:cs="Times New Roman"/>
          <w:sz w:val="28"/>
          <w:szCs w:val="28"/>
        </w:rPr>
        <w:t>требований;</w:t>
      </w:r>
    </w:p>
    <w:p w:rsidR="00F82732" w:rsidRPr="00C26AAB" w:rsidRDefault="00F82732"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2) соблюдать законодательство Российской Федерации, права и законные интересы </w:t>
      </w:r>
      <w:r w:rsidR="0053394D" w:rsidRPr="00C26AAB">
        <w:rPr>
          <w:rFonts w:ascii="Times New Roman" w:hAnsi="Times New Roman" w:cs="Times New Roman"/>
          <w:sz w:val="28"/>
          <w:szCs w:val="28"/>
        </w:rPr>
        <w:t>юридического лица, индивидуального предпринимателя, проверка которых проводится;</w:t>
      </w:r>
    </w:p>
    <w:p w:rsidR="00F82732" w:rsidRPr="00C26AAB" w:rsidRDefault="00F82732"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3) проводить проверку на основании распоряжения или приказа </w:t>
      </w:r>
      <w:r w:rsidR="00D00F95" w:rsidRPr="00C26AAB">
        <w:rPr>
          <w:rFonts w:ascii="Times New Roman" w:hAnsi="Times New Roman" w:cs="Times New Roman"/>
          <w:sz w:val="28"/>
          <w:szCs w:val="28"/>
        </w:rPr>
        <w:t>министра промышленности и энергетики Чеченской Республики (далее – министр), его заместителя</w:t>
      </w:r>
      <w:r w:rsidR="0074366C" w:rsidRPr="00C26AAB">
        <w:rPr>
          <w:rFonts w:ascii="Times New Roman" w:hAnsi="Times New Roman" w:cs="Times New Roman"/>
          <w:sz w:val="28"/>
          <w:szCs w:val="28"/>
        </w:rPr>
        <w:t xml:space="preserve"> </w:t>
      </w:r>
      <w:r w:rsidRPr="00C26AAB">
        <w:rPr>
          <w:rFonts w:ascii="Times New Roman" w:hAnsi="Times New Roman" w:cs="Times New Roman"/>
          <w:sz w:val="28"/>
          <w:szCs w:val="28"/>
        </w:rPr>
        <w:t>о ее проведении в соответствии с ее назначением;</w:t>
      </w:r>
    </w:p>
    <w:p w:rsidR="00235F65" w:rsidRPr="00C26AAB" w:rsidRDefault="00235F65"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D00F95" w:rsidRPr="00C26AAB">
        <w:rPr>
          <w:rFonts w:ascii="Times New Roman" w:hAnsi="Times New Roman" w:cs="Times New Roman"/>
          <w:sz w:val="28"/>
          <w:szCs w:val="28"/>
        </w:rPr>
        <w:t>министра</w:t>
      </w:r>
      <w:r w:rsidRPr="00C26AAB">
        <w:rPr>
          <w:rFonts w:ascii="Times New Roman" w:hAnsi="Times New Roman" w:cs="Times New Roman"/>
          <w:sz w:val="28"/>
          <w:szCs w:val="28"/>
        </w:rPr>
        <w:t xml:space="preserve">, </w:t>
      </w:r>
      <w:r w:rsidR="00D00F95" w:rsidRPr="00C26AAB">
        <w:rPr>
          <w:rFonts w:ascii="Times New Roman" w:hAnsi="Times New Roman" w:cs="Times New Roman"/>
          <w:sz w:val="28"/>
          <w:szCs w:val="28"/>
        </w:rPr>
        <w:t xml:space="preserve">его заместителя </w:t>
      </w:r>
      <w:r w:rsidRPr="00C26AAB">
        <w:rPr>
          <w:rFonts w:ascii="Times New Roman" w:hAnsi="Times New Roman" w:cs="Times New Roman"/>
          <w:sz w:val="28"/>
          <w:szCs w:val="28"/>
        </w:rPr>
        <w:t xml:space="preserve">и </w:t>
      </w:r>
      <w:r w:rsidR="0074366C" w:rsidRPr="00C26AAB">
        <w:rPr>
          <w:rFonts w:ascii="Times New Roman" w:hAnsi="Times New Roman" w:cs="Times New Roman"/>
          <w:sz w:val="28"/>
          <w:szCs w:val="28"/>
        </w:rPr>
        <w:t>других документов, предоставление которых предусмотрено законодательством Российской Федерации;</w:t>
      </w:r>
    </w:p>
    <w:p w:rsidR="0074366C" w:rsidRPr="00C26AAB" w:rsidRDefault="0074366C"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5) не препятствовать юридическому лицу, индивидуальному предпринимателю присутствовать при проведении проверки и давать разъяснения по вопросам, относящимся к предмету проверки;</w:t>
      </w:r>
    </w:p>
    <w:p w:rsidR="0074366C" w:rsidRPr="00C26AAB" w:rsidRDefault="0074366C"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74366C" w:rsidRPr="00C26AAB" w:rsidRDefault="0074366C"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7) </w:t>
      </w:r>
      <w:r w:rsidR="008630BF" w:rsidRPr="00C26AAB">
        <w:rPr>
          <w:rFonts w:ascii="Times New Roman" w:hAnsi="Times New Roman" w:cs="Times New Roman"/>
          <w:sz w:val="28"/>
          <w:szCs w:val="28"/>
        </w:rPr>
        <w:t>знакомить юридическое лицо, индивидуального предпринимателя с результатами проверки;</w:t>
      </w:r>
    </w:p>
    <w:p w:rsidR="008630BF" w:rsidRPr="00C26AAB" w:rsidRDefault="003714A3"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8</w:t>
      </w:r>
      <w:r w:rsidR="008630BF" w:rsidRPr="00C26AAB">
        <w:rPr>
          <w:rFonts w:ascii="Times New Roman" w:hAnsi="Times New Roman" w:cs="Times New Roman"/>
          <w:sz w:val="28"/>
          <w:szCs w:val="28"/>
        </w:rPr>
        <w:t>)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w:t>
      </w:r>
    </w:p>
    <w:p w:rsidR="008630BF" w:rsidRPr="00C26AAB" w:rsidRDefault="003714A3"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9</w:t>
      </w:r>
      <w:r w:rsidR="008630BF" w:rsidRPr="00C26AAB">
        <w:rPr>
          <w:rFonts w:ascii="Times New Roman" w:hAnsi="Times New Roman" w:cs="Times New Roman"/>
          <w:sz w:val="28"/>
          <w:szCs w:val="28"/>
        </w:rPr>
        <w:t>)</w:t>
      </w:r>
      <w:r w:rsidR="008630BF" w:rsidRPr="00C26AAB">
        <w:rPr>
          <w:rFonts w:ascii="Times New Roman" w:hAnsi="Times New Roman" w:cs="Times New Roman"/>
          <w:sz w:val="28"/>
          <w:szCs w:val="28"/>
        </w:rPr>
        <w:tab/>
      </w:r>
      <w:r w:rsidR="003011E0" w:rsidRPr="00C26AAB">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003011E0" w:rsidRPr="00C26AAB">
        <w:rPr>
          <w:rFonts w:ascii="Times New Roman" w:hAnsi="Times New Roman" w:cs="Times New Roman"/>
          <w:sz w:val="28"/>
          <w:szCs w:val="28"/>
        </w:rP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30BF" w:rsidRPr="00C26AAB" w:rsidRDefault="008630BF"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714A3" w:rsidRPr="00C26AAB">
        <w:rPr>
          <w:rFonts w:ascii="Times New Roman" w:hAnsi="Times New Roman" w:cs="Times New Roman"/>
          <w:sz w:val="28"/>
          <w:szCs w:val="28"/>
        </w:rPr>
        <w:t>10</w:t>
      </w:r>
      <w:r w:rsidR="002D685F" w:rsidRPr="00C26AAB">
        <w:rPr>
          <w:rFonts w:ascii="Times New Roman" w:hAnsi="Times New Roman" w:cs="Times New Roman"/>
          <w:sz w:val="28"/>
          <w:szCs w:val="28"/>
        </w:rPr>
        <w:t>)</w:t>
      </w:r>
      <w:r w:rsidR="002D685F" w:rsidRPr="00C26AAB">
        <w:rPr>
          <w:rFonts w:ascii="Times New Roman" w:hAnsi="Times New Roman" w:cs="Times New Roman"/>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30BF" w:rsidRPr="00C26AAB" w:rsidRDefault="008630BF"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2D685F" w:rsidRPr="00C26AAB">
        <w:rPr>
          <w:rFonts w:ascii="Times New Roman" w:hAnsi="Times New Roman" w:cs="Times New Roman"/>
          <w:sz w:val="28"/>
          <w:szCs w:val="28"/>
        </w:rPr>
        <w:t>1</w:t>
      </w:r>
      <w:r w:rsidR="003714A3" w:rsidRPr="00C26AAB">
        <w:rPr>
          <w:rFonts w:ascii="Times New Roman" w:hAnsi="Times New Roman" w:cs="Times New Roman"/>
          <w:sz w:val="28"/>
          <w:szCs w:val="28"/>
        </w:rPr>
        <w:t>1</w:t>
      </w:r>
      <w:r w:rsidR="002D685F" w:rsidRPr="00C26AAB">
        <w:rPr>
          <w:rFonts w:ascii="Times New Roman" w:hAnsi="Times New Roman" w:cs="Times New Roman"/>
          <w:sz w:val="28"/>
          <w:szCs w:val="28"/>
        </w:rPr>
        <w:t>)</w:t>
      </w:r>
      <w:r w:rsidR="002D685F" w:rsidRPr="00C26AAB">
        <w:rPr>
          <w:rFonts w:ascii="Times New Roman" w:hAnsi="Times New Roman" w:cs="Times New Roman"/>
          <w:sz w:val="28"/>
          <w:szCs w:val="28"/>
        </w:rPr>
        <w:tab/>
        <w:t>соблюдать сроки проведения проверки, установленные Федеральным законом № 294-ФЗ;</w:t>
      </w:r>
    </w:p>
    <w:p w:rsidR="002D685F" w:rsidRPr="00C26AAB" w:rsidRDefault="003714A3"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12</w:t>
      </w:r>
      <w:r w:rsidR="002D685F" w:rsidRPr="00C26AAB">
        <w:rPr>
          <w:rFonts w:ascii="Times New Roman" w:hAnsi="Times New Roman" w:cs="Times New Roman"/>
          <w:sz w:val="28"/>
          <w:szCs w:val="28"/>
        </w:rPr>
        <w:t>)</w:t>
      </w:r>
      <w:r w:rsidR="002D685F" w:rsidRPr="00C26AAB">
        <w:rPr>
          <w:rFonts w:ascii="Times New Roman" w:hAnsi="Times New Roman" w:cs="Times New Roman"/>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685F" w:rsidRPr="00C26AAB" w:rsidRDefault="003714A3"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13</w:t>
      </w:r>
      <w:r w:rsidR="002D685F" w:rsidRPr="00C26AAB">
        <w:rPr>
          <w:rFonts w:ascii="Times New Roman" w:hAnsi="Times New Roman" w:cs="Times New Roman"/>
          <w:sz w:val="28"/>
          <w:szCs w:val="28"/>
        </w:rPr>
        <w:t>)</w:t>
      </w:r>
      <w:r w:rsidR="002D685F" w:rsidRPr="00C26AAB">
        <w:rPr>
          <w:rFonts w:ascii="Times New Roman" w:hAnsi="Times New Roman" w:cs="Times New Roman"/>
          <w:sz w:val="28"/>
          <w:szCs w:val="28"/>
        </w:rPr>
        <w:tab/>
        <w:t>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2D685F" w:rsidRPr="00C26AAB" w:rsidRDefault="003714A3"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14</w:t>
      </w:r>
      <w:r w:rsidR="002D685F" w:rsidRPr="00C26AAB">
        <w:rPr>
          <w:rFonts w:ascii="Times New Roman" w:hAnsi="Times New Roman" w:cs="Times New Roman"/>
          <w:sz w:val="28"/>
          <w:szCs w:val="28"/>
        </w:rPr>
        <w:t>)</w:t>
      </w:r>
      <w:r w:rsidR="002D685F" w:rsidRPr="00C26AAB">
        <w:rPr>
          <w:rFonts w:ascii="Times New Roman" w:hAnsi="Times New Roman" w:cs="Times New Roman"/>
          <w:sz w:val="28"/>
          <w:szCs w:val="28"/>
        </w:rPr>
        <w:tab/>
        <w:t xml:space="preserve">осуществлять запись о проведенной проверке в журнале учета проверок </w:t>
      </w:r>
      <w:r w:rsidR="00E94FBB" w:rsidRPr="00C26AAB">
        <w:rPr>
          <w:rFonts w:ascii="Times New Roman" w:hAnsi="Times New Roman" w:cs="Times New Roman"/>
          <w:sz w:val="28"/>
          <w:szCs w:val="28"/>
        </w:rPr>
        <w:t xml:space="preserve">в случае его наличия у </w:t>
      </w:r>
      <w:r w:rsidR="002D685F" w:rsidRPr="00C26AAB">
        <w:rPr>
          <w:rFonts w:ascii="Times New Roman" w:hAnsi="Times New Roman" w:cs="Times New Roman"/>
          <w:sz w:val="28"/>
          <w:szCs w:val="28"/>
        </w:rPr>
        <w:t xml:space="preserve">юридического лица, </w:t>
      </w:r>
      <w:r w:rsidR="00E94FBB" w:rsidRPr="00C26AAB">
        <w:rPr>
          <w:rFonts w:ascii="Times New Roman" w:hAnsi="Times New Roman" w:cs="Times New Roman"/>
          <w:sz w:val="28"/>
          <w:szCs w:val="28"/>
        </w:rPr>
        <w:t>индивидуального предпринимателя.</w:t>
      </w:r>
    </w:p>
    <w:p w:rsidR="003F2F0F" w:rsidRPr="00C26AAB" w:rsidRDefault="003F2F0F" w:rsidP="000F3F8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7. Должностные лица Министерства при осуществлении Лицензионного контроля не вправе:</w:t>
      </w:r>
    </w:p>
    <w:p w:rsidR="003F2F0F" w:rsidRPr="00C26AAB" w:rsidRDefault="003F2F0F"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 проверять выполнение обязательных требований, если такие требования не относятся к полномочиям Министерства;</w:t>
      </w:r>
    </w:p>
    <w:p w:rsidR="003F2F0F" w:rsidRPr="00C26AAB" w:rsidRDefault="003714A3"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2</w:t>
      </w:r>
      <w:r w:rsidR="003F2F0F" w:rsidRPr="00C26AAB">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F2F0F" w:rsidRPr="00C26AAB" w:rsidRDefault="003F2F0F"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714A3" w:rsidRPr="00C26AAB">
        <w:rPr>
          <w:rFonts w:ascii="Times New Roman" w:hAnsi="Times New Roman" w:cs="Times New Roman"/>
          <w:sz w:val="28"/>
          <w:szCs w:val="28"/>
        </w:rPr>
        <w:t>3</w:t>
      </w:r>
      <w:r w:rsidRPr="00C26AAB">
        <w:rPr>
          <w:rFonts w:ascii="Times New Roman" w:hAnsi="Times New Roman" w:cs="Times New Roman"/>
          <w:sz w:val="28"/>
          <w:szCs w:val="28"/>
        </w:rPr>
        <w:t>) проверять выполнение обязательн</w:t>
      </w:r>
      <w:r w:rsidR="005D0D9B" w:rsidRPr="00C26AAB">
        <w:rPr>
          <w:rFonts w:ascii="Times New Roman" w:hAnsi="Times New Roman" w:cs="Times New Roman"/>
          <w:sz w:val="28"/>
          <w:szCs w:val="28"/>
        </w:rPr>
        <w:t>ых требований, не опубликованными</w:t>
      </w:r>
      <w:r w:rsidRPr="00C26AAB">
        <w:rPr>
          <w:rFonts w:ascii="Times New Roman" w:hAnsi="Times New Roman" w:cs="Times New Roman"/>
          <w:sz w:val="28"/>
          <w:szCs w:val="28"/>
        </w:rPr>
        <w:t xml:space="preserve"> в установленном законодательством Российской Федерации порядке;</w:t>
      </w:r>
    </w:p>
    <w:p w:rsidR="003F2F0F" w:rsidRPr="00C26AAB" w:rsidRDefault="003F2F0F"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714A3" w:rsidRPr="00C26AAB">
        <w:rPr>
          <w:rFonts w:ascii="Times New Roman" w:hAnsi="Times New Roman" w:cs="Times New Roman"/>
          <w:sz w:val="28"/>
          <w:szCs w:val="28"/>
        </w:rPr>
        <w:t>4</w:t>
      </w:r>
      <w:r w:rsidRPr="00C26AAB">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такой проверки по основанию, предусмотренному подпунктом «б» пункта 2 части 2 статьи 10 Федерального закона</w:t>
      </w:r>
      <w:r w:rsidR="005D0D9B" w:rsidRPr="00C26AAB">
        <w:rPr>
          <w:rFonts w:ascii="Times New Roman" w:hAnsi="Times New Roman" w:cs="Times New Roman"/>
          <w:sz w:val="28"/>
          <w:szCs w:val="28"/>
        </w:rPr>
        <w:t xml:space="preserve"> № 294-ФЗ</w:t>
      </w:r>
      <w:r w:rsidRPr="00C26AAB">
        <w:rPr>
          <w:rFonts w:ascii="Times New Roman" w:hAnsi="Times New Roman" w:cs="Times New Roman"/>
          <w:sz w:val="28"/>
          <w:szCs w:val="28"/>
        </w:rPr>
        <w:t>;</w:t>
      </w:r>
    </w:p>
    <w:p w:rsidR="003F2F0F" w:rsidRPr="00C26AAB" w:rsidRDefault="003F2F0F"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714A3" w:rsidRPr="00C26AAB">
        <w:rPr>
          <w:rFonts w:ascii="Times New Roman" w:hAnsi="Times New Roman" w:cs="Times New Roman"/>
          <w:sz w:val="28"/>
          <w:szCs w:val="28"/>
        </w:rPr>
        <w:t>5</w:t>
      </w:r>
      <w:r w:rsidRPr="00C26AAB">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3F2F0F" w:rsidRPr="00C26AAB" w:rsidRDefault="003F2F0F"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r>
      <w:r w:rsidR="003714A3" w:rsidRPr="00C26AAB">
        <w:rPr>
          <w:rFonts w:ascii="Times New Roman" w:hAnsi="Times New Roman" w:cs="Times New Roman"/>
          <w:sz w:val="28"/>
          <w:szCs w:val="28"/>
        </w:rPr>
        <w:t>6</w:t>
      </w:r>
      <w:r w:rsidRPr="00C26AAB">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w:t>
      </w:r>
      <w:r w:rsidR="008A2DDE" w:rsidRPr="00C26AAB">
        <w:rPr>
          <w:rFonts w:ascii="Times New Roman" w:hAnsi="Times New Roman" w:cs="Times New Roman"/>
          <w:sz w:val="28"/>
          <w:szCs w:val="28"/>
        </w:rPr>
        <w:t xml:space="preserve">государственную, </w:t>
      </w:r>
      <w:r w:rsidRPr="00C26AAB">
        <w:rPr>
          <w:rFonts w:ascii="Times New Roman" w:hAnsi="Times New Roman" w:cs="Times New Roman"/>
          <w:sz w:val="28"/>
          <w:szCs w:val="28"/>
        </w:rPr>
        <w:t>коммерческую, служебную, иную охраняемую законом тайну, за исключением случаев, предусмотренных законодательством Российской Федерации;</w:t>
      </w:r>
    </w:p>
    <w:p w:rsidR="003F2F0F" w:rsidRPr="00C26AAB" w:rsidRDefault="003F2F0F"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714A3" w:rsidRPr="00C26AAB">
        <w:rPr>
          <w:rFonts w:ascii="Times New Roman" w:hAnsi="Times New Roman" w:cs="Times New Roman"/>
          <w:sz w:val="28"/>
          <w:szCs w:val="28"/>
        </w:rPr>
        <w:t>7</w:t>
      </w:r>
      <w:r w:rsidRPr="00C26AAB">
        <w:rPr>
          <w:rFonts w:ascii="Times New Roman" w:hAnsi="Times New Roman" w:cs="Times New Roman"/>
          <w:sz w:val="28"/>
          <w:szCs w:val="28"/>
        </w:rPr>
        <w:t>) превышать установленные сроки проведения проверки;</w:t>
      </w:r>
    </w:p>
    <w:p w:rsidR="003F2F0F" w:rsidRPr="00C26AAB" w:rsidRDefault="003F2F0F"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714A3" w:rsidRPr="00C26AAB">
        <w:rPr>
          <w:rFonts w:ascii="Times New Roman" w:hAnsi="Times New Roman" w:cs="Times New Roman"/>
          <w:sz w:val="28"/>
          <w:szCs w:val="28"/>
        </w:rPr>
        <w:t>8</w:t>
      </w:r>
      <w:r w:rsidRPr="00C26AAB">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7A6A" w:rsidRPr="00C26AAB" w:rsidRDefault="003F2F0F"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714A3" w:rsidRPr="00C26AAB">
        <w:rPr>
          <w:rFonts w:ascii="Times New Roman" w:hAnsi="Times New Roman" w:cs="Times New Roman"/>
          <w:sz w:val="28"/>
          <w:szCs w:val="28"/>
        </w:rPr>
        <w:t>9</w:t>
      </w:r>
      <w:r w:rsidRPr="00C26AAB">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w:t>
      </w:r>
      <w:r w:rsidR="002D7A6A" w:rsidRPr="00C26AAB">
        <w:rPr>
          <w:rFonts w:ascii="Times New Roman" w:hAnsi="Times New Roman" w:cs="Times New Roman"/>
          <w:sz w:val="28"/>
          <w:szCs w:val="28"/>
        </w:rPr>
        <w:t xml:space="preserve">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утвержденный распоряжением Правительства Российской Федерации от 19 апреля 2016 года № 724-р;</w:t>
      </w:r>
    </w:p>
    <w:p w:rsidR="003F2F0F" w:rsidRPr="00C26AAB" w:rsidRDefault="003F2F0F" w:rsidP="003F2F0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714A3" w:rsidRPr="00C26AAB">
        <w:rPr>
          <w:rFonts w:ascii="Times New Roman" w:hAnsi="Times New Roman" w:cs="Times New Roman"/>
          <w:sz w:val="28"/>
          <w:szCs w:val="28"/>
        </w:rPr>
        <w:t>10</w:t>
      </w:r>
      <w:r w:rsidRPr="00C26AAB">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w:t>
      </w:r>
      <w:r w:rsidR="008B43D6" w:rsidRPr="00C26AAB">
        <w:rPr>
          <w:rFonts w:ascii="Times New Roman" w:hAnsi="Times New Roman" w:cs="Times New Roman"/>
          <w:sz w:val="28"/>
          <w:szCs w:val="28"/>
        </w:rPr>
        <w:t>распоряжения или</w:t>
      </w:r>
      <w:r w:rsidR="00332F78" w:rsidRPr="00C26AAB">
        <w:rPr>
          <w:rFonts w:ascii="Times New Roman" w:hAnsi="Times New Roman" w:cs="Times New Roman"/>
          <w:sz w:val="28"/>
          <w:szCs w:val="28"/>
        </w:rPr>
        <w:t xml:space="preserve"> </w:t>
      </w:r>
      <w:r w:rsidRPr="00C26AAB">
        <w:rPr>
          <w:rFonts w:ascii="Times New Roman" w:hAnsi="Times New Roman" w:cs="Times New Roman"/>
          <w:sz w:val="28"/>
          <w:szCs w:val="28"/>
        </w:rPr>
        <w:t>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F1B" w:rsidRPr="00C26AAB" w:rsidRDefault="00904F1B" w:rsidP="003F2F0F">
      <w:pPr>
        <w:spacing w:after="0" w:line="240" w:lineRule="auto"/>
        <w:jc w:val="both"/>
        <w:rPr>
          <w:rFonts w:ascii="Times New Roman" w:hAnsi="Times New Roman" w:cs="Times New Roman"/>
          <w:sz w:val="28"/>
          <w:szCs w:val="28"/>
        </w:rPr>
      </w:pPr>
    </w:p>
    <w:p w:rsidR="00904F1B" w:rsidRPr="00C26AAB" w:rsidRDefault="00904F1B" w:rsidP="00904F1B">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rPr>
        <w:t>Права и обязанности лиц, в отношении которых осуществляются мероприятия по Лицензионному контролю</w:t>
      </w:r>
    </w:p>
    <w:p w:rsidR="00787573" w:rsidRPr="00C26AAB" w:rsidRDefault="00787573" w:rsidP="00904F1B">
      <w:pPr>
        <w:spacing w:after="0" w:line="240" w:lineRule="auto"/>
        <w:jc w:val="center"/>
        <w:rPr>
          <w:rFonts w:ascii="Times New Roman" w:hAnsi="Times New Roman" w:cs="Times New Roman"/>
          <w:b/>
          <w:sz w:val="28"/>
          <w:szCs w:val="28"/>
        </w:rPr>
      </w:pPr>
    </w:p>
    <w:p w:rsidR="00787573" w:rsidRPr="00C26AAB" w:rsidRDefault="00787573"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b/>
          <w:sz w:val="28"/>
          <w:szCs w:val="28"/>
        </w:rPr>
        <w:tab/>
      </w:r>
      <w:r w:rsidRPr="00C26AAB">
        <w:rPr>
          <w:rFonts w:ascii="Times New Roman" w:hAnsi="Times New Roman" w:cs="Times New Roman"/>
          <w:sz w:val="28"/>
          <w:szCs w:val="28"/>
        </w:rPr>
        <w:t>8.</w:t>
      </w:r>
      <w:r w:rsidRPr="00C26AAB">
        <w:rPr>
          <w:rFonts w:ascii="Times New Roman" w:hAnsi="Times New Roman" w:cs="Times New Roman"/>
          <w:b/>
          <w:sz w:val="28"/>
          <w:szCs w:val="28"/>
        </w:rPr>
        <w:t xml:space="preserve"> </w:t>
      </w:r>
      <w:r w:rsidRPr="00C26AAB">
        <w:rPr>
          <w:rFonts w:ascii="Times New Roman" w:hAnsi="Times New Roman" w:cs="Times New Roman"/>
          <w:sz w:val="28"/>
          <w:szCs w:val="28"/>
        </w:rPr>
        <w:t>Юридическое лицо, индивидуальный предприниматель при проведении проверки имеют право:</w:t>
      </w:r>
    </w:p>
    <w:p w:rsidR="00787573" w:rsidRPr="00C26AAB" w:rsidRDefault="00787573"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w:t>
      </w:r>
      <w:r w:rsidRPr="00C26AAB">
        <w:rPr>
          <w:rFonts w:ascii="Times New Roman" w:hAnsi="Times New Roman" w:cs="Times New Roman"/>
          <w:sz w:val="28"/>
          <w:szCs w:val="28"/>
        </w:rPr>
        <w:tab/>
        <w:t>непосредственно присутствовать при проведении проверки, давать объяснения по вопросам, относящимся к предмету проверки;</w:t>
      </w:r>
    </w:p>
    <w:p w:rsidR="00787573" w:rsidRPr="00C26AAB" w:rsidRDefault="00787573"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2)</w:t>
      </w:r>
      <w:r w:rsidRPr="00C26AAB">
        <w:rPr>
          <w:rFonts w:ascii="Times New Roman" w:hAnsi="Times New Roman" w:cs="Times New Roman"/>
          <w:sz w:val="28"/>
          <w:szCs w:val="28"/>
        </w:rPr>
        <w:tab/>
        <w:t xml:space="preserve">получать от </w:t>
      </w:r>
      <w:r w:rsidR="00A13661" w:rsidRPr="00C26AAB">
        <w:rPr>
          <w:rFonts w:ascii="Times New Roman" w:hAnsi="Times New Roman" w:cs="Times New Roman"/>
          <w:sz w:val="28"/>
          <w:szCs w:val="28"/>
        </w:rPr>
        <w:t xml:space="preserve">Министерства, их </w:t>
      </w:r>
      <w:r w:rsidRPr="00C26AAB">
        <w:rPr>
          <w:rFonts w:ascii="Times New Roman" w:hAnsi="Times New Roman" w:cs="Times New Roman"/>
          <w:sz w:val="28"/>
          <w:szCs w:val="28"/>
        </w:rPr>
        <w:t>должностных лиц информацию, которая относится к предмету проверки;</w:t>
      </w:r>
    </w:p>
    <w:p w:rsidR="00787573" w:rsidRPr="00C26AAB" w:rsidRDefault="003714A3"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146B2E" w:rsidRPr="00C26AAB">
        <w:rPr>
          <w:rFonts w:ascii="Times New Roman" w:hAnsi="Times New Roman" w:cs="Times New Roman"/>
          <w:sz w:val="28"/>
          <w:szCs w:val="28"/>
        </w:rPr>
        <w:t>3</w:t>
      </w:r>
      <w:r w:rsidR="00787573" w:rsidRPr="00C26AAB">
        <w:rPr>
          <w:rFonts w:ascii="Times New Roman" w:hAnsi="Times New Roman" w:cs="Times New Roman"/>
          <w:sz w:val="28"/>
          <w:szCs w:val="28"/>
        </w:rPr>
        <w:t xml:space="preserve">) знакомиться с документами и (или) информацией, полученными </w:t>
      </w:r>
      <w:r w:rsidR="00A13661" w:rsidRPr="00C26AAB">
        <w:rPr>
          <w:rFonts w:ascii="Times New Roman" w:hAnsi="Times New Roman" w:cs="Times New Roman"/>
          <w:sz w:val="28"/>
          <w:szCs w:val="28"/>
        </w:rPr>
        <w:t>Министерством</w:t>
      </w:r>
      <w:r w:rsidR="00787573" w:rsidRPr="00C26AAB">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7573" w:rsidRPr="00C26AAB" w:rsidRDefault="003714A3"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r>
      <w:r w:rsidR="00146B2E" w:rsidRPr="00C26AAB">
        <w:rPr>
          <w:rFonts w:ascii="Times New Roman" w:hAnsi="Times New Roman" w:cs="Times New Roman"/>
          <w:sz w:val="28"/>
          <w:szCs w:val="28"/>
        </w:rPr>
        <w:t>4</w:t>
      </w:r>
      <w:r w:rsidR="00787573" w:rsidRPr="00C26AAB">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0A60EE" w:rsidRPr="00C26AAB">
        <w:rPr>
          <w:rFonts w:ascii="Times New Roman" w:hAnsi="Times New Roman" w:cs="Times New Roman"/>
          <w:sz w:val="28"/>
          <w:szCs w:val="28"/>
        </w:rPr>
        <w:t>Министерство</w:t>
      </w:r>
      <w:r w:rsidR="00787573" w:rsidRPr="00C26AAB">
        <w:rPr>
          <w:rFonts w:ascii="Times New Roman" w:hAnsi="Times New Roman" w:cs="Times New Roman"/>
          <w:sz w:val="28"/>
          <w:szCs w:val="28"/>
        </w:rPr>
        <w:t xml:space="preserve"> по собственной инициативе;</w:t>
      </w:r>
    </w:p>
    <w:p w:rsidR="00787573" w:rsidRPr="00C26AAB" w:rsidRDefault="003714A3"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146B2E" w:rsidRPr="00C26AAB">
        <w:rPr>
          <w:rFonts w:ascii="Times New Roman" w:hAnsi="Times New Roman" w:cs="Times New Roman"/>
          <w:sz w:val="28"/>
          <w:szCs w:val="28"/>
        </w:rPr>
        <w:t>5</w:t>
      </w:r>
      <w:r w:rsidR="00787573" w:rsidRPr="00C26AAB">
        <w:rPr>
          <w:rFonts w:ascii="Times New Roman" w:hAnsi="Times New Roman" w:cs="Times New Roman"/>
          <w:sz w:val="28"/>
          <w:szCs w:val="28"/>
        </w:rPr>
        <w:t>)</w:t>
      </w:r>
      <w:r w:rsidR="00787573" w:rsidRPr="00C26AAB">
        <w:rPr>
          <w:rFonts w:ascii="Times New Roman" w:hAnsi="Times New Roman" w:cs="Times New Roman"/>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5D5A4D" w:rsidRPr="00C26AAB">
        <w:rPr>
          <w:rFonts w:ascii="Times New Roman" w:hAnsi="Times New Roman" w:cs="Times New Roman"/>
          <w:sz w:val="28"/>
          <w:szCs w:val="28"/>
        </w:rPr>
        <w:t xml:space="preserve"> Министерства</w:t>
      </w:r>
      <w:r w:rsidR="00787573" w:rsidRPr="00C26AAB">
        <w:rPr>
          <w:rFonts w:ascii="Times New Roman" w:hAnsi="Times New Roman" w:cs="Times New Roman"/>
          <w:sz w:val="28"/>
          <w:szCs w:val="28"/>
        </w:rPr>
        <w:t>;</w:t>
      </w:r>
    </w:p>
    <w:p w:rsidR="00787573" w:rsidRPr="00C26AAB" w:rsidRDefault="003714A3"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146B2E" w:rsidRPr="00C26AAB">
        <w:rPr>
          <w:rFonts w:ascii="Times New Roman" w:hAnsi="Times New Roman" w:cs="Times New Roman"/>
          <w:sz w:val="28"/>
          <w:szCs w:val="28"/>
        </w:rPr>
        <w:t>6</w:t>
      </w:r>
      <w:r w:rsidR="00787573" w:rsidRPr="00C26AAB">
        <w:rPr>
          <w:rFonts w:ascii="Times New Roman" w:hAnsi="Times New Roman" w:cs="Times New Roman"/>
          <w:sz w:val="28"/>
          <w:szCs w:val="28"/>
        </w:rPr>
        <w:t>)</w:t>
      </w:r>
      <w:r w:rsidR="00787573" w:rsidRPr="00C26AAB">
        <w:rPr>
          <w:rFonts w:ascii="Times New Roman" w:hAnsi="Times New Roman" w:cs="Times New Roman"/>
          <w:sz w:val="28"/>
          <w:szCs w:val="28"/>
        </w:rPr>
        <w:tab/>
        <w:t>обжаловать действия (бездействие) должностных лиц</w:t>
      </w:r>
      <w:r w:rsidR="00A833A3" w:rsidRPr="00C26AAB">
        <w:rPr>
          <w:rFonts w:ascii="Times New Roman" w:hAnsi="Times New Roman" w:cs="Times New Roman"/>
          <w:sz w:val="28"/>
          <w:szCs w:val="28"/>
        </w:rPr>
        <w:t xml:space="preserve"> Министерства</w:t>
      </w:r>
      <w:r w:rsidR="00787573" w:rsidRPr="00C26AAB">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7573" w:rsidRPr="00C26AAB" w:rsidRDefault="003714A3"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146B2E" w:rsidRPr="00C26AAB">
        <w:rPr>
          <w:rFonts w:ascii="Times New Roman" w:hAnsi="Times New Roman" w:cs="Times New Roman"/>
          <w:sz w:val="28"/>
          <w:szCs w:val="28"/>
        </w:rPr>
        <w:t>7</w:t>
      </w:r>
      <w:r w:rsidR="00787573" w:rsidRPr="00C26AA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ED3352" w:rsidRPr="00C26AAB" w:rsidRDefault="00ED3352"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9. </w:t>
      </w:r>
      <w:r w:rsidR="00341EA4" w:rsidRPr="00C26AAB">
        <w:rPr>
          <w:rFonts w:ascii="Times New Roman" w:eastAsia="Times New Roman" w:hAnsi="Times New Roman"/>
          <w:sz w:val="28"/>
          <w:szCs w:val="28"/>
          <w:lang w:eastAsia="ru-RU"/>
        </w:rPr>
        <w:t>Юридические лица, индивидуальные предприниматели имеют право на возмещение вреда,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 и подлежащими возмещению в соответствии с положениями Федерального закона</w:t>
      </w:r>
      <w:r w:rsidRPr="00C26AAB">
        <w:rPr>
          <w:rFonts w:ascii="Times New Roman" w:hAnsi="Times New Roman" w:cs="Times New Roman"/>
          <w:sz w:val="28"/>
          <w:szCs w:val="28"/>
        </w:rPr>
        <w:t xml:space="preserve"> № 294-ФЗ.</w:t>
      </w:r>
    </w:p>
    <w:p w:rsidR="002B47D6" w:rsidRPr="00C26AAB" w:rsidRDefault="00FD0CA6"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2B47D6" w:rsidRPr="00C26AAB">
        <w:rPr>
          <w:rFonts w:ascii="Times New Roman" w:hAnsi="Times New Roman" w:cs="Times New Roman"/>
          <w:sz w:val="28"/>
          <w:szCs w:val="28"/>
        </w:rPr>
        <w:t>.</w:t>
      </w:r>
    </w:p>
    <w:p w:rsidR="00FD0CA6" w:rsidRPr="00C26AAB" w:rsidRDefault="002B47D6"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И</w:t>
      </w:r>
      <w:r w:rsidR="00FD0CA6" w:rsidRPr="00C26AAB">
        <w:rPr>
          <w:rFonts w:ascii="Times New Roman" w:hAnsi="Times New Roman" w:cs="Times New Roman"/>
          <w:sz w:val="28"/>
          <w:szCs w:val="28"/>
        </w:rPr>
        <w:t>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D1093C" w:rsidRPr="00C26AAB">
        <w:rPr>
          <w:rFonts w:ascii="Times New Roman" w:hAnsi="Times New Roman" w:cs="Times New Roman"/>
          <w:sz w:val="28"/>
          <w:szCs w:val="28"/>
        </w:rPr>
        <w:t>.</w:t>
      </w:r>
    </w:p>
    <w:p w:rsidR="00341EA4" w:rsidRPr="00C26AAB" w:rsidRDefault="00341EA4" w:rsidP="00787573">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11. Юридические лица, индивидуальные предприниматели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w:t>
      </w:r>
    </w:p>
    <w:p w:rsidR="00801C24" w:rsidRPr="00C26AAB" w:rsidRDefault="00801C24" w:rsidP="00787573">
      <w:pPr>
        <w:spacing w:after="0" w:line="240" w:lineRule="auto"/>
        <w:jc w:val="both"/>
        <w:rPr>
          <w:rFonts w:ascii="Times New Roman" w:hAnsi="Times New Roman" w:cs="Times New Roman"/>
          <w:sz w:val="28"/>
          <w:szCs w:val="28"/>
        </w:rPr>
      </w:pPr>
    </w:p>
    <w:p w:rsidR="00801C24" w:rsidRPr="00C26AAB" w:rsidRDefault="00801C24" w:rsidP="00801C24">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Описание результата осуществления Лицензионного контроля</w:t>
      </w:r>
    </w:p>
    <w:p w:rsidR="00293641" w:rsidRPr="00C26AAB" w:rsidRDefault="00293641" w:rsidP="00801C24">
      <w:pPr>
        <w:spacing w:after="0" w:line="240" w:lineRule="auto"/>
        <w:jc w:val="center"/>
        <w:rPr>
          <w:rFonts w:ascii="Times New Roman" w:hAnsi="Times New Roman" w:cs="Times New Roman"/>
          <w:sz w:val="28"/>
          <w:szCs w:val="28"/>
        </w:rPr>
      </w:pPr>
    </w:p>
    <w:p w:rsidR="00293641" w:rsidRPr="00C26AAB" w:rsidRDefault="00293641" w:rsidP="0029364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12. Конечными результатами осуществления Лицензионного контроля являются:</w:t>
      </w:r>
    </w:p>
    <w:p w:rsidR="00F11380" w:rsidRPr="00C26AAB" w:rsidRDefault="00293641" w:rsidP="00F11380">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9B6346" w:rsidRPr="00C26AAB">
        <w:rPr>
          <w:rFonts w:ascii="Times New Roman" w:hAnsi="Times New Roman" w:cs="Times New Roman"/>
          <w:sz w:val="28"/>
          <w:szCs w:val="28"/>
        </w:rPr>
        <w:t>1</w:t>
      </w:r>
      <w:r w:rsidR="00F11380" w:rsidRPr="00C26AAB">
        <w:rPr>
          <w:rFonts w:ascii="Times New Roman" w:hAnsi="Times New Roman" w:cs="Times New Roman"/>
          <w:sz w:val="28"/>
          <w:szCs w:val="28"/>
        </w:rPr>
        <w:t>) составление акта проверки;</w:t>
      </w:r>
    </w:p>
    <w:p w:rsidR="00F11380" w:rsidRPr="00C26AAB" w:rsidRDefault="00F11380" w:rsidP="00F11380">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9B6346" w:rsidRPr="00C26AAB">
        <w:rPr>
          <w:rFonts w:ascii="Times New Roman" w:hAnsi="Times New Roman" w:cs="Times New Roman"/>
          <w:sz w:val="28"/>
          <w:szCs w:val="28"/>
        </w:rPr>
        <w:t>2</w:t>
      </w:r>
      <w:r w:rsidRPr="00C26AAB">
        <w:rPr>
          <w:rFonts w:ascii="Times New Roman" w:hAnsi="Times New Roman" w:cs="Times New Roman"/>
          <w:sz w:val="28"/>
          <w:szCs w:val="28"/>
        </w:rPr>
        <w:t xml:space="preserve">) выдача предписания об устранении </w:t>
      </w:r>
      <w:r w:rsidR="009B6346" w:rsidRPr="00C26AAB">
        <w:rPr>
          <w:rFonts w:ascii="Times New Roman" w:hAnsi="Times New Roman" w:cs="Times New Roman"/>
          <w:sz w:val="28"/>
          <w:szCs w:val="28"/>
        </w:rPr>
        <w:t xml:space="preserve">выявленных </w:t>
      </w:r>
      <w:r w:rsidRPr="00C26AAB">
        <w:rPr>
          <w:rFonts w:ascii="Times New Roman" w:hAnsi="Times New Roman" w:cs="Times New Roman"/>
          <w:sz w:val="28"/>
          <w:szCs w:val="28"/>
        </w:rPr>
        <w:t xml:space="preserve">нарушений </w:t>
      </w:r>
      <w:r w:rsidR="009B6346" w:rsidRPr="00C26AAB">
        <w:rPr>
          <w:rFonts w:ascii="Times New Roman" w:hAnsi="Times New Roman" w:cs="Times New Roman"/>
          <w:sz w:val="28"/>
          <w:szCs w:val="28"/>
        </w:rPr>
        <w:t>обязательных требований (при выявлении</w:t>
      </w:r>
      <w:r w:rsidRPr="00C26AAB">
        <w:rPr>
          <w:rFonts w:ascii="Times New Roman" w:hAnsi="Times New Roman" w:cs="Times New Roman"/>
          <w:sz w:val="28"/>
          <w:szCs w:val="28"/>
        </w:rPr>
        <w:t xml:space="preserve"> нарушений);</w:t>
      </w:r>
    </w:p>
    <w:p w:rsidR="00F11380" w:rsidRPr="00C26AAB" w:rsidRDefault="00F11380" w:rsidP="00F11380">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r>
      <w:r w:rsidR="00A92BC1" w:rsidRPr="00C26AAB">
        <w:rPr>
          <w:rFonts w:ascii="Times New Roman" w:hAnsi="Times New Roman" w:cs="Times New Roman"/>
          <w:sz w:val="28"/>
          <w:szCs w:val="28"/>
        </w:rPr>
        <w:t>3</w:t>
      </w:r>
      <w:r w:rsidRPr="00C26AAB">
        <w:rPr>
          <w:rFonts w:ascii="Times New Roman" w:hAnsi="Times New Roman" w:cs="Times New Roman"/>
          <w:sz w:val="28"/>
          <w:szCs w:val="28"/>
        </w:rPr>
        <w:t xml:space="preserve">) </w:t>
      </w:r>
      <w:r w:rsidR="00654406" w:rsidRPr="00C26AAB">
        <w:rPr>
          <w:rFonts w:ascii="Times New Roman" w:hAnsi="Times New Roman"/>
          <w:sz w:val="28"/>
          <w:szCs w:val="28"/>
        </w:rPr>
        <w:t>составление протокола об административном правонарушении</w:t>
      </w:r>
      <w:r w:rsidRPr="00C26AAB">
        <w:rPr>
          <w:rFonts w:ascii="Times New Roman" w:hAnsi="Times New Roman" w:cs="Times New Roman"/>
          <w:sz w:val="28"/>
          <w:szCs w:val="28"/>
        </w:rPr>
        <w:t xml:space="preserve"> (при наличии нарушений);</w:t>
      </w:r>
    </w:p>
    <w:p w:rsidR="00F11380" w:rsidRPr="00C26AAB" w:rsidRDefault="00F11380" w:rsidP="00F11380">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A92BC1" w:rsidRPr="00C26AAB">
        <w:rPr>
          <w:rFonts w:ascii="Times New Roman" w:hAnsi="Times New Roman" w:cs="Times New Roman"/>
          <w:sz w:val="28"/>
          <w:szCs w:val="28"/>
        </w:rPr>
        <w:t>4</w:t>
      </w:r>
      <w:r w:rsidRPr="00C26AAB">
        <w:rPr>
          <w:rFonts w:ascii="Times New Roman" w:hAnsi="Times New Roman" w:cs="Times New Roman"/>
          <w:sz w:val="28"/>
          <w:szCs w:val="28"/>
        </w:rPr>
        <w:t>) приостановление действия лицензии (при наличии оснований);</w:t>
      </w:r>
    </w:p>
    <w:p w:rsidR="00293641" w:rsidRPr="00C26AAB" w:rsidRDefault="00F11380" w:rsidP="00F11380">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A92BC1" w:rsidRPr="00C26AAB">
        <w:rPr>
          <w:rFonts w:ascii="Times New Roman" w:hAnsi="Times New Roman" w:cs="Times New Roman"/>
          <w:sz w:val="28"/>
          <w:szCs w:val="28"/>
        </w:rPr>
        <w:t>5</w:t>
      </w:r>
      <w:r w:rsidRPr="00C26AAB">
        <w:rPr>
          <w:rFonts w:ascii="Times New Roman" w:hAnsi="Times New Roman" w:cs="Times New Roman"/>
          <w:sz w:val="28"/>
          <w:szCs w:val="28"/>
        </w:rPr>
        <w:t>) аннулирование лицензии (при наличии оснований).</w:t>
      </w:r>
    </w:p>
    <w:p w:rsidR="006B78EA" w:rsidRPr="00C26AAB" w:rsidRDefault="006B78EA" w:rsidP="00F11380">
      <w:pPr>
        <w:spacing w:after="0" w:line="240" w:lineRule="auto"/>
        <w:jc w:val="both"/>
        <w:rPr>
          <w:rFonts w:ascii="Times New Roman" w:hAnsi="Times New Roman" w:cs="Times New Roman"/>
          <w:sz w:val="28"/>
          <w:szCs w:val="28"/>
        </w:rPr>
      </w:pPr>
    </w:p>
    <w:p w:rsidR="006B78EA" w:rsidRPr="00C26AAB" w:rsidRDefault="006B78EA" w:rsidP="006B78EA">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Исчерпывающие перечни документов и (или) информации, необходимых для осуществления Лицензионного контроля и достижения целей и задач проведения проверки</w:t>
      </w:r>
    </w:p>
    <w:p w:rsidR="006B78EA" w:rsidRPr="00C26AAB" w:rsidRDefault="006B78EA" w:rsidP="006B78EA">
      <w:pPr>
        <w:spacing w:after="0" w:line="240" w:lineRule="auto"/>
        <w:jc w:val="center"/>
        <w:rPr>
          <w:rFonts w:ascii="Times New Roman" w:hAnsi="Times New Roman" w:cs="Times New Roman"/>
          <w:sz w:val="28"/>
          <w:szCs w:val="28"/>
        </w:rPr>
      </w:pPr>
    </w:p>
    <w:p w:rsidR="006B78EA" w:rsidRPr="00C26AAB" w:rsidRDefault="006B78EA" w:rsidP="006B78E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E6470D" w:rsidRPr="00C26AAB">
        <w:rPr>
          <w:rFonts w:ascii="Times New Roman" w:hAnsi="Times New Roman" w:cs="Times New Roman"/>
          <w:sz w:val="28"/>
          <w:szCs w:val="28"/>
        </w:rPr>
        <w:t xml:space="preserve">13. </w:t>
      </w:r>
      <w:r w:rsidRPr="00C26AAB">
        <w:rPr>
          <w:rFonts w:ascii="Times New Roman" w:hAnsi="Times New Roman" w:cs="Times New Roman"/>
          <w:sz w:val="28"/>
          <w:szCs w:val="28"/>
        </w:rPr>
        <w:t xml:space="preserve">Исчерпывающий перечень документов и (или) информации, </w:t>
      </w:r>
      <w:proofErr w:type="spellStart"/>
      <w:r w:rsidRPr="00C26AAB">
        <w:rPr>
          <w:rFonts w:ascii="Times New Roman" w:hAnsi="Times New Roman" w:cs="Times New Roman"/>
          <w:sz w:val="28"/>
          <w:szCs w:val="28"/>
        </w:rPr>
        <w:t>истребуемых</w:t>
      </w:r>
      <w:proofErr w:type="spellEnd"/>
      <w:r w:rsidRPr="00C26AAB">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B64B69" w:rsidRPr="00C26AAB" w:rsidRDefault="00B64B69" w:rsidP="006B78E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 копии документов, подтверждающих наличие у соискателя лицензии</w:t>
      </w:r>
      <w:r w:rsidR="001B18F2" w:rsidRPr="00C26AAB">
        <w:rPr>
          <w:rFonts w:ascii="Times New Roman" w:hAnsi="Times New Roman" w:cs="Times New Roman"/>
          <w:sz w:val="28"/>
          <w:szCs w:val="28"/>
        </w:rPr>
        <w:t xml:space="preserve"> (лицензиата)</w:t>
      </w:r>
      <w:r w:rsidRPr="00C26AAB">
        <w:rPr>
          <w:rFonts w:ascii="Times New Roman" w:hAnsi="Times New Roman" w:cs="Times New Roman"/>
          <w:sz w:val="28"/>
          <w:szCs w:val="28"/>
        </w:rPr>
        <w:t xml:space="preserve">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B64B69" w:rsidRPr="00C26AAB" w:rsidRDefault="00B64B69" w:rsidP="006B78E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2) копии документов, подтверждающих наличие у соискателя лицензии </w:t>
      </w:r>
      <w:r w:rsidR="001B18F2" w:rsidRPr="00C26AAB">
        <w:rPr>
          <w:rFonts w:ascii="Times New Roman" w:hAnsi="Times New Roman" w:cs="Times New Roman"/>
          <w:sz w:val="28"/>
          <w:szCs w:val="28"/>
        </w:rPr>
        <w:t xml:space="preserve">(лицензиата) </w:t>
      </w:r>
      <w:r w:rsidRPr="00C26AAB">
        <w:rPr>
          <w:rFonts w:ascii="Times New Roman" w:hAnsi="Times New Roman" w:cs="Times New Roman"/>
          <w:sz w:val="28"/>
          <w:szCs w:val="28"/>
        </w:rPr>
        <w:t>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B64B69" w:rsidRPr="00C26AAB" w:rsidRDefault="00B64B69" w:rsidP="006B78E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276389" w:rsidRPr="00C26AAB">
        <w:rPr>
          <w:rFonts w:ascii="Times New Roman" w:eastAsia="Times New Roman" w:hAnsi="Times New Roman" w:cs="Times New Roman"/>
          <w:sz w:val="28"/>
          <w:szCs w:val="28"/>
          <w:lang w:eastAsia="ru-RU"/>
        </w:rPr>
        <w:t xml:space="preserve">3) копии документов, подтверждающих квалификацию работников, заключивших с соискателем лицензии (лицензиатом) трудовые договоры в соответствии с требованиями </w:t>
      </w:r>
      <w:hyperlink r:id="rId10" w:history="1">
        <w:r w:rsidR="00276389" w:rsidRPr="00C26AAB">
          <w:rPr>
            <w:rFonts w:ascii="Times New Roman" w:eastAsia="Calibri" w:hAnsi="Times New Roman" w:cs="Times New Roman"/>
            <w:sz w:val="28"/>
            <w:szCs w:val="28"/>
          </w:rPr>
          <w:t>Правил</w:t>
        </w:r>
      </w:hyperlink>
      <w:r w:rsidR="00276389" w:rsidRPr="00C26AAB">
        <w:rPr>
          <w:rFonts w:ascii="Times New Roman" w:eastAsia="Calibri" w:hAnsi="Times New Roman" w:cs="Times New Roman"/>
          <w:sz w:val="28"/>
          <w:szCs w:val="28"/>
        </w:rPr>
        <w:t xml:space="preserve"> обращения с ломом и отходами цветных металлов и их отчуждения, утвержденных постановлением Правительства Российской Федерации от 11 мая 2001 года № 370 (далее - Правила обращения с ломом и отходами цветных металлов);</w:t>
      </w:r>
    </w:p>
    <w:p w:rsidR="006F4091" w:rsidRPr="00C26AAB" w:rsidRDefault="00D25364" w:rsidP="006B78E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4) </w:t>
      </w:r>
      <w:r w:rsidR="00276389" w:rsidRPr="00C26AAB">
        <w:rPr>
          <w:rFonts w:ascii="Times New Roman" w:hAnsi="Times New Roman" w:cs="Times New Roman"/>
          <w:sz w:val="28"/>
          <w:szCs w:val="28"/>
        </w:rPr>
        <w:t>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(лицензиатом) в соответствии требованиям Правил обращения с ломом и отходами цветных металлов</w:t>
      </w:r>
      <w:r w:rsidR="00452266" w:rsidRPr="00C26AAB">
        <w:rPr>
          <w:rFonts w:ascii="Times New Roman" w:hAnsi="Times New Roman" w:cs="Times New Roman"/>
          <w:sz w:val="28"/>
          <w:szCs w:val="28"/>
        </w:rPr>
        <w:t>.</w:t>
      </w:r>
    </w:p>
    <w:p w:rsidR="00E6470D" w:rsidRPr="00C26AAB" w:rsidRDefault="006F4091" w:rsidP="006B78E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E6470D" w:rsidRPr="00C26AAB">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w:t>
      </w:r>
      <w:r w:rsidR="00A6428B" w:rsidRPr="00C26AAB">
        <w:rPr>
          <w:rFonts w:ascii="Times New Roman" w:hAnsi="Times New Roman" w:cs="Times New Roman"/>
          <w:sz w:val="28"/>
          <w:szCs w:val="28"/>
        </w:rPr>
        <w:t>межведомственного информационного взаимодействия от иных государственных органов</w:t>
      </w:r>
      <w:r w:rsidR="00ED4DD1" w:rsidRPr="00C26AAB">
        <w:rPr>
          <w:rFonts w:ascii="Times New Roman" w:hAnsi="Times New Roman" w:cs="Times New Roman"/>
          <w:sz w:val="28"/>
          <w:szCs w:val="28"/>
        </w:rPr>
        <w:t>, органов местного самоуправления либо подведомственных государственным органам или органам местного самоуправления организаций</w:t>
      </w:r>
      <w:r w:rsidR="00E6470D" w:rsidRPr="00C26AAB">
        <w:rPr>
          <w:rFonts w:ascii="Times New Roman" w:hAnsi="Times New Roman" w:cs="Times New Roman"/>
          <w:sz w:val="28"/>
          <w:szCs w:val="28"/>
        </w:rPr>
        <w:t>:</w:t>
      </w:r>
    </w:p>
    <w:p w:rsidR="003D414E" w:rsidRPr="00C26AAB" w:rsidRDefault="003D414E" w:rsidP="006B78E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3D414E" w:rsidRPr="00C26AAB" w:rsidRDefault="003D414E" w:rsidP="006B78E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t>2) выписка из Единого государственного реестра недвижимости об объекте недвижимости, а также сведения, содержащиеся в Едином государственном реестре недвижимости в вид</w:t>
      </w:r>
      <w:r w:rsidR="00C638E0" w:rsidRPr="00C26AAB">
        <w:rPr>
          <w:rFonts w:ascii="Times New Roman" w:hAnsi="Times New Roman" w:cs="Times New Roman"/>
          <w:sz w:val="28"/>
          <w:szCs w:val="28"/>
        </w:rPr>
        <w:t>е кадастрового плана территории.</w:t>
      </w:r>
    </w:p>
    <w:p w:rsidR="003D414E" w:rsidRPr="00C26AAB" w:rsidRDefault="003D414E" w:rsidP="006B78E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p>
    <w:p w:rsidR="0030084F" w:rsidRPr="00C26AAB" w:rsidRDefault="0030084F" w:rsidP="005C631B">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lang w:val="en-US"/>
        </w:rPr>
        <w:t>II</w:t>
      </w:r>
      <w:r w:rsidRPr="00C26AAB">
        <w:rPr>
          <w:rFonts w:ascii="Times New Roman" w:hAnsi="Times New Roman" w:cs="Times New Roman"/>
          <w:b/>
          <w:sz w:val="28"/>
          <w:szCs w:val="28"/>
        </w:rPr>
        <w:t>. Требования к порядку осуществления Лицензионного контроля</w:t>
      </w:r>
    </w:p>
    <w:p w:rsidR="004C5FAF" w:rsidRPr="00C26AAB" w:rsidRDefault="004C5FAF" w:rsidP="0030084F">
      <w:pPr>
        <w:spacing w:after="0" w:line="240" w:lineRule="auto"/>
        <w:jc w:val="center"/>
        <w:rPr>
          <w:rFonts w:ascii="Times New Roman" w:hAnsi="Times New Roman" w:cs="Times New Roman"/>
          <w:sz w:val="28"/>
          <w:szCs w:val="28"/>
        </w:rPr>
      </w:pPr>
    </w:p>
    <w:p w:rsidR="003A5046" w:rsidRPr="00C26AAB" w:rsidRDefault="005E2AAA" w:rsidP="0030084F">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rPr>
        <w:t>Порядок инфо</w:t>
      </w:r>
      <w:r w:rsidR="005F29D9" w:rsidRPr="00C26AAB">
        <w:rPr>
          <w:rFonts w:ascii="Times New Roman" w:hAnsi="Times New Roman" w:cs="Times New Roman"/>
          <w:b/>
          <w:sz w:val="28"/>
          <w:szCs w:val="28"/>
        </w:rPr>
        <w:t>рмирования об исполнении Лицензионного контроля</w:t>
      </w:r>
    </w:p>
    <w:p w:rsidR="003A5046" w:rsidRPr="00C26AAB" w:rsidRDefault="003A5046" w:rsidP="0030084F">
      <w:pPr>
        <w:spacing w:after="0" w:line="240" w:lineRule="auto"/>
        <w:jc w:val="center"/>
        <w:rPr>
          <w:rFonts w:ascii="Times New Roman" w:hAnsi="Times New Roman" w:cs="Times New Roman"/>
          <w:sz w:val="28"/>
          <w:szCs w:val="28"/>
        </w:rPr>
      </w:pP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15. Сведения о Министерстве промышленности и энергетики Чеченской Республики.</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Сведения о месте нахождения, графике работы, справочных телефонах,</w:t>
      </w:r>
      <w:r w:rsidRPr="00C26AAB">
        <w:rPr>
          <w:rFonts w:ascii="Times New Roman" w:eastAsia="Calibri" w:hAnsi="Times New Roman" w:cs="Times New Roman"/>
          <w:sz w:val="28"/>
          <w:szCs w:val="28"/>
          <w:lang w:eastAsia="ru-RU"/>
        </w:rPr>
        <w:t xml:space="preserve"> </w:t>
      </w:r>
      <w:r w:rsidRPr="00C26AAB">
        <w:rPr>
          <w:rFonts w:ascii="Times New Roman" w:eastAsia="Calibri" w:hAnsi="Times New Roman" w:cs="Times New Roman"/>
          <w:sz w:val="28"/>
          <w:szCs w:val="28"/>
        </w:rPr>
        <w:t>адресе электронной почты Министерства размещены на официальном сайте Министерства, Едином портале и Региональном портале, указанных в пункте 3 настоящего административного регламента.</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16. Информация по вопросам осуществления Лицензионного контроля и о ходе его осуществления может быть получена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при личном или письменном обращении в Министерство, включая обращение по электронной почте, по телефону, а также посредством ее размещения на Едином портале или Региональном портале и на информационных стендах в самом Министерстве.</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16.1. На информационных стендах, расположенных в помещениях Министерства, размещается следующая информация:</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график личного приема граждан Министром и заместителем Министра;</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Федеральный закон от 26 декабря 2008 года № 294-ФЗ;</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административный регламент исполнения контрольно-надзорных функций;</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месторасположение, график (режим) работы, номера телефонов, адрес электронной почты Министерства;</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процедура исполнения Лицензионного контроля (в текстовом виде и в виде блок-схемы);</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порядок обжалования решения, действия или бездействия Министерства, его должностных лиц и работников;</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порядок рассмотрения обращений граждан;</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бланки заявлений;</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извлечения из законодательных и иных нормативных правовых актов, регулирующих деятельность по осуществлению Лицензионного контроля.</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lastRenderedPageBreak/>
        <w:t>16.2. При ответах на телефонные звонки и личные обращения специалисты Министерства обязаны, в соответствии с поступившим запросом, представлять следующую информацию:</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о правовых актах, регулирующих вопросы проведения проверок;</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о принятии решения по конкретному обращению заявителя;</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о возможности обжалования действий (бездействия) и решений, осуществляемых и принимаемых в ходе осуществления Лицензионного контроля;</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об иных вопросах, касающихся осуществления Лицензионного контроля.</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При ответах на телефонные звонки и устные обращения специалисты Министерства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вопросах, касающихся Лицензионного контроля.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Министерства, принявшего телефонный звонок.</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При невозможности специалиста Министерства,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или же обратившемуся гражданину должен быть сообщен телефонный номер, по которому можно получить необходимую информацию.</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16.3. На Интернет-сайте размещается следующая информация по вопросам проведения проверок:</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настоящий Административный регламент;</w:t>
      </w:r>
    </w:p>
    <w:p w:rsidR="00276389" w:rsidRPr="00C26AAB" w:rsidRDefault="00276389" w:rsidP="00276389">
      <w:pPr>
        <w:spacing w:after="0"/>
        <w:ind w:firstLine="708"/>
        <w:jc w:val="both"/>
        <w:rPr>
          <w:rFonts w:ascii="Times New Roman" w:eastAsia="Calibri" w:hAnsi="Times New Roman" w:cs="Times New Roman"/>
          <w:sz w:val="28"/>
          <w:szCs w:val="28"/>
        </w:rPr>
      </w:pPr>
      <w:r w:rsidRPr="00C26AAB">
        <w:rPr>
          <w:rFonts w:ascii="Times New Roman" w:eastAsia="Calibri" w:hAnsi="Times New Roman" w:cs="Times New Roman"/>
          <w:sz w:val="28"/>
          <w:szCs w:val="28"/>
        </w:rPr>
        <w:t>- план проведения плановых проверок на очередной год;</w:t>
      </w:r>
    </w:p>
    <w:p w:rsidR="00BE282C" w:rsidRPr="00C26AAB" w:rsidRDefault="00276389" w:rsidP="00276389">
      <w:pPr>
        <w:spacing w:after="0" w:line="240" w:lineRule="auto"/>
        <w:ind w:firstLine="708"/>
        <w:jc w:val="both"/>
        <w:rPr>
          <w:rFonts w:ascii="Times New Roman" w:hAnsi="Times New Roman" w:cs="Times New Roman"/>
          <w:sz w:val="28"/>
          <w:szCs w:val="28"/>
        </w:rPr>
      </w:pPr>
      <w:r w:rsidRPr="00C26AAB">
        <w:rPr>
          <w:rFonts w:ascii="Times New Roman" w:eastAsia="Calibri" w:hAnsi="Times New Roman" w:cs="Times New Roman"/>
          <w:sz w:val="28"/>
          <w:szCs w:val="28"/>
        </w:rPr>
        <w:t>- информация о результатах проверок.</w:t>
      </w:r>
    </w:p>
    <w:p w:rsidR="00B227FF" w:rsidRPr="00C26AAB" w:rsidRDefault="00B227FF" w:rsidP="00A34E7C">
      <w:pPr>
        <w:spacing w:after="0" w:line="240" w:lineRule="auto"/>
        <w:jc w:val="both"/>
        <w:rPr>
          <w:rFonts w:ascii="Times New Roman" w:hAnsi="Times New Roman" w:cs="Times New Roman"/>
          <w:sz w:val="28"/>
          <w:szCs w:val="28"/>
        </w:rPr>
      </w:pPr>
    </w:p>
    <w:p w:rsidR="00B227FF" w:rsidRPr="00C26AAB" w:rsidRDefault="00B227FF" w:rsidP="00B227FF">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rPr>
        <w:t>Сведения о размере платы, взимаемой с лица, в отношении которого осуществляется Лицензионный контроль</w:t>
      </w:r>
    </w:p>
    <w:p w:rsidR="00B227FF" w:rsidRPr="00C26AAB" w:rsidRDefault="00B227FF" w:rsidP="00B227FF">
      <w:pPr>
        <w:spacing w:after="0" w:line="240" w:lineRule="auto"/>
        <w:jc w:val="center"/>
        <w:rPr>
          <w:rFonts w:ascii="Times New Roman" w:hAnsi="Times New Roman" w:cs="Times New Roman"/>
          <w:sz w:val="28"/>
          <w:szCs w:val="28"/>
        </w:rPr>
      </w:pPr>
    </w:p>
    <w:p w:rsidR="00E27BA4" w:rsidRPr="00C26AAB" w:rsidRDefault="00C25E5A" w:rsidP="00A34E7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17. </w:t>
      </w:r>
      <w:r w:rsidR="00B227FF" w:rsidRPr="00C26AAB">
        <w:rPr>
          <w:rFonts w:ascii="Times New Roman" w:hAnsi="Times New Roman" w:cs="Times New Roman"/>
          <w:sz w:val="28"/>
          <w:szCs w:val="28"/>
        </w:rPr>
        <w:t>Осуществление</w:t>
      </w:r>
      <w:r w:rsidRPr="00C26AAB">
        <w:rPr>
          <w:rFonts w:ascii="Times New Roman" w:hAnsi="Times New Roman" w:cs="Times New Roman"/>
          <w:sz w:val="28"/>
          <w:szCs w:val="28"/>
        </w:rPr>
        <w:t xml:space="preserve"> </w:t>
      </w:r>
      <w:r w:rsidR="00B227FF" w:rsidRPr="00C26AAB">
        <w:rPr>
          <w:rFonts w:ascii="Times New Roman" w:hAnsi="Times New Roman" w:cs="Times New Roman"/>
          <w:sz w:val="28"/>
          <w:szCs w:val="28"/>
        </w:rPr>
        <w:t>Лицензионного контроля</w:t>
      </w:r>
      <w:r w:rsidRPr="00C26AAB">
        <w:rPr>
          <w:rFonts w:ascii="Times New Roman" w:hAnsi="Times New Roman" w:cs="Times New Roman"/>
          <w:sz w:val="28"/>
          <w:szCs w:val="28"/>
        </w:rPr>
        <w:t xml:space="preserve"> осуществляется на безвозмездной основе.</w:t>
      </w:r>
    </w:p>
    <w:p w:rsidR="00E27BA4" w:rsidRPr="00C26AAB" w:rsidRDefault="00E27BA4" w:rsidP="00E27BA4">
      <w:pPr>
        <w:spacing w:after="0" w:line="240" w:lineRule="auto"/>
        <w:jc w:val="center"/>
        <w:rPr>
          <w:rFonts w:ascii="Times New Roman" w:hAnsi="Times New Roman" w:cs="Times New Roman"/>
          <w:sz w:val="28"/>
          <w:szCs w:val="28"/>
        </w:rPr>
      </w:pPr>
    </w:p>
    <w:p w:rsidR="00C322EF" w:rsidRPr="00C26AAB" w:rsidRDefault="009D420E" w:rsidP="00E27BA4">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rPr>
        <w:t>Срок осуществления Лицензионного контроля</w:t>
      </w:r>
    </w:p>
    <w:p w:rsidR="009D420E" w:rsidRPr="00C26AAB" w:rsidRDefault="009D420E" w:rsidP="00E27BA4">
      <w:pPr>
        <w:spacing w:after="0" w:line="240" w:lineRule="auto"/>
        <w:jc w:val="center"/>
        <w:rPr>
          <w:rFonts w:ascii="Times New Roman" w:hAnsi="Times New Roman" w:cs="Times New Roman"/>
          <w:b/>
          <w:sz w:val="28"/>
          <w:szCs w:val="28"/>
        </w:rPr>
      </w:pPr>
    </w:p>
    <w:p w:rsidR="009D420E" w:rsidRPr="00C26AAB" w:rsidRDefault="009D420E" w:rsidP="009D420E">
      <w:pPr>
        <w:spacing w:after="0" w:line="240" w:lineRule="auto"/>
        <w:jc w:val="both"/>
        <w:rPr>
          <w:rFonts w:ascii="Times New Roman" w:hAnsi="Times New Roman" w:cs="Times New Roman"/>
          <w:sz w:val="28"/>
          <w:szCs w:val="28"/>
        </w:rPr>
      </w:pPr>
      <w:r w:rsidRPr="00C26AAB">
        <w:rPr>
          <w:rFonts w:ascii="Times New Roman" w:hAnsi="Times New Roman" w:cs="Times New Roman"/>
          <w:b/>
          <w:sz w:val="28"/>
          <w:szCs w:val="28"/>
        </w:rPr>
        <w:tab/>
      </w:r>
      <w:r w:rsidRPr="00C26AAB">
        <w:rPr>
          <w:rFonts w:ascii="Times New Roman" w:hAnsi="Times New Roman" w:cs="Times New Roman"/>
          <w:sz w:val="28"/>
          <w:szCs w:val="28"/>
        </w:rPr>
        <w:t xml:space="preserve">18. </w:t>
      </w:r>
      <w:r w:rsidR="00EB0BC9" w:rsidRPr="00C26AAB">
        <w:rPr>
          <w:rFonts w:ascii="Times New Roman" w:hAnsi="Times New Roman" w:cs="Times New Roman"/>
          <w:sz w:val="28"/>
          <w:szCs w:val="28"/>
        </w:rPr>
        <w:t>С</w:t>
      </w:r>
      <w:r w:rsidRPr="00C26AAB">
        <w:rPr>
          <w:rFonts w:ascii="Times New Roman" w:hAnsi="Times New Roman" w:cs="Times New Roman"/>
          <w:sz w:val="28"/>
          <w:szCs w:val="28"/>
        </w:rPr>
        <w:t xml:space="preserve">рок осуществления </w:t>
      </w:r>
      <w:r w:rsidR="00EB0BC9" w:rsidRPr="00C26AAB">
        <w:rPr>
          <w:rFonts w:ascii="Times New Roman" w:hAnsi="Times New Roman" w:cs="Times New Roman"/>
          <w:sz w:val="28"/>
          <w:szCs w:val="28"/>
        </w:rPr>
        <w:t>Лицензионного контроля</w:t>
      </w:r>
      <w:r w:rsidR="00EB0BC9" w:rsidRPr="00C26AAB">
        <w:t xml:space="preserve"> </w:t>
      </w:r>
      <w:r w:rsidR="00EB0BC9" w:rsidRPr="00C26AAB">
        <w:rPr>
          <w:rFonts w:ascii="Times New Roman" w:hAnsi="Times New Roman" w:cs="Times New Roman"/>
          <w:sz w:val="28"/>
          <w:szCs w:val="28"/>
        </w:rPr>
        <w:t>при проведении каждой из проверок, как документарной, так и выездной, в соответствии с Федеральным законом № 294-ФЗ не может превышать 20 рабочих дней.</w:t>
      </w:r>
    </w:p>
    <w:p w:rsidR="00E747C7" w:rsidRPr="00C26AAB" w:rsidRDefault="00DB149A" w:rsidP="009D420E">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19. </w:t>
      </w:r>
      <w:r w:rsidR="0066170F" w:rsidRPr="00C26AA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w:t>
      </w:r>
      <w:r w:rsidR="0066170F" w:rsidRPr="00C26AAB">
        <w:rPr>
          <w:rFonts w:ascii="Times New Roman" w:hAnsi="Times New Roman" w:cs="Times New Roman"/>
          <w:sz w:val="28"/>
          <w:szCs w:val="28"/>
        </w:rPr>
        <w:lastRenderedPageBreak/>
        <w:t>часов для малого предприятия и пятнадцать часов для микропредприятия в год.</w:t>
      </w:r>
    </w:p>
    <w:p w:rsidR="00E31556" w:rsidRPr="00C26AAB" w:rsidRDefault="00E31556" w:rsidP="009D420E">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F334CE" w:rsidRPr="00C26AAB">
        <w:rPr>
          <w:rFonts w:ascii="Times New Roman" w:hAnsi="Times New Roman" w:cs="Times New Roman"/>
          <w:sz w:val="28"/>
          <w:szCs w:val="28"/>
        </w:rPr>
        <w:t xml:space="preserve">20. </w:t>
      </w:r>
      <w:r w:rsidRPr="00C26AAB">
        <w:rPr>
          <w:rFonts w:ascii="Times New Roman" w:hAnsi="Times New Roman" w:cs="Times New Roman"/>
          <w:sz w:val="28"/>
          <w:szCs w:val="28"/>
        </w:rPr>
        <w:t xml:space="preserve">В случае необходимости при проведении проверки, указанной в пункте 19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B1F22" w:rsidRPr="00C26AAB">
        <w:rPr>
          <w:rFonts w:ascii="Times New Roman" w:hAnsi="Times New Roman" w:cs="Times New Roman"/>
          <w:sz w:val="28"/>
          <w:szCs w:val="28"/>
        </w:rPr>
        <w:t>министром</w:t>
      </w:r>
      <w:r w:rsidR="00A64607" w:rsidRPr="00C26AAB">
        <w:rPr>
          <w:rFonts w:ascii="Times New Roman" w:hAnsi="Times New Roman" w:cs="Times New Roman"/>
          <w:sz w:val="28"/>
          <w:szCs w:val="28"/>
        </w:rPr>
        <w:t>, его заместителем</w:t>
      </w:r>
      <w:r w:rsidRPr="00C26AAB">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7630" w:rsidRPr="00C26AAB" w:rsidRDefault="00C47630" w:rsidP="009D420E">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На период действия срока приостановления проведения проверки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E31556" w:rsidRPr="00C26AAB" w:rsidRDefault="007D50EA" w:rsidP="009D420E">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DA7EF9" w:rsidRPr="00C26AAB">
        <w:rPr>
          <w:rFonts w:ascii="Times New Roman" w:hAnsi="Times New Roman" w:cs="Times New Roman"/>
          <w:sz w:val="28"/>
          <w:szCs w:val="28"/>
        </w:rPr>
        <w:t>21</w:t>
      </w:r>
      <w:r w:rsidRPr="00C26AAB">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w:t>
      </w:r>
      <w:r w:rsidR="009D5A67" w:rsidRPr="00C26AAB">
        <w:rPr>
          <w:rFonts w:ascii="Times New Roman" w:hAnsi="Times New Roman" w:cs="Times New Roman"/>
          <w:sz w:val="28"/>
          <w:szCs w:val="28"/>
        </w:rPr>
        <w:t>продлевается</w:t>
      </w:r>
      <w:r w:rsidRPr="00C26AAB">
        <w:rPr>
          <w:rFonts w:ascii="Times New Roman" w:hAnsi="Times New Roman" w:cs="Times New Roman"/>
          <w:sz w:val="28"/>
          <w:szCs w:val="28"/>
        </w:rPr>
        <w:t xml:space="preserve"> министром,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55A6A" w:rsidRPr="00C26AAB" w:rsidRDefault="007D50EA" w:rsidP="009D420E">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DA7EF9" w:rsidRPr="00C26AAB">
        <w:rPr>
          <w:rFonts w:ascii="Times New Roman" w:hAnsi="Times New Roman" w:cs="Times New Roman"/>
          <w:sz w:val="28"/>
          <w:szCs w:val="28"/>
        </w:rPr>
        <w:t>22</w:t>
      </w:r>
      <w:r w:rsidR="00C7471B" w:rsidRPr="00C26AAB">
        <w:rPr>
          <w:rFonts w:ascii="Times New Roman" w:hAnsi="Times New Roman" w:cs="Times New Roman"/>
          <w:sz w:val="28"/>
          <w:szCs w:val="28"/>
        </w:rPr>
        <w:t xml:space="preserve">. </w:t>
      </w:r>
      <w:r w:rsidR="00755A6A" w:rsidRPr="00C26AAB">
        <w:rPr>
          <w:rFonts w:ascii="Times New Roman" w:hAnsi="Times New Roman" w:cs="Times New Roman"/>
          <w:sz w:val="28"/>
          <w:szCs w:val="28"/>
        </w:rPr>
        <w:t>Срок проведения каждой из проверок как документарной, так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D50EA" w:rsidRPr="00C26AAB" w:rsidRDefault="007D50EA" w:rsidP="009D420E">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p>
    <w:p w:rsidR="00E747C7" w:rsidRPr="00C26AAB" w:rsidRDefault="00E747C7" w:rsidP="00E747C7">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lang w:val="en-US"/>
        </w:rPr>
        <w:t>III</w:t>
      </w:r>
      <w:r w:rsidRPr="00C26A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47C7" w:rsidRPr="00C26AAB" w:rsidRDefault="00E747C7" w:rsidP="00E747C7">
      <w:pPr>
        <w:spacing w:after="0" w:line="240" w:lineRule="auto"/>
        <w:jc w:val="center"/>
        <w:rPr>
          <w:rFonts w:ascii="Times New Roman" w:hAnsi="Times New Roman" w:cs="Times New Roman"/>
          <w:sz w:val="28"/>
          <w:szCs w:val="28"/>
        </w:rPr>
      </w:pPr>
    </w:p>
    <w:p w:rsidR="00E747C7" w:rsidRPr="00C26AAB" w:rsidRDefault="00F22D45" w:rsidP="00F22D45">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Исчерпывающий перечень административных процедур</w:t>
      </w:r>
    </w:p>
    <w:p w:rsidR="007541B2" w:rsidRPr="00C26AAB" w:rsidRDefault="007541B2" w:rsidP="00F22D45">
      <w:pPr>
        <w:spacing w:after="0" w:line="240" w:lineRule="auto"/>
        <w:jc w:val="center"/>
        <w:rPr>
          <w:rFonts w:ascii="Times New Roman" w:hAnsi="Times New Roman" w:cs="Times New Roman"/>
          <w:sz w:val="28"/>
          <w:szCs w:val="28"/>
        </w:rPr>
      </w:pPr>
    </w:p>
    <w:p w:rsidR="007541B2" w:rsidRPr="00C26AAB" w:rsidRDefault="007541B2" w:rsidP="007541B2">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DA7EF9" w:rsidRPr="00C26AAB">
        <w:rPr>
          <w:rFonts w:ascii="Times New Roman" w:hAnsi="Times New Roman" w:cs="Times New Roman"/>
          <w:sz w:val="28"/>
          <w:szCs w:val="28"/>
        </w:rPr>
        <w:t>23</w:t>
      </w:r>
      <w:r w:rsidRPr="00C26AAB">
        <w:rPr>
          <w:rFonts w:ascii="Times New Roman" w:hAnsi="Times New Roman" w:cs="Times New Roman"/>
          <w:sz w:val="28"/>
          <w:szCs w:val="28"/>
        </w:rPr>
        <w:t>. Осуществление Лицензионного контроля включает в себя выполнение следующих административных процедур:</w:t>
      </w:r>
    </w:p>
    <w:p w:rsidR="007541B2" w:rsidRPr="00C26AAB" w:rsidRDefault="007541B2" w:rsidP="007541B2">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w:t>
      </w:r>
      <w:r w:rsidR="00ED23CE" w:rsidRPr="00C26AAB">
        <w:rPr>
          <w:rFonts w:ascii="Times New Roman" w:hAnsi="Times New Roman" w:cs="Times New Roman"/>
          <w:sz w:val="28"/>
          <w:szCs w:val="28"/>
        </w:rPr>
        <w:t xml:space="preserve"> </w:t>
      </w:r>
      <w:r w:rsidR="00D2350D" w:rsidRPr="00C26AAB">
        <w:rPr>
          <w:rFonts w:ascii="Times New Roman" w:hAnsi="Times New Roman" w:cs="Times New Roman"/>
          <w:sz w:val="28"/>
          <w:szCs w:val="28"/>
        </w:rPr>
        <w:t>организация и проведение плановой проверки;</w:t>
      </w:r>
    </w:p>
    <w:p w:rsidR="00D2350D" w:rsidRPr="00C26AAB" w:rsidRDefault="00D2350D" w:rsidP="007541B2">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2) организация и проведение внеплановой проверки;</w:t>
      </w:r>
    </w:p>
    <w:p w:rsidR="00D2350D" w:rsidRPr="00C26AAB" w:rsidRDefault="00D2350D" w:rsidP="007541B2">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3) оформление результатов проверки;</w:t>
      </w:r>
    </w:p>
    <w:p w:rsidR="00D2350D" w:rsidRPr="00C26AAB" w:rsidRDefault="00D2350D" w:rsidP="007541B2">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4) принятия мер по результатам п</w:t>
      </w:r>
      <w:r w:rsidR="00B94AA1" w:rsidRPr="00C26AAB">
        <w:rPr>
          <w:rFonts w:ascii="Times New Roman" w:hAnsi="Times New Roman" w:cs="Times New Roman"/>
          <w:sz w:val="28"/>
          <w:szCs w:val="28"/>
        </w:rPr>
        <w:t>роверки;</w:t>
      </w:r>
    </w:p>
    <w:p w:rsidR="00B94AA1" w:rsidRPr="00C26AAB" w:rsidRDefault="00B94AA1" w:rsidP="007541B2">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5) </w:t>
      </w:r>
      <w:r w:rsidR="003846C7" w:rsidRPr="00C26AAB">
        <w:rPr>
          <w:rFonts w:ascii="Times New Roman" w:hAnsi="Times New Roman" w:cs="Times New Roman"/>
          <w:sz w:val="28"/>
          <w:szCs w:val="28"/>
        </w:rPr>
        <w:t>приостановление, возобновление действия лицензии и аннулирования лицензии;</w:t>
      </w:r>
    </w:p>
    <w:p w:rsidR="00795E60" w:rsidRPr="00C26AAB" w:rsidRDefault="00795E60" w:rsidP="007541B2">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t xml:space="preserve">6) </w:t>
      </w:r>
      <w:r w:rsidR="00437D29" w:rsidRPr="00C26AAB">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4E2368" w:rsidRPr="00C26AAB" w:rsidRDefault="004E2368" w:rsidP="007541B2">
      <w:pPr>
        <w:spacing w:after="0" w:line="240" w:lineRule="auto"/>
        <w:jc w:val="both"/>
        <w:rPr>
          <w:rFonts w:ascii="Times New Roman" w:hAnsi="Times New Roman" w:cs="Times New Roman"/>
          <w:sz w:val="28"/>
          <w:szCs w:val="28"/>
        </w:rPr>
      </w:pPr>
    </w:p>
    <w:p w:rsidR="004E2368" w:rsidRPr="00C26AAB" w:rsidRDefault="004E2368" w:rsidP="004E2368">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Организация и проведение плановой проверки</w:t>
      </w:r>
    </w:p>
    <w:p w:rsidR="004E2368" w:rsidRPr="00C26AAB" w:rsidRDefault="004E2368" w:rsidP="004E2368">
      <w:pPr>
        <w:spacing w:after="0" w:line="240" w:lineRule="auto"/>
        <w:jc w:val="center"/>
        <w:rPr>
          <w:rFonts w:ascii="Times New Roman" w:hAnsi="Times New Roman" w:cs="Times New Roman"/>
          <w:sz w:val="28"/>
          <w:szCs w:val="28"/>
        </w:rPr>
      </w:pPr>
    </w:p>
    <w:p w:rsidR="00EE46EB" w:rsidRPr="00C26AAB" w:rsidRDefault="004E2368" w:rsidP="000D195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DA7EF9" w:rsidRPr="00C26AAB">
        <w:rPr>
          <w:rFonts w:ascii="Times New Roman" w:hAnsi="Times New Roman" w:cs="Times New Roman"/>
          <w:sz w:val="28"/>
          <w:szCs w:val="28"/>
        </w:rPr>
        <w:t>24</w:t>
      </w:r>
      <w:r w:rsidRPr="00C26AAB">
        <w:rPr>
          <w:rFonts w:ascii="Times New Roman" w:hAnsi="Times New Roman" w:cs="Times New Roman"/>
          <w:sz w:val="28"/>
          <w:szCs w:val="28"/>
        </w:rPr>
        <w:t xml:space="preserve">. </w:t>
      </w:r>
      <w:r w:rsidR="00256A26" w:rsidRPr="00C26AAB">
        <w:rPr>
          <w:rFonts w:ascii="Times New Roman" w:hAnsi="Times New Roman" w:cs="Times New Roman"/>
          <w:sz w:val="28"/>
          <w:szCs w:val="28"/>
        </w:rPr>
        <w:t>Плановые проверки проводятся на основании разрабатываемого и утверждаемого Министерством ежегодного плана проведения плановых проверок юридических лиц и индивидуальных предпринимателей</w:t>
      </w:r>
      <w:r w:rsidR="000D195F" w:rsidRPr="00C26AAB">
        <w:rPr>
          <w:rFonts w:ascii="Times New Roman" w:hAnsi="Times New Roman" w:cs="Times New Roman"/>
          <w:sz w:val="28"/>
          <w:szCs w:val="28"/>
        </w:rPr>
        <w:t>, согласованного с органами прокуратуры (далее – ежегодный план)</w:t>
      </w:r>
      <w:r w:rsidR="00256A26" w:rsidRPr="00C26AAB">
        <w:rPr>
          <w:rFonts w:ascii="Times New Roman" w:hAnsi="Times New Roman" w:cs="Times New Roman"/>
          <w:sz w:val="28"/>
          <w:szCs w:val="28"/>
        </w:rPr>
        <w:t>.</w:t>
      </w:r>
    </w:p>
    <w:p w:rsidR="000D195F" w:rsidRPr="00C26AAB" w:rsidRDefault="000D195F" w:rsidP="000D195F">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Порядок подготовки ежегодного</w:t>
      </w:r>
      <w:r w:rsidR="00A52A66" w:rsidRPr="00C26AAB">
        <w:rPr>
          <w:rFonts w:ascii="Times New Roman" w:hAnsi="Times New Roman" w:cs="Times New Roman"/>
          <w:sz w:val="28"/>
          <w:szCs w:val="28"/>
        </w:rPr>
        <w:t xml:space="preserve"> плана</w:t>
      </w:r>
      <w:r w:rsidRPr="00C26AAB">
        <w:rPr>
          <w:rFonts w:ascii="Times New Roman" w:hAnsi="Times New Roman" w:cs="Times New Roman"/>
          <w:sz w:val="28"/>
          <w:szCs w:val="28"/>
        </w:rPr>
        <w:t>, его представления в органы прокуратуры и согласования, а также типовая форма ежегодного плана</w:t>
      </w:r>
      <w:r w:rsidR="00C909F4" w:rsidRPr="00C26AAB">
        <w:rPr>
          <w:rFonts w:ascii="Times New Roman" w:hAnsi="Times New Roman" w:cs="Times New Roman"/>
          <w:sz w:val="28"/>
          <w:szCs w:val="28"/>
        </w:rPr>
        <w:t xml:space="preserve"> (приложение № 1)</w:t>
      </w:r>
      <w:r w:rsidRPr="00C26AAB">
        <w:rPr>
          <w:rFonts w:ascii="Times New Roman" w:hAnsi="Times New Roman" w:cs="Times New Roman"/>
          <w:sz w:val="28"/>
          <w:szCs w:val="28"/>
        </w:rPr>
        <w:t xml:space="preserve"> </w:t>
      </w:r>
      <w:r w:rsidR="00936D3D" w:rsidRPr="00C26AAB">
        <w:rPr>
          <w:rFonts w:ascii="Times New Roman" w:hAnsi="Times New Roman" w:cs="Times New Roman"/>
          <w:sz w:val="28"/>
          <w:szCs w:val="28"/>
        </w:rPr>
        <w:t>утверждены</w:t>
      </w:r>
      <w:r w:rsidRPr="00C26AAB">
        <w:rPr>
          <w:rFonts w:ascii="Times New Roman" w:hAnsi="Times New Roman" w:cs="Times New Roman"/>
          <w:sz w:val="28"/>
          <w:szCs w:val="28"/>
        </w:rPr>
        <w:t xml:space="preserve"> </w:t>
      </w:r>
      <w:r w:rsidR="00506BA2" w:rsidRPr="00C26AAB">
        <w:rPr>
          <w:rFonts w:ascii="Times New Roman" w:hAnsi="Times New Roman" w:cs="Times New Roman"/>
          <w:sz w:val="28"/>
          <w:szCs w:val="28"/>
        </w:rPr>
        <w:t>Постановлением РФ № 489</w:t>
      </w:r>
      <w:r w:rsidRPr="00C26AAB">
        <w:rPr>
          <w:rFonts w:ascii="Times New Roman" w:hAnsi="Times New Roman" w:cs="Times New Roman"/>
          <w:sz w:val="28"/>
          <w:szCs w:val="28"/>
        </w:rPr>
        <w:t>.</w:t>
      </w:r>
    </w:p>
    <w:p w:rsidR="000D195F" w:rsidRPr="00C26AAB" w:rsidRDefault="000D195F"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7A0C4B" w:rsidRPr="00C26AAB">
        <w:rPr>
          <w:rFonts w:ascii="Times New Roman" w:hAnsi="Times New Roman" w:cs="Times New Roman"/>
          <w:sz w:val="28"/>
          <w:szCs w:val="28"/>
        </w:rPr>
        <w:t>Плановые проверки лицензиатов проводятся:</w:t>
      </w:r>
    </w:p>
    <w:p w:rsidR="007A0C4B" w:rsidRPr="00C26AAB" w:rsidRDefault="007A0C4B" w:rsidP="007A0C4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 не ранее чем через один год со дня принятия решения о предоставлении лицензии;</w:t>
      </w:r>
    </w:p>
    <w:p w:rsidR="00F437CB" w:rsidRPr="00C26AAB" w:rsidRDefault="007A0C4B" w:rsidP="00F437C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2) </w:t>
      </w:r>
      <w:r w:rsidR="00F437CB" w:rsidRPr="00C26AAB">
        <w:rPr>
          <w:rFonts w:ascii="Times New Roman" w:hAnsi="Times New Roman" w:cs="Times New Roman"/>
          <w:sz w:val="28"/>
          <w:szCs w:val="28"/>
        </w:rPr>
        <w:t>не чаще чем один раз в три года, если иное не предусмотрено действующим законодательством.</w:t>
      </w:r>
    </w:p>
    <w:p w:rsidR="0047286D" w:rsidRPr="00C26AAB" w:rsidRDefault="00802099"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47286D" w:rsidRPr="00C26AAB">
        <w:rPr>
          <w:rFonts w:ascii="Times New Roman" w:hAnsi="Times New Roman" w:cs="Times New Roman"/>
          <w:sz w:val="28"/>
          <w:szCs w:val="28"/>
        </w:rPr>
        <w:t>В</w:t>
      </w:r>
      <w:r w:rsidRPr="00C26AAB">
        <w:rPr>
          <w:rFonts w:ascii="Times New Roman" w:hAnsi="Times New Roman" w:cs="Times New Roman"/>
          <w:sz w:val="28"/>
          <w:szCs w:val="28"/>
        </w:rPr>
        <w:t xml:space="preserve">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проводятся с 1 января 2019 года по 31 декабря 2020 года</w:t>
      </w:r>
      <w:r w:rsidR="0047286D" w:rsidRPr="00C26AAB">
        <w:rPr>
          <w:rFonts w:ascii="Times New Roman" w:hAnsi="Times New Roman" w:cs="Times New Roman"/>
          <w:sz w:val="28"/>
          <w:szCs w:val="28"/>
        </w:rPr>
        <w:t xml:space="preserve"> плановые проверки по следующим основаниям:</w:t>
      </w:r>
    </w:p>
    <w:p w:rsidR="00367AAF" w:rsidRPr="00C26AAB" w:rsidRDefault="00A208F2" w:rsidP="00A208F2">
      <w:pPr>
        <w:spacing w:after="0" w:line="240" w:lineRule="auto"/>
        <w:ind w:left="360"/>
        <w:jc w:val="both"/>
        <w:rPr>
          <w:rFonts w:ascii="Times New Roman" w:hAnsi="Times New Roman" w:cs="Times New Roman"/>
          <w:sz w:val="28"/>
          <w:szCs w:val="28"/>
        </w:rPr>
      </w:pPr>
      <w:r w:rsidRPr="00C26AAB">
        <w:rPr>
          <w:rFonts w:ascii="Times New Roman" w:hAnsi="Times New Roman" w:cs="Times New Roman"/>
          <w:sz w:val="28"/>
          <w:szCs w:val="28"/>
        </w:rPr>
        <w:t xml:space="preserve">- </w:t>
      </w:r>
      <w:r w:rsidR="0047286D" w:rsidRPr="00C26AAB">
        <w:rPr>
          <w:rFonts w:ascii="Times New Roman" w:hAnsi="Times New Roman" w:cs="Times New Roman"/>
          <w:sz w:val="28"/>
          <w:szCs w:val="28"/>
        </w:rPr>
        <w:t>при наличии у Министерства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w:t>
      </w:r>
      <w:r w:rsidR="00112B5D" w:rsidRPr="00C26AAB">
        <w:rPr>
          <w:rFonts w:ascii="Times New Roman" w:hAnsi="Times New Roman" w:cs="Times New Roman"/>
          <w:sz w:val="28"/>
          <w:szCs w:val="28"/>
        </w:rPr>
        <w:t xml:space="preserve"> решение, прошло менее трех лет</w:t>
      </w:r>
      <w:r w:rsidR="0047286D" w:rsidRPr="00C26AAB">
        <w:rPr>
          <w:rFonts w:ascii="Times New Roman" w:hAnsi="Times New Roman" w:cs="Times New Roman"/>
          <w:sz w:val="28"/>
          <w:szCs w:val="28"/>
        </w:rPr>
        <w:t>;</w:t>
      </w:r>
    </w:p>
    <w:p w:rsidR="0047286D" w:rsidRPr="00C26AAB" w:rsidRDefault="00A208F2" w:rsidP="00A208F2">
      <w:pPr>
        <w:spacing w:after="0" w:line="240" w:lineRule="auto"/>
        <w:ind w:left="360"/>
        <w:jc w:val="both"/>
        <w:rPr>
          <w:rFonts w:ascii="Times New Roman" w:hAnsi="Times New Roman" w:cs="Times New Roman"/>
          <w:sz w:val="28"/>
          <w:szCs w:val="28"/>
        </w:rPr>
      </w:pPr>
      <w:r w:rsidRPr="00C26AAB">
        <w:rPr>
          <w:rFonts w:ascii="Times New Roman" w:hAnsi="Times New Roman" w:cs="Times New Roman"/>
          <w:sz w:val="28"/>
          <w:szCs w:val="28"/>
        </w:rPr>
        <w:t xml:space="preserve">- </w:t>
      </w:r>
      <w:r w:rsidR="0047286D" w:rsidRPr="00C26AAB">
        <w:rPr>
          <w:rFonts w:ascii="Times New Roman" w:hAnsi="Times New Roman" w:cs="Times New Roman"/>
          <w:sz w:val="28"/>
          <w:szCs w:val="28"/>
        </w:rPr>
        <w:t>осуществление деятельности по заготовке, хранению, переработке и реализации лома цветных металлов.</w:t>
      </w:r>
    </w:p>
    <w:p w:rsidR="00367AAF" w:rsidRPr="00C26AAB" w:rsidRDefault="00367AAF"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Предметом плановой проверки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w:t>
      </w:r>
      <w:r w:rsidRPr="00C26AAB">
        <w:rPr>
          <w:rFonts w:ascii="Times New Roman" w:hAnsi="Times New Roman" w:cs="Times New Roman"/>
          <w:sz w:val="28"/>
          <w:szCs w:val="28"/>
        </w:rPr>
        <w:lastRenderedPageBreak/>
        <w:t>выполняемые работы, оказываемые услуги, принимаемые лицензиатом меры по соблюдению лицензионных требований.</w:t>
      </w:r>
    </w:p>
    <w:p w:rsidR="00802099" w:rsidRPr="00C26AAB" w:rsidRDefault="00B879F3"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DA7EF9" w:rsidRPr="00C26AAB">
        <w:rPr>
          <w:rFonts w:ascii="Times New Roman" w:hAnsi="Times New Roman" w:cs="Times New Roman"/>
          <w:sz w:val="28"/>
          <w:szCs w:val="28"/>
        </w:rPr>
        <w:t>25</w:t>
      </w:r>
      <w:r w:rsidRPr="00C26AAB">
        <w:rPr>
          <w:rFonts w:ascii="Times New Roman" w:hAnsi="Times New Roman" w:cs="Times New Roman"/>
          <w:sz w:val="28"/>
          <w:szCs w:val="28"/>
        </w:rPr>
        <w:t>. Основания для начала административной процедуры</w:t>
      </w:r>
      <w:r w:rsidR="00B429AF" w:rsidRPr="00C26AAB">
        <w:rPr>
          <w:rFonts w:ascii="Times New Roman" w:hAnsi="Times New Roman" w:cs="Times New Roman"/>
          <w:sz w:val="28"/>
          <w:szCs w:val="28"/>
        </w:rPr>
        <w:t xml:space="preserve"> является</w:t>
      </w:r>
      <w:r w:rsidR="009415E8" w:rsidRPr="00C26AAB">
        <w:rPr>
          <w:rFonts w:ascii="Times New Roman" w:hAnsi="Times New Roman" w:cs="Times New Roman"/>
          <w:sz w:val="28"/>
          <w:szCs w:val="28"/>
        </w:rPr>
        <w:t xml:space="preserve"> </w:t>
      </w:r>
      <w:r w:rsidR="004E33B7" w:rsidRPr="00C26AAB">
        <w:rPr>
          <w:rFonts w:ascii="Times New Roman" w:hAnsi="Times New Roman" w:cs="Times New Roman"/>
          <w:sz w:val="28"/>
          <w:szCs w:val="28"/>
        </w:rPr>
        <w:t xml:space="preserve">распоряжение или </w:t>
      </w:r>
      <w:r w:rsidR="009415E8" w:rsidRPr="00C26AAB">
        <w:rPr>
          <w:rFonts w:ascii="Times New Roman" w:hAnsi="Times New Roman" w:cs="Times New Roman"/>
          <w:sz w:val="28"/>
          <w:szCs w:val="28"/>
        </w:rPr>
        <w:t>приказ министра</w:t>
      </w:r>
      <w:r w:rsidR="004E33B7" w:rsidRPr="00C26AAB">
        <w:rPr>
          <w:rFonts w:ascii="Times New Roman" w:hAnsi="Times New Roman" w:cs="Times New Roman"/>
          <w:sz w:val="28"/>
          <w:szCs w:val="28"/>
        </w:rPr>
        <w:t>, его заместителя</w:t>
      </w:r>
      <w:r w:rsidR="009415E8" w:rsidRPr="00C26AAB">
        <w:rPr>
          <w:rFonts w:ascii="Times New Roman" w:hAnsi="Times New Roman" w:cs="Times New Roman"/>
          <w:sz w:val="28"/>
          <w:szCs w:val="28"/>
        </w:rPr>
        <w:t xml:space="preserve">. Типовая форма </w:t>
      </w:r>
      <w:r w:rsidR="00704E8D" w:rsidRPr="00C26AAB">
        <w:rPr>
          <w:rFonts w:ascii="Times New Roman" w:hAnsi="Times New Roman" w:cs="Times New Roman"/>
          <w:sz w:val="28"/>
          <w:szCs w:val="28"/>
        </w:rPr>
        <w:t xml:space="preserve">распоряжения или </w:t>
      </w:r>
      <w:r w:rsidR="009415E8" w:rsidRPr="00C26AAB">
        <w:rPr>
          <w:rFonts w:ascii="Times New Roman" w:hAnsi="Times New Roman" w:cs="Times New Roman"/>
          <w:sz w:val="28"/>
          <w:szCs w:val="28"/>
        </w:rPr>
        <w:t>приказа</w:t>
      </w:r>
      <w:r w:rsidR="00704E8D" w:rsidRPr="00C26AAB">
        <w:t xml:space="preserve"> </w:t>
      </w:r>
      <w:r w:rsidR="00704E8D" w:rsidRPr="00C26AAB">
        <w:rPr>
          <w:rFonts w:ascii="Times New Roman" w:hAnsi="Times New Roman" w:cs="Times New Roman"/>
          <w:sz w:val="28"/>
          <w:szCs w:val="28"/>
        </w:rPr>
        <w:t>о проведении проверки юридического лица, индивидуального предпринимателя</w:t>
      </w:r>
      <w:r w:rsidR="009415E8" w:rsidRPr="00C26AAB">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11990" w:rsidRPr="00C26AAB">
        <w:rPr>
          <w:rFonts w:ascii="Times New Roman" w:hAnsi="Times New Roman" w:cs="Times New Roman"/>
          <w:sz w:val="28"/>
          <w:szCs w:val="28"/>
        </w:rPr>
        <w:t>(приложение № 2</w:t>
      </w:r>
      <w:r w:rsidR="009415E8" w:rsidRPr="00C26AAB">
        <w:rPr>
          <w:rFonts w:ascii="Times New Roman" w:hAnsi="Times New Roman" w:cs="Times New Roman"/>
          <w:sz w:val="28"/>
          <w:szCs w:val="28"/>
        </w:rPr>
        <w:t>)</w:t>
      </w:r>
      <w:r w:rsidR="0071389D" w:rsidRPr="00C26AAB">
        <w:rPr>
          <w:rFonts w:ascii="Times New Roman" w:hAnsi="Times New Roman" w:cs="Times New Roman"/>
          <w:sz w:val="28"/>
          <w:szCs w:val="28"/>
        </w:rPr>
        <w:t xml:space="preserve"> (далее – Приказ Минэкономразвития России № 141)</w:t>
      </w:r>
      <w:r w:rsidR="009415E8" w:rsidRPr="00C26AAB">
        <w:rPr>
          <w:rFonts w:ascii="Times New Roman" w:hAnsi="Times New Roman" w:cs="Times New Roman"/>
          <w:sz w:val="28"/>
          <w:szCs w:val="28"/>
        </w:rPr>
        <w:t>.</w:t>
      </w:r>
    </w:p>
    <w:p w:rsidR="00B879F3" w:rsidRPr="00C26AAB" w:rsidRDefault="009415E8"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В приказе Министра указываются:</w:t>
      </w:r>
    </w:p>
    <w:p w:rsidR="009415E8" w:rsidRPr="00C26AAB" w:rsidRDefault="009415E8"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 наименование органа государственного контроля (надзора), а также вид государственного контроля;</w:t>
      </w:r>
    </w:p>
    <w:p w:rsidR="009415E8" w:rsidRPr="00C26AAB" w:rsidRDefault="009415E8"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15E8" w:rsidRPr="00C26AAB" w:rsidRDefault="009415E8"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15E8" w:rsidRPr="00C26AAB" w:rsidRDefault="009415E8"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4) цели, задачи, предмет проверки и срок ее проведения;</w:t>
      </w:r>
    </w:p>
    <w:p w:rsidR="009415E8" w:rsidRPr="00C26AAB" w:rsidRDefault="009415E8"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5) правовые основания проведения проверки;</w:t>
      </w:r>
    </w:p>
    <w:p w:rsidR="009415E8" w:rsidRPr="00C26AAB" w:rsidRDefault="00045454"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6</w:t>
      </w:r>
      <w:r w:rsidR="009415E8" w:rsidRPr="00C26AAB">
        <w:rPr>
          <w:rFonts w:ascii="Times New Roman" w:hAnsi="Times New Roman" w:cs="Times New Roman"/>
          <w:sz w:val="28"/>
          <w:szCs w:val="28"/>
        </w:rPr>
        <w:t>) подлежащие проверке обязательные лицензионные требования;</w:t>
      </w:r>
    </w:p>
    <w:p w:rsidR="009415E8" w:rsidRPr="00C26AAB" w:rsidRDefault="00045454"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7</w:t>
      </w:r>
      <w:r w:rsidR="009415E8" w:rsidRPr="00C26AAB">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9415E8" w:rsidRPr="00C26AAB" w:rsidRDefault="00045454"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8</w:t>
      </w:r>
      <w:r w:rsidR="009415E8" w:rsidRPr="00C26AAB">
        <w:rPr>
          <w:rFonts w:ascii="Times New Roman" w:hAnsi="Times New Roman" w:cs="Times New Roman"/>
          <w:sz w:val="28"/>
          <w:szCs w:val="28"/>
        </w:rPr>
        <w:t>) наименование административного регламента по осуществлению государственного контроля;</w:t>
      </w:r>
    </w:p>
    <w:p w:rsidR="009415E8" w:rsidRPr="00C26AAB" w:rsidRDefault="00045454"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9</w:t>
      </w:r>
      <w:r w:rsidR="009415E8" w:rsidRPr="00C26AAB">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15E8" w:rsidRPr="00C26AAB" w:rsidRDefault="00045454"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10</w:t>
      </w:r>
      <w:r w:rsidR="009415E8" w:rsidRPr="00C26AAB">
        <w:rPr>
          <w:rFonts w:ascii="Times New Roman" w:hAnsi="Times New Roman" w:cs="Times New Roman"/>
          <w:sz w:val="28"/>
          <w:szCs w:val="28"/>
        </w:rPr>
        <w:t>) даты начала и окончания проведения проверки;</w:t>
      </w:r>
    </w:p>
    <w:p w:rsidR="009415E8" w:rsidRPr="00C26AAB" w:rsidRDefault="00045454"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11</w:t>
      </w:r>
      <w:r w:rsidR="009415E8" w:rsidRPr="00C26AAB">
        <w:rPr>
          <w:rFonts w:ascii="Times New Roman" w:hAnsi="Times New Roman" w:cs="Times New Roman"/>
          <w:sz w:val="28"/>
          <w:szCs w:val="28"/>
        </w:rPr>
        <w:t>) иные сведения, если это предусмотрено типовой формой приказа министра.</w:t>
      </w:r>
    </w:p>
    <w:p w:rsidR="000E4D5F" w:rsidRPr="00C26AAB" w:rsidRDefault="000E4D5F"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Заверенные печатью копии распоряжения или приказа министра, его заместителя вручаются под роспись должностными лицами Министерства, проводящими проверку, </w:t>
      </w:r>
      <w:r w:rsidR="00E0334B" w:rsidRPr="00C26AAB">
        <w:rPr>
          <w:rFonts w:ascii="Times New Roman" w:hAnsi="Times New Roman" w:cs="Times New Roman"/>
          <w:sz w:val="28"/>
          <w:szCs w:val="28"/>
        </w:rPr>
        <w:t>юридическому лицу</w:t>
      </w:r>
      <w:r w:rsidRPr="00C26AAB">
        <w:rPr>
          <w:rFonts w:ascii="Times New Roman" w:hAnsi="Times New Roman" w:cs="Times New Roman"/>
          <w:sz w:val="28"/>
          <w:szCs w:val="28"/>
        </w:rPr>
        <w:t xml:space="preserve">, </w:t>
      </w:r>
      <w:r w:rsidR="00123092" w:rsidRPr="00C26AAB">
        <w:rPr>
          <w:rFonts w:ascii="Times New Roman" w:hAnsi="Times New Roman" w:cs="Times New Roman"/>
          <w:sz w:val="28"/>
          <w:szCs w:val="28"/>
        </w:rPr>
        <w:t>индивидуальному предпринимателю</w:t>
      </w:r>
      <w:r w:rsidRPr="00C26AAB">
        <w:rPr>
          <w:rFonts w:ascii="Times New Roman" w:hAnsi="Times New Roman" w:cs="Times New Roman"/>
          <w:sz w:val="28"/>
          <w:szCs w:val="28"/>
        </w:rPr>
        <w:t xml:space="preserve"> одновременно с предъявлением служебных удостоверений. По требованию подлежащих проверке лиц должностные лица </w:t>
      </w:r>
      <w:r w:rsidR="00BB71C6" w:rsidRPr="00C26AAB">
        <w:rPr>
          <w:rFonts w:ascii="Times New Roman" w:hAnsi="Times New Roman" w:cs="Times New Roman"/>
          <w:sz w:val="28"/>
          <w:szCs w:val="28"/>
        </w:rPr>
        <w:t>Министерства</w:t>
      </w:r>
      <w:r w:rsidRPr="00C26AAB">
        <w:rPr>
          <w:rFonts w:ascii="Times New Roman" w:hAnsi="Times New Roman" w:cs="Times New Roman"/>
          <w:sz w:val="28"/>
          <w:szCs w:val="28"/>
        </w:rPr>
        <w:t xml:space="preserve"> обязаны представить информацию о</w:t>
      </w:r>
      <w:r w:rsidR="00BB71C6" w:rsidRPr="00C26AAB">
        <w:rPr>
          <w:rFonts w:ascii="Times New Roman" w:hAnsi="Times New Roman" w:cs="Times New Roman"/>
          <w:sz w:val="28"/>
          <w:szCs w:val="28"/>
        </w:rPr>
        <w:t xml:space="preserve"> Министерстве</w:t>
      </w:r>
      <w:r w:rsidRPr="00C26AAB">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97031E" w:rsidRPr="00C26AAB" w:rsidRDefault="0097031E" w:rsidP="009415E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r>
      <w:r w:rsidR="00DA7EF9" w:rsidRPr="00C26AAB">
        <w:rPr>
          <w:rFonts w:ascii="Times New Roman" w:hAnsi="Times New Roman" w:cs="Times New Roman"/>
          <w:sz w:val="28"/>
          <w:szCs w:val="28"/>
        </w:rPr>
        <w:t>26</w:t>
      </w:r>
      <w:r w:rsidR="00A87B75" w:rsidRPr="00C26AAB">
        <w:rPr>
          <w:rFonts w:ascii="Times New Roman" w:hAnsi="Times New Roman" w:cs="Times New Roman"/>
          <w:sz w:val="28"/>
          <w:szCs w:val="28"/>
        </w:rPr>
        <w:t xml:space="preserve">. </w:t>
      </w:r>
      <w:r w:rsidRPr="00C26AAB">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Министерством не позднее чем за три рабочих дня до начала ее проведения посредством направления копии распоряжения или </w:t>
      </w:r>
      <w:r w:rsidR="00404672" w:rsidRPr="00C26AAB">
        <w:rPr>
          <w:rFonts w:ascii="Times New Roman" w:hAnsi="Times New Roman" w:cs="Times New Roman"/>
          <w:sz w:val="28"/>
          <w:szCs w:val="28"/>
        </w:rPr>
        <w:t>приказа м</w:t>
      </w:r>
      <w:r w:rsidRPr="00C26AAB">
        <w:rPr>
          <w:rFonts w:ascii="Times New Roman" w:hAnsi="Times New Roman" w:cs="Times New Roman"/>
          <w:sz w:val="28"/>
          <w:szCs w:val="28"/>
        </w:rPr>
        <w:t>инистра</w:t>
      </w:r>
      <w:r w:rsidR="00404672" w:rsidRPr="00C26AAB">
        <w:rPr>
          <w:rFonts w:ascii="Times New Roman" w:hAnsi="Times New Roman" w:cs="Times New Roman"/>
          <w:sz w:val="28"/>
          <w:szCs w:val="28"/>
        </w:rPr>
        <w:t>, его заместителя</w:t>
      </w:r>
      <w:r w:rsidRPr="00C26AAB">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9415E8" w:rsidRPr="00C26AAB" w:rsidRDefault="0097031E"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DA7EF9" w:rsidRPr="00C26AAB">
        <w:rPr>
          <w:rFonts w:ascii="Times New Roman" w:hAnsi="Times New Roman" w:cs="Times New Roman"/>
          <w:sz w:val="28"/>
          <w:szCs w:val="28"/>
        </w:rPr>
        <w:t>27</w:t>
      </w:r>
      <w:r w:rsidR="00501ECA" w:rsidRPr="00C26AAB">
        <w:rPr>
          <w:rFonts w:ascii="Times New Roman" w:hAnsi="Times New Roman" w:cs="Times New Roman"/>
          <w:sz w:val="28"/>
          <w:szCs w:val="28"/>
        </w:rPr>
        <w:t xml:space="preserve">. </w:t>
      </w:r>
      <w:r w:rsidR="00075B22" w:rsidRPr="00C26AAB">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075B22" w:rsidRPr="00C26AAB" w:rsidRDefault="00075B22"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9D787E" w:rsidRPr="00C26AAB">
        <w:rPr>
          <w:rFonts w:ascii="Times New Roman" w:hAnsi="Times New Roman" w:cs="Times New Roman"/>
          <w:sz w:val="28"/>
          <w:szCs w:val="28"/>
        </w:rPr>
        <w:t>Предметом плановой документарной проверки являются содержащиеся в документах организации сведения о ее деятельности, выполняемых работах, оказываемых услугах, принимаемых организацией мерах по соблюдению лицензионных требований</w:t>
      </w:r>
      <w:r w:rsidR="00737A08" w:rsidRPr="00C26AAB">
        <w:rPr>
          <w:rFonts w:ascii="Times New Roman" w:hAnsi="Times New Roman" w:cs="Times New Roman"/>
          <w:sz w:val="28"/>
          <w:szCs w:val="28"/>
        </w:rPr>
        <w:t>.</w:t>
      </w:r>
    </w:p>
    <w:p w:rsidR="0097031E" w:rsidRPr="00C26AAB" w:rsidRDefault="00C360AC"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Организация документарной проверки (как плановой, так и внеплановой) осуществляется в порядке, установленном настоящим административным регламентом, и проводится по месту нахождения Министерства.</w:t>
      </w:r>
    </w:p>
    <w:p w:rsidR="00DA5C38" w:rsidRPr="00C26AAB" w:rsidRDefault="00DA5C38"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9F1998" w:rsidRPr="00C26AAB">
        <w:rPr>
          <w:rFonts w:ascii="Times New Roman" w:hAnsi="Times New Roman" w:cs="Times New Roman"/>
          <w:sz w:val="28"/>
          <w:szCs w:val="28"/>
        </w:rPr>
        <w:t>Министерство при проведении документарной проверки запрашивает и получает на безвозмездной основе, в том числе в электронной форме, документы и (или) информацию, указанные в пункте 14 настоящего административного регламента,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РФ № 323).</w:t>
      </w:r>
    </w:p>
    <w:p w:rsidR="00741C78" w:rsidRPr="00C26AAB" w:rsidRDefault="00741C78" w:rsidP="00485CEE">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w:t>
      </w:r>
      <w:r w:rsidR="00C227A3" w:rsidRPr="00C26AAB">
        <w:rPr>
          <w:rFonts w:ascii="Times New Roman" w:hAnsi="Times New Roman" w:cs="Times New Roman"/>
          <w:sz w:val="28"/>
          <w:szCs w:val="28"/>
        </w:rPr>
        <w:t>в распоряжении Министерства</w:t>
      </w:r>
      <w:r w:rsidRPr="00C26AAB">
        <w:rPr>
          <w:rFonts w:ascii="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w:t>
      </w:r>
      <w:r w:rsidRPr="00C26AAB">
        <w:rPr>
          <w:rFonts w:ascii="Times New Roman" w:hAnsi="Times New Roman" w:cs="Times New Roman"/>
          <w:sz w:val="28"/>
          <w:szCs w:val="28"/>
        </w:rPr>
        <w:lastRenderedPageBreak/>
        <w:t xml:space="preserve">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r w:rsidR="00C227A3" w:rsidRPr="00C26AAB">
        <w:rPr>
          <w:rFonts w:ascii="Times New Roman" w:hAnsi="Times New Roman" w:cs="Times New Roman"/>
          <w:sz w:val="28"/>
          <w:szCs w:val="28"/>
        </w:rPr>
        <w:t>Лицензионного контроля</w:t>
      </w:r>
      <w:r w:rsidRPr="00C26AAB">
        <w:rPr>
          <w:rFonts w:ascii="Times New Roman" w:hAnsi="Times New Roman" w:cs="Times New Roman"/>
          <w:sz w:val="28"/>
          <w:szCs w:val="28"/>
        </w:rPr>
        <w:t>.</w:t>
      </w:r>
    </w:p>
    <w:p w:rsidR="00305E94" w:rsidRPr="00C26AAB" w:rsidRDefault="00993C29" w:rsidP="004760A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05E94" w:rsidRPr="00C26AAB">
        <w:rPr>
          <w:rFonts w:ascii="Times New Roman" w:hAnsi="Times New Roman" w:cs="Times New Roman"/>
          <w:sz w:val="28"/>
          <w:szCs w:val="28"/>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министра, его заместителя о проведении документарной проверки.</w:t>
      </w:r>
    </w:p>
    <w:p w:rsidR="00951D5C" w:rsidRPr="00C26AAB" w:rsidRDefault="00951D5C" w:rsidP="00951D5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951D5C" w:rsidRPr="00C26AAB" w:rsidRDefault="00951D5C" w:rsidP="0094120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D5C" w:rsidRPr="00C26AAB" w:rsidRDefault="00951D5C"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951D5C" w:rsidRPr="00C26AAB" w:rsidRDefault="00594E57"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002A3F44" w:rsidRPr="00C26AAB">
        <w:rPr>
          <w:rFonts w:ascii="Times New Roman" w:hAnsi="Times New Roman" w:cs="Times New Roman"/>
          <w:sz w:val="28"/>
          <w:szCs w:val="28"/>
        </w:rPr>
        <w:t xml:space="preserve"> Юридическое лицо, индивидуальный предприниматель, представляющие пояснения, вправе представить дополнительно в Министерство документы, подтверждающие достоверность ранее представленных документов.</w:t>
      </w:r>
    </w:p>
    <w:p w:rsidR="002A3F44" w:rsidRPr="00C26AAB" w:rsidRDefault="00247F6D" w:rsidP="004E236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C26AAB">
        <w:rPr>
          <w:rFonts w:ascii="Times New Roman" w:hAnsi="Times New Roman" w:cs="Times New Roman"/>
          <w:sz w:val="28"/>
          <w:szCs w:val="28"/>
        </w:rPr>
        <w:lastRenderedPageBreak/>
        <w:t>Министерство установит признаки нарушения обязательных лицензионных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0A82" w:rsidRPr="00C26AAB" w:rsidRDefault="00841F23" w:rsidP="00CA0E9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593965" w:rsidRPr="00C26AAB" w:rsidRDefault="00593965" w:rsidP="00CA0E9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 </w:t>
      </w:r>
      <w:r w:rsidR="00284432" w:rsidRPr="00C26AAB">
        <w:rPr>
          <w:rFonts w:ascii="Times New Roman" w:hAnsi="Times New Roman" w:cs="Times New Roman"/>
          <w:sz w:val="28"/>
          <w:szCs w:val="28"/>
        </w:rPr>
        <w:t>Предметом плановой выездной проверки являются содержащиеся в документах юридического лица, индивидуального предпринимателя сведения о ее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соответствии работников организации лицензионным требованиям, выполняемых работах, оказываемых услугах, принимаемых организацией мерах по соблюдению лицензионных требований.</w:t>
      </w:r>
    </w:p>
    <w:p w:rsidR="00284432" w:rsidRPr="00C26AAB" w:rsidRDefault="00284432" w:rsidP="00CA0E9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64BA" w:rsidRPr="00C26AAB" w:rsidRDefault="003D28EF" w:rsidP="00CA0E9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Выездная проверка проводится в случае, если при документарной прове</w:t>
      </w:r>
      <w:r w:rsidR="005864BA" w:rsidRPr="00C26AAB">
        <w:rPr>
          <w:rFonts w:ascii="Times New Roman" w:hAnsi="Times New Roman" w:cs="Times New Roman"/>
          <w:sz w:val="28"/>
          <w:szCs w:val="28"/>
        </w:rPr>
        <w:t>рке не представляется возможным:</w:t>
      </w:r>
    </w:p>
    <w:p w:rsidR="005864BA" w:rsidRPr="00C26AAB" w:rsidRDefault="005864BA" w:rsidP="005864B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1) </w:t>
      </w:r>
      <w:r w:rsidRPr="00C26AAB">
        <w:rPr>
          <w:rFonts w:ascii="Times New Roman" w:eastAsia="Times New Roman" w:hAnsi="Times New Roman"/>
          <w:sz w:val="28"/>
          <w:szCs w:val="28"/>
          <w:lang w:eastAsia="ru-RU"/>
        </w:rPr>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E8559F" w:rsidRPr="00C26AAB" w:rsidRDefault="005864BA" w:rsidP="005864B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2) </w:t>
      </w:r>
      <w:r w:rsidR="003D28EF" w:rsidRPr="00C26AAB">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D28EF" w:rsidRPr="00C26AAB" w:rsidRDefault="003D28EF" w:rsidP="00CA0E9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Выездная проверка начинается с предъявления служебного удостоверения должностными лицами Министерства, обязательного ознакомления юридического лица, </w:t>
      </w:r>
      <w:r w:rsidR="0006248E" w:rsidRPr="00C26AAB">
        <w:rPr>
          <w:rFonts w:ascii="Times New Roman" w:hAnsi="Times New Roman" w:cs="Times New Roman"/>
          <w:sz w:val="28"/>
          <w:szCs w:val="28"/>
        </w:rPr>
        <w:t>индивидуального предпринимателя</w:t>
      </w:r>
      <w:r w:rsidRPr="00C26AAB">
        <w:rPr>
          <w:rFonts w:ascii="Times New Roman" w:hAnsi="Times New Roman" w:cs="Times New Roman"/>
          <w:sz w:val="28"/>
          <w:szCs w:val="28"/>
        </w:rPr>
        <w:t xml:space="preserve"> с распоряжением или </w:t>
      </w:r>
      <w:r w:rsidR="003D38AD" w:rsidRPr="00C26AAB">
        <w:rPr>
          <w:rFonts w:ascii="Times New Roman" w:hAnsi="Times New Roman" w:cs="Times New Roman"/>
          <w:sz w:val="28"/>
          <w:szCs w:val="28"/>
        </w:rPr>
        <w:t>приказом м</w:t>
      </w:r>
      <w:r w:rsidRPr="00C26AAB">
        <w:rPr>
          <w:rFonts w:ascii="Times New Roman" w:hAnsi="Times New Roman" w:cs="Times New Roman"/>
          <w:sz w:val="28"/>
          <w:szCs w:val="28"/>
        </w:rPr>
        <w:t>инистра</w:t>
      </w:r>
      <w:r w:rsidR="003D38AD" w:rsidRPr="00C26AAB">
        <w:rPr>
          <w:rFonts w:ascii="Times New Roman" w:hAnsi="Times New Roman" w:cs="Times New Roman"/>
          <w:sz w:val="28"/>
          <w:szCs w:val="28"/>
        </w:rPr>
        <w:t>, его заместителя</w:t>
      </w:r>
      <w:r w:rsidRPr="00C26AAB">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0006248E" w:rsidRPr="00C26AAB">
        <w:rPr>
          <w:rFonts w:ascii="Times New Roman" w:hAnsi="Times New Roman" w:cs="Times New Roman"/>
          <w:sz w:val="28"/>
          <w:szCs w:val="28"/>
        </w:rPr>
        <w:t xml:space="preserve">составом экспертов, представителями экспертных организаций, привлекаемых к выездной проверке, </w:t>
      </w:r>
      <w:r w:rsidRPr="00C26AAB">
        <w:rPr>
          <w:rFonts w:ascii="Times New Roman" w:hAnsi="Times New Roman" w:cs="Times New Roman"/>
          <w:sz w:val="28"/>
          <w:szCs w:val="28"/>
        </w:rPr>
        <w:t>со сроками и с условиями ее проведения.</w:t>
      </w:r>
    </w:p>
    <w:p w:rsidR="00CF3BD0" w:rsidRPr="00C26AAB" w:rsidRDefault="003D28EF" w:rsidP="00CA0E9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CF3BD0" w:rsidRPr="00C26AAB">
        <w:rPr>
          <w:rFonts w:ascii="Times New Roman" w:hAnsi="Times New Roman" w:cs="Times New Roman"/>
          <w:sz w:val="28"/>
          <w:szCs w:val="28"/>
        </w:rPr>
        <w:t xml:space="preserve">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00CF3BD0" w:rsidRPr="00C26AAB">
        <w:rPr>
          <w:rFonts w:ascii="Times New Roman" w:hAnsi="Times New Roman" w:cs="Times New Roman"/>
          <w:sz w:val="28"/>
          <w:szCs w:val="28"/>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24B2F" w:rsidRPr="00C26AAB" w:rsidRDefault="00D24B2F" w:rsidP="00CA0E9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6208" w:rsidRPr="00C26AAB" w:rsidRDefault="009B6208" w:rsidP="00CA0E9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28. М</w:t>
      </w:r>
      <w:r w:rsidR="00993D2A" w:rsidRPr="00C26AAB">
        <w:rPr>
          <w:rFonts w:ascii="Times New Roman" w:hAnsi="Times New Roman" w:cs="Times New Roman"/>
          <w:sz w:val="28"/>
          <w:szCs w:val="28"/>
        </w:rPr>
        <w:t xml:space="preserve">аксимальный срок </w:t>
      </w:r>
      <w:r w:rsidRPr="00C26AAB">
        <w:rPr>
          <w:rFonts w:ascii="Times New Roman" w:hAnsi="Times New Roman" w:cs="Times New Roman"/>
          <w:sz w:val="28"/>
          <w:szCs w:val="28"/>
        </w:rPr>
        <w:t xml:space="preserve">выполнения административной процедуры </w:t>
      </w:r>
      <w:r w:rsidR="005D3BBC" w:rsidRPr="00C26AAB">
        <w:rPr>
          <w:rFonts w:ascii="Times New Roman" w:hAnsi="Times New Roman" w:cs="Times New Roman"/>
          <w:sz w:val="28"/>
          <w:szCs w:val="28"/>
        </w:rPr>
        <w:t>не может превышать 20 рабочих дней</w:t>
      </w:r>
      <w:r w:rsidRPr="00C26AAB">
        <w:rPr>
          <w:rFonts w:ascii="Times New Roman" w:hAnsi="Times New Roman" w:cs="Times New Roman"/>
          <w:sz w:val="28"/>
          <w:szCs w:val="28"/>
        </w:rPr>
        <w:t>.</w:t>
      </w:r>
    </w:p>
    <w:p w:rsidR="00D24B2F" w:rsidRPr="00C26AAB" w:rsidRDefault="00D24B2F" w:rsidP="009B620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9B6208" w:rsidRPr="00C26AAB">
        <w:rPr>
          <w:rFonts w:ascii="Times New Roman" w:hAnsi="Times New Roman" w:cs="Times New Roman"/>
          <w:sz w:val="28"/>
          <w:szCs w:val="28"/>
        </w:rPr>
        <w:t>29</w:t>
      </w:r>
      <w:r w:rsidR="00386E5A" w:rsidRPr="00C26AAB">
        <w:rPr>
          <w:rFonts w:ascii="Times New Roman" w:hAnsi="Times New Roman" w:cs="Times New Roman"/>
          <w:sz w:val="28"/>
          <w:szCs w:val="28"/>
        </w:rPr>
        <w:t xml:space="preserve">. </w:t>
      </w:r>
      <w:r w:rsidR="0068023C" w:rsidRPr="00C26AAB">
        <w:rPr>
          <w:rFonts w:ascii="Times New Roman" w:hAnsi="Times New Roman" w:cs="Times New Roman"/>
          <w:sz w:val="28"/>
          <w:szCs w:val="28"/>
        </w:rPr>
        <w:t xml:space="preserve">Условия, порядок и срок приостановления осуществления Лицензионного контроля </w:t>
      </w:r>
      <w:r w:rsidR="00E2581B" w:rsidRPr="00C26AAB">
        <w:rPr>
          <w:rFonts w:ascii="Times New Roman" w:hAnsi="Times New Roman" w:cs="Times New Roman"/>
          <w:sz w:val="28"/>
          <w:szCs w:val="28"/>
        </w:rPr>
        <w:t>указан</w:t>
      </w:r>
      <w:r w:rsidR="00BF19B1" w:rsidRPr="00C26AAB">
        <w:rPr>
          <w:rFonts w:ascii="Times New Roman" w:hAnsi="Times New Roman" w:cs="Times New Roman"/>
          <w:sz w:val="28"/>
          <w:szCs w:val="28"/>
        </w:rPr>
        <w:t xml:space="preserve"> в пункте 20 настоящего административного регламента.</w:t>
      </w:r>
    </w:p>
    <w:p w:rsidR="00E2581B" w:rsidRPr="00C26AAB" w:rsidRDefault="00E2581B" w:rsidP="009B620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30. </w:t>
      </w:r>
      <w:r w:rsidR="009F1998" w:rsidRPr="00C26AAB">
        <w:rPr>
          <w:rFonts w:ascii="Times New Roman" w:hAnsi="Times New Roman" w:cs="Times New Roman"/>
          <w:sz w:val="28"/>
          <w:szCs w:val="28"/>
        </w:rPr>
        <w:t>Критерии принятия решений при 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 Положением о лицензировании деятельности по заготовке, хранению, переработке и реализации лома черных металлов, цветных металлов утвержденным постановлением Правительства Российской Федерации от 12 декабря 2012 года № 1287 «О лицензировании деятельности по заготовке, хранению, переработке и реализации лома ч</w:t>
      </w:r>
      <w:r w:rsidR="0076174D" w:rsidRPr="00C26AAB">
        <w:rPr>
          <w:rFonts w:ascii="Times New Roman" w:hAnsi="Times New Roman" w:cs="Times New Roman"/>
          <w:sz w:val="28"/>
          <w:szCs w:val="28"/>
        </w:rPr>
        <w:t xml:space="preserve">ерных и цветных металлов      (далее </w:t>
      </w:r>
      <w:r w:rsidR="009F1998" w:rsidRPr="00C26AAB">
        <w:rPr>
          <w:rFonts w:ascii="Times New Roman" w:hAnsi="Times New Roman" w:cs="Times New Roman"/>
          <w:sz w:val="28"/>
          <w:szCs w:val="28"/>
        </w:rPr>
        <w:t>- Положение).</w:t>
      </w:r>
    </w:p>
    <w:p w:rsidR="004E2368" w:rsidRPr="00C26AAB" w:rsidRDefault="00611078" w:rsidP="004E2368">
      <w:pPr>
        <w:spacing w:after="0" w:line="240" w:lineRule="auto"/>
        <w:jc w:val="both"/>
        <w:rPr>
          <w:rFonts w:ascii="Times New Roman" w:hAnsi="Times New Roman"/>
          <w:sz w:val="28"/>
          <w:szCs w:val="28"/>
          <w:lang w:eastAsia="ru-RU"/>
        </w:rPr>
      </w:pPr>
      <w:r w:rsidRPr="00C26AAB">
        <w:rPr>
          <w:rFonts w:ascii="Times New Roman" w:hAnsi="Times New Roman" w:cs="Times New Roman"/>
          <w:sz w:val="28"/>
          <w:szCs w:val="28"/>
        </w:rPr>
        <w:tab/>
        <w:t xml:space="preserve">31. </w:t>
      </w:r>
      <w:r w:rsidRPr="00C26AAB">
        <w:rPr>
          <w:rFonts w:ascii="Times New Roman" w:hAnsi="Times New Roman"/>
          <w:sz w:val="28"/>
          <w:szCs w:val="28"/>
          <w:lang w:eastAsia="ru-RU"/>
        </w:rPr>
        <w:t xml:space="preserve">Результатом административной процедуры является установление факта наличия либо отсутствия нарушений </w:t>
      </w:r>
      <w:r w:rsidR="00B05CEF" w:rsidRPr="00C26AAB">
        <w:rPr>
          <w:rFonts w:ascii="Times New Roman" w:hAnsi="Times New Roman"/>
          <w:sz w:val="28"/>
          <w:szCs w:val="28"/>
          <w:lang w:eastAsia="ru-RU"/>
        </w:rPr>
        <w:t>юридическим лицом, индивидуальным предпринимателем</w:t>
      </w:r>
      <w:r w:rsidRPr="00C26AAB">
        <w:rPr>
          <w:rFonts w:ascii="Times New Roman" w:hAnsi="Times New Roman"/>
          <w:sz w:val="28"/>
          <w:szCs w:val="28"/>
          <w:lang w:eastAsia="ru-RU"/>
        </w:rPr>
        <w:t xml:space="preserve"> лицензионных требований, предусмотренных Положением.</w:t>
      </w:r>
    </w:p>
    <w:p w:rsidR="00611078" w:rsidRPr="00C26AAB" w:rsidRDefault="00611078" w:rsidP="004E2368">
      <w:pPr>
        <w:spacing w:after="0" w:line="240" w:lineRule="auto"/>
        <w:jc w:val="both"/>
        <w:rPr>
          <w:rFonts w:ascii="Times New Roman" w:hAnsi="Times New Roman"/>
          <w:sz w:val="28"/>
          <w:szCs w:val="28"/>
          <w:lang w:eastAsia="ru-RU"/>
        </w:rPr>
      </w:pPr>
      <w:r w:rsidRPr="00C26AAB">
        <w:rPr>
          <w:rFonts w:ascii="Times New Roman" w:hAnsi="Times New Roman"/>
          <w:sz w:val="28"/>
          <w:szCs w:val="28"/>
          <w:lang w:eastAsia="ru-RU"/>
        </w:rPr>
        <w:tab/>
        <w:t xml:space="preserve">32. </w:t>
      </w:r>
      <w:r w:rsidR="00562544" w:rsidRPr="00C26AAB">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562544" w:rsidRPr="00C26AAB">
        <w:rPr>
          <w:rFonts w:ascii="Times New Roman" w:hAnsi="Times New Roman" w:cs="Times New Roman"/>
          <w:sz w:val="28"/>
          <w:szCs w:val="28"/>
        </w:rPr>
        <w:t xml:space="preserve">предусмотренные пунктами </w:t>
      </w:r>
      <w:r w:rsidR="00765207" w:rsidRPr="00C26AAB">
        <w:rPr>
          <w:rFonts w:ascii="Times New Roman" w:hAnsi="Times New Roman" w:cs="Times New Roman"/>
          <w:sz w:val="28"/>
          <w:szCs w:val="28"/>
        </w:rPr>
        <w:t>45 – 51</w:t>
      </w:r>
      <w:r w:rsidR="00562544" w:rsidRPr="00C26AAB">
        <w:rPr>
          <w:rFonts w:ascii="Times New Roman" w:hAnsi="Times New Roman" w:cs="Times New Roman"/>
          <w:sz w:val="28"/>
          <w:szCs w:val="28"/>
        </w:rPr>
        <w:t xml:space="preserve"> настоящего административного регламента.</w:t>
      </w:r>
    </w:p>
    <w:p w:rsidR="009D787E" w:rsidRPr="00C26AAB" w:rsidRDefault="009D787E" w:rsidP="004E2368">
      <w:pPr>
        <w:spacing w:after="0" w:line="240" w:lineRule="auto"/>
        <w:jc w:val="both"/>
        <w:rPr>
          <w:rFonts w:ascii="Times New Roman" w:hAnsi="Times New Roman" w:cs="Times New Roman"/>
          <w:sz w:val="28"/>
          <w:szCs w:val="28"/>
        </w:rPr>
      </w:pPr>
    </w:p>
    <w:p w:rsidR="00C85F4A" w:rsidRPr="00C26AAB" w:rsidRDefault="00664566" w:rsidP="00664566">
      <w:pPr>
        <w:spacing w:after="0" w:line="240" w:lineRule="auto"/>
        <w:jc w:val="center"/>
        <w:rPr>
          <w:rFonts w:ascii="Times New Roman" w:hAnsi="Times New Roman" w:cs="Times New Roman"/>
          <w:sz w:val="28"/>
          <w:szCs w:val="28"/>
        </w:rPr>
      </w:pPr>
      <w:r w:rsidRPr="00C26AAB">
        <w:rPr>
          <w:rFonts w:ascii="Times New Roman" w:hAnsi="Times New Roman" w:cs="Times New Roman"/>
          <w:b/>
          <w:sz w:val="28"/>
          <w:szCs w:val="28"/>
        </w:rPr>
        <w:t>Организация и проведение внеплановой проверки</w:t>
      </w:r>
    </w:p>
    <w:p w:rsidR="00B74CFF" w:rsidRPr="00C26AAB" w:rsidRDefault="00B74CFF" w:rsidP="00664566">
      <w:pPr>
        <w:spacing w:after="0" w:line="240" w:lineRule="auto"/>
        <w:jc w:val="center"/>
        <w:rPr>
          <w:rFonts w:ascii="Times New Roman" w:hAnsi="Times New Roman" w:cs="Times New Roman"/>
          <w:sz w:val="28"/>
          <w:szCs w:val="28"/>
        </w:rPr>
      </w:pPr>
    </w:p>
    <w:p w:rsidR="00F42F0A" w:rsidRPr="00C26AAB" w:rsidRDefault="00B74CFF" w:rsidP="00F42F0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33. </w:t>
      </w:r>
      <w:r w:rsidR="00F42F0A" w:rsidRPr="00C26AAB">
        <w:rPr>
          <w:rFonts w:ascii="Times New Roman" w:hAnsi="Times New Roman" w:cs="Times New Roman"/>
          <w:sz w:val="28"/>
          <w:szCs w:val="28"/>
        </w:rPr>
        <w:t>Основанием для проведения внеплановой проверки является:</w:t>
      </w:r>
    </w:p>
    <w:p w:rsidR="00F42F0A" w:rsidRPr="00C26AAB" w:rsidRDefault="00F42F0A" w:rsidP="00F42F0A">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t>1) истечение срока исполнения юридическим лицом, индивидуальным предпринимателем ранее выданного Министерством предписания об устранении выявленного нарушения обязательных требований;</w:t>
      </w:r>
    </w:p>
    <w:p w:rsidR="00F42F0A" w:rsidRPr="00C26AAB" w:rsidRDefault="00045454" w:rsidP="008E467A">
      <w:pPr>
        <w:spacing w:after="0"/>
        <w:jc w:val="both"/>
        <w:rPr>
          <w:rFonts w:ascii="Times New Roman" w:hAnsi="Times New Roman" w:cs="Times New Roman"/>
          <w:sz w:val="28"/>
          <w:szCs w:val="28"/>
        </w:rPr>
      </w:pPr>
      <w:r w:rsidRPr="00C26AAB">
        <w:rPr>
          <w:rFonts w:ascii="Times New Roman" w:hAnsi="Times New Roman" w:cs="Times New Roman"/>
          <w:sz w:val="28"/>
          <w:szCs w:val="28"/>
        </w:rPr>
        <w:tab/>
        <w:t>2</w:t>
      </w:r>
      <w:r w:rsidR="00F42F0A" w:rsidRPr="00C26AAB">
        <w:rPr>
          <w:rFonts w:ascii="Times New Roman" w:hAnsi="Times New Roman" w:cs="Times New Roman"/>
          <w:sz w:val="28"/>
          <w:szCs w:val="28"/>
        </w:rPr>
        <w:t xml:space="preserve">) поступление в Министерство заявления от юридического лица или индивидуального предпринимателя </w:t>
      </w:r>
      <w:r w:rsidR="005452A7" w:rsidRPr="00C26AAB">
        <w:rPr>
          <w:rFonts w:ascii="Times New Roman" w:hAnsi="Times New Roman" w:cs="Times New Roman"/>
          <w:sz w:val="28"/>
          <w:szCs w:val="28"/>
        </w:rPr>
        <w:t>о предоставлении Л</w:t>
      </w:r>
      <w:r w:rsidR="00F42F0A" w:rsidRPr="00C26AAB">
        <w:rPr>
          <w:rFonts w:ascii="Times New Roman" w:hAnsi="Times New Roman" w:cs="Times New Roman"/>
          <w:sz w:val="28"/>
          <w:szCs w:val="28"/>
        </w:rPr>
        <w:t xml:space="preserve">ицензии или заявления </w:t>
      </w:r>
      <w:r w:rsidR="009A4006" w:rsidRPr="00C26AAB">
        <w:rPr>
          <w:rFonts w:ascii="Times New Roman" w:hAnsi="Times New Roman" w:cs="Times New Roman"/>
          <w:sz w:val="28"/>
          <w:szCs w:val="28"/>
        </w:rPr>
        <w:t>о переоформлении Л</w:t>
      </w:r>
      <w:r w:rsidR="00F42F0A" w:rsidRPr="00C26AAB">
        <w:rPr>
          <w:rFonts w:ascii="Times New Roman" w:hAnsi="Times New Roman" w:cs="Times New Roman"/>
          <w:sz w:val="28"/>
          <w:szCs w:val="28"/>
        </w:rPr>
        <w:t>ицензии;</w:t>
      </w:r>
    </w:p>
    <w:p w:rsidR="008E467A" w:rsidRPr="00C26AAB" w:rsidRDefault="00045454" w:rsidP="008E467A">
      <w:pPr>
        <w:spacing w:after="0"/>
        <w:jc w:val="both"/>
        <w:rPr>
          <w:rFonts w:ascii="Times New Roman" w:hAnsi="Times New Roman" w:cs="Times New Roman"/>
          <w:sz w:val="28"/>
          <w:szCs w:val="28"/>
        </w:rPr>
      </w:pPr>
      <w:r w:rsidRPr="00C26AAB">
        <w:rPr>
          <w:rFonts w:ascii="Times New Roman" w:hAnsi="Times New Roman" w:cs="Times New Roman"/>
          <w:sz w:val="28"/>
          <w:szCs w:val="28"/>
        </w:rPr>
        <w:tab/>
        <w:t>3</w:t>
      </w:r>
      <w:r w:rsidR="008E467A" w:rsidRPr="00C26AAB">
        <w:rPr>
          <w:rFonts w:ascii="Times New Roman" w:hAnsi="Times New Roman" w:cs="Times New Roman"/>
          <w:sz w:val="28"/>
          <w:szCs w:val="28"/>
        </w:rPr>
        <w:t>)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467A" w:rsidRPr="00C26AAB" w:rsidRDefault="008E467A" w:rsidP="008E467A">
      <w:pPr>
        <w:spacing w:after="0"/>
        <w:jc w:val="both"/>
        <w:rPr>
          <w:rFonts w:ascii="Times New Roman" w:hAnsi="Times New Roman" w:cs="Times New Roman"/>
          <w:sz w:val="28"/>
          <w:szCs w:val="28"/>
        </w:rPr>
      </w:pPr>
      <w:r w:rsidRPr="00C26AAB">
        <w:rPr>
          <w:rFonts w:ascii="Times New Roman" w:hAnsi="Times New Roman" w:cs="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467A" w:rsidRPr="00C26AAB" w:rsidRDefault="008E467A" w:rsidP="008E467A">
      <w:pPr>
        <w:spacing w:after="0"/>
        <w:jc w:val="both"/>
        <w:rPr>
          <w:rFonts w:ascii="Times New Roman" w:hAnsi="Times New Roman" w:cs="Times New Roman"/>
          <w:sz w:val="28"/>
          <w:szCs w:val="28"/>
        </w:rPr>
      </w:pPr>
      <w:r w:rsidRPr="00C26AAB">
        <w:rPr>
          <w:rFonts w:ascii="Times New Roman" w:hAnsi="Times New Roman" w:cs="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1D93" w:rsidRPr="00C26AAB" w:rsidRDefault="00045454" w:rsidP="008E467A">
      <w:pPr>
        <w:spacing w:after="0"/>
        <w:jc w:val="both"/>
        <w:rPr>
          <w:rFonts w:ascii="Times New Roman" w:hAnsi="Times New Roman" w:cs="Times New Roman"/>
          <w:sz w:val="28"/>
          <w:szCs w:val="28"/>
        </w:rPr>
      </w:pPr>
      <w:r w:rsidRPr="00C26AAB">
        <w:rPr>
          <w:rFonts w:ascii="Times New Roman" w:hAnsi="Times New Roman" w:cs="Times New Roman"/>
          <w:sz w:val="28"/>
          <w:szCs w:val="28"/>
        </w:rPr>
        <w:tab/>
        <w:t>4</w:t>
      </w:r>
      <w:r w:rsidR="00361D93" w:rsidRPr="00C26AAB">
        <w:rPr>
          <w:rFonts w:ascii="Times New Roman" w:hAnsi="Times New Roman" w:cs="Times New Roman"/>
          <w:sz w:val="28"/>
          <w:szCs w:val="28"/>
        </w:rPr>
        <w:t xml:space="preserve">) поступление в </w:t>
      </w:r>
      <w:r w:rsidR="00C7732E" w:rsidRPr="00C26AAB">
        <w:rPr>
          <w:rFonts w:ascii="Times New Roman" w:hAnsi="Times New Roman" w:cs="Times New Roman"/>
          <w:sz w:val="28"/>
          <w:szCs w:val="28"/>
        </w:rPr>
        <w:t>Министерство</w:t>
      </w:r>
      <w:r w:rsidR="00361D93" w:rsidRPr="00C26AAB">
        <w:rPr>
          <w:rFonts w:ascii="Times New Roman" w:hAnsi="Times New Roman" w:cs="Times New Roman"/>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5A26A0" w:rsidRPr="00C26AAB" w:rsidRDefault="00045454" w:rsidP="008E467A">
      <w:pPr>
        <w:spacing w:after="0"/>
        <w:jc w:val="both"/>
        <w:rPr>
          <w:rFonts w:ascii="Times New Roman" w:hAnsi="Times New Roman" w:cs="Times New Roman"/>
          <w:sz w:val="28"/>
          <w:szCs w:val="28"/>
        </w:rPr>
      </w:pPr>
      <w:r w:rsidRPr="00C26AAB">
        <w:rPr>
          <w:rFonts w:ascii="Times New Roman" w:hAnsi="Times New Roman" w:cs="Times New Roman"/>
          <w:sz w:val="28"/>
          <w:szCs w:val="28"/>
        </w:rPr>
        <w:tab/>
        <w:t>5</w:t>
      </w:r>
      <w:r w:rsidR="005A26A0" w:rsidRPr="00C26AAB">
        <w:rPr>
          <w:rFonts w:ascii="Times New Roman" w:hAnsi="Times New Roman" w:cs="Times New Roman"/>
          <w:sz w:val="28"/>
          <w:szCs w:val="28"/>
        </w:rPr>
        <w:t>) истечение срока, на который было приостановлено действие лицензии в соответствии с частями 2 и 3 статьи 20 Федерального закона № 99-ФЗ;</w:t>
      </w:r>
    </w:p>
    <w:p w:rsidR="008E467A" w:rsidRPr="00C26AAB" w:rsidRDefault="007F54B7" w:rsidP="008E467A">
      <w:pPr>
        <w:spacing w:after="0"/>
        <w:jc w:val="both"/>
        <w:rPr>
          <w:rFonts w:ascii="Times New Roman" w:hAnsi="Times New Roman" w:cs="Times New Roman"/>
          <w:sz w:val="28"/>
          <w:szCs w:val="28"/>
        </w:rPr>
      </w:pPr>
      <w:r w:rsidRPr="00C26AAB">
        <w:rPr>
          <w:rFonts w:ascii="Times New Roman" w:hAnsi="Times New Roman" w:cs="Times New Roman"/>
          <w:sz w:val="28"/>
          <w:szCs w:val="28"/>
        </w:rPr>
        <w:lastRenderedPageBreak/>
        <w:tab/>
      </w:r>
      <w:r w:rsidR="00045454" w:rsidRPr="00C26AAB">
        <w:rPr>
          <w:rFonts w:ascii="Times New Roman" w:hAnsi="Times New Roman" w:cs="Times New Roman"/>
          <w:sz w:val="28"/>
          <w:szCs w:val="28"/>
        </w:rPr>
        <w:t>6</w:t>
      </w:r>
      <w:r w:rsidR="005A26A0" w:rsidRPr="00C26AAB">
        <w:rPr>
          <w:rFonts w:ascii="Times New Roman" w:hAnsi="Times New Roman" w:cs="Times New Roman"/>
          <w:sz w:val="28"/>
          <w:szCs w:val="28"/>
        </w:rPr>
        <w:t>)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F42F0A" w:rsidRPr="00C26AAB" w:rsidRDefault="00045454" w:rsidP="00A6765D">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7</w:t>
      </w:r>
      <w:r w:rsidR="00F42F0A" w:rsidRPr="00C26AAB">
        <w:rPr>
          <w:rFonts w:ascii="Times New Roman" w:hAnsi="Times New Roman" w:cs="Times New Roman"/>
          <w:sz w:val="28"/>
          <w:szCs w:val="28"/>
        </w:rPr>
        <w:t xml:space="preserve">) наличие приказа (распоряжения), изданного </w:t>
      </w:r>
      <w:r w:rsidR="00A334A8" w:rsidRPr="00C26AAB">
        <w:rPr>
          <w:rFonts w:ascii="Times New Roman" w:hAnsi="Times New Roman" w:cs="Times New Roman"/>
          <w:sz w:val="28"/>
          <w:szCs w:val="28"/>
        </w:rPr>
        <w:t>Министерством</w:t>
      </w:r>
      <w:r w:rsidR="00F42F0A" w:rsidRPr="00C26AAB">
        <w:rPr>
          <w:rFonts w:ascii="Times New Roman" w:hAnsi="Times New Roman" w:cs="Times New Roman"/>
          <w:sz w:val="28"/>
          <w:szCs w:val="28"/>
        </w:rPr>
        <w:t xml:space="preserve"> в соответствии с поручением Президента Российской Федерации</w:t>
      </w:r>
      <w:r w:rsidR="00A6765D" w:rsidRPr="00C26AAB">
        <w:rPr>
          <w:rFonts w:ascii="Times New Roman" w:hAnsi="Times New Roman" w:cs="Times New Roman"/>
          <w:sz w:val="28"/>
          <w:szCs w:val="28"/>
        </w:rPr>
        <w:t xml:space="preserve">, </w:t>
      </w:r>
      <w:r w:rsidR="00F42F0A" w:rsidRPr="00C26AAB">
        <w:rPr>
          <w:rFonts w:ascii="Times New Roman" w:hAnsi="Times New Roman" w:cs="Times New Roman"/>
          <w:sz w:val="28"/>
          <w:szCs w:val="28"/>
        </w:rPr>
        <w:t>Правительства Российской Федерации</w:t>
      </w:r>
      <w:r w:rsidR="00A6765D" w:rsidRPr="00C26AAB">
        <w:rPr>
          <w:rFonts w:ascii="Times New Roman" w:hAnsi="Times New Roman" w:cs="Times New Roman"/>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05C" w:rsidRPr="00C26AAB" w:rsidRDefault="00D6505C" w:rsidP="00A6765D">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AE46C5" w:rsidRPr="00C26AAB">
        <w:rPr>
          <w:rFonts w:ascii="Times New Roman" w:hAnsi="Times New Roman" w:cs="Times New Roman"/>
          <w:sz w:val="28"/>
          <w:szCs w:val="28"/>
        </w:rPr>
        <w:t>Основания для начала административной процедуры является распоряжение или приказ министра, его заместителя о проведении проверки юридического лица, индивидуального предпринимателя, составленного по типовой форме, утвержденной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E08AA" w:rsidRPr="00C26AAB" w:rsidRDefault="00773161" w:rsidP="00A6765D">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260801" w:rsidRPr="00C26AAB">
        <w:rPr>
          <w:rFonts w:ascii="Times New Roman" w:hAnsi="Times New Roman" w:cs="Times New Roman"/>
          <w:sz w:val="28"/>
          <w:szCs w:val="28"/>
        </w:rPr>
        <w:t xml:space="preserve">34. </w:t>
      </w:r>
      <w:r w:rsidR="00AE08AA" w:rsidRPr="00C26AAB">
        <w:rPr>
          <w:rFonts w:ascii="Times New Roman" w:hAnsi="Times New Roman" w:cs="Times New Roman"/>
          <w:sz w:val="28"/>
          <w:szCs w:val="28"/>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 настоящего административного регламента являться основанием для проведения внеплановой проверки, должностное лицо </w:t>
      </w:r>
      <w:r w:rsidR="00FA40E9" w:rsidRPr="00C26AAB">
        <w:rPr>
          <w:rFonts w:ascii="Times New Roman" w:hAnsi="Times New Roman" w:cs="Times New Roman"/>
          <w:sz w:val="28"/>
          <w:szCs w:val="28"/>
        </w:rPr>
        <w:t>Министерства</w:t>
      </w:r>
      <w:r w:rsidR="00AE08AA" w:rsidRPr="00C26AAB">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5901" w:rsidRPr="00C26AAB" w:rsidRDefault="007B365D" w:rsidP="00A6765D">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 </w:t>
      </w:r>
      <w:r w:rsidR="00575901" w:rsidRPr="00C26AAB">
        <w:rPr>
          <w:rFonts w:ascii="Times New Roman" w:hAnsi="Times New Roman" w:cs="Times New Roman"/>
          <w:sz w:val="28"/>
          <w:szCs w:val="28"/>
        </w:rPr>
        <w:t>При рассмотрении обращений и заявлений, информации о фактах, указанных в пункте 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3161" w:rsidRPr="00C26AAB" w:rsidRDefault="00045454" w:rsidP="00A6765D">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B82E5B" w:rsidRPr="00C26AAB">
        <w:rPr>
          <w:rFonts w:ascii="Times New Roman" w:hAnsi="Times New Roman" w:cs="Times New Roman"/>
          <w:sz w:val="28"/>
          <w:szCs w:val="28"/>
        </w:rPr>
        <w:t xml:space="preserve"> При отсутствии достоверной информации о лице, допустившем нарушение обязательных требований, достаточных данных о фактах, указанных в </w:t>
      </w:r>
      <w:r w:rsidR="004F22B0" w:rsidRPr="00C26AAB">
        <w:rPr>
          <w:rFonts w:ascii="Times New Roman" w:hAnsi="Times New Roman" w:cs="Times New Roman"/>
          <w:sz w:val="28"/>
          <w:szCs w:val="28"/>
        </w:rPr>
        <w:t>пункте 33 настоящего административного регламента</w:t>
      </w:r>
      <w:r w:rsidR="00B82E5B" w:rsidRPr="00C26AAB">
        <w:rPr>
          <w:rFonts w:ascii="Times New Roman" w:hAnsi="Times New Roman" w:cs="Times New Roman"/>
          <w:sz w:val="28"/>
          <w:szCs w:val="28"/>
        </w:rPr>
        <w:t xml:space="preserve">, уполномоченными должностными лицами </w:t>
      </w:r>
      <w:r w:rsidR="004F22B0" w:rsidRPr="00C26AAB">
        <w:rPr>
          <w:rFonts w:ascii="Times New Roman" w:hAnsi="Times New Roman" w:cs="Times New Roman"/>
          <w:sz w:val="28"/>
          <w:szCs w:val="28"/>
        </w:rPr>
        <w:t>Министерства</w:t>
      </w:r>
      <w:r w:rsidR="00B82E5B" w:rsidRPr="00C26AAB">
        <w:rPr>
          <w:rFonts w:ascii="Times New Roman" w:hAnsi="Times New Roman" w:cs="Times New Roman"/>
          <w:sz w:val="28"/>
          <w:szCs w:val="28"/>
        </w:rPr>
        <w:t xml:space="preserve"> может быть проведена предварительная проверка поступившей информации. В ходе </w:t>
      </w:r>
      <w:r w:rsidR="00B82E5B" w:rsidRPr="00C26AAB">
        <w:rPr>
          <w:rFonts w:ascii="Times New Roman" w:hAnsi="Times New Roman" w:cs="Times New Roman"/>
          <w:sz w:val="28"/>
          <w:szCs w:val="28"/>
        </w:rPr>
        <w:lastRenderedPageBreak/>
        <w:t xml:space="preserve">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323B7" w:rsidRPr="00C26AAB">
        <w:rPr>
          <w:rFonts w:ascii="Times New Roman" w:hAnsi="Times New Roman" w:cs="Times New Roman"/>
          <w:sz w:val="28"/>
          <w:szCs w:val="28"/>
        </w:rPr>
        <w:t>Министерства</w:t>
      </w:r>
      <w:r w:rsidR="00B82E5B" w:rsidRPr="00C26AAB">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r w:rsidR="00B323B7" w:rsidRPr="00C26AAB">
        <w:rPr>
          <w:rFonts w:ascii="Times New Roman" w:hAnsi="Times New Roman" w:cs="Times New Roman"/>
          <w:sz w:val="28"/>
          <w:szCs w:val="28"/>
        </w:rPr>
        <w:t>Министерства</w:t>
      </w:r>
      <w:r w:rsidR="00B82E5B" w:rsidRPr="00C26AAB">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C0D36" w:rsidRPr="00C26AAB" w:rsidRDefault="00045454" w:rsidP="002F1A82">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7C0D36" w:rsidRPr="00C26AAB">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33 настоящего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94E" w:rsidRPr="00C26AAB" w:rsidRDefault="00045454" w:rsidP="006526A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89094E" w:rsidRPr="00C26AAB">
        <w:rPr>
          <w:rFonts w:ascii="Times New Roman" w:hAnsi="Times New Roman" w:cs="Times New Roman"/>
          <w:sz w:val="28"/>
          <w:szCs w:val="28"/>
        </w:rPr>
        <w:t>По решению министра,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26A8" w:rsidRPr="00C26AAB" w:rsidRDefault="00045454" w:rsidP="006526A8">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335627" w:rsidRPr="00C26AAB">
        <w:rPr>
          <w:rFonts w:ascii="Times New Roman" w:hAnsi="Times New Roman" w:cs="Times New Roman"/>
          <w:sz w:val="28"/>
          <w:szCs w:val="28"/>
        </w:rPr>
        <w:t xml:space="preserve">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3D4B86" w:rsidRPr="00C26AAB">
        <w:rPr>
          <w:rFonts w:ascii="Times New Roman" w:hAnsi="Times New Roman" w:cs="Times New Roman"/>
          <w:sz w:val="28"/>
          <w:szCs w:val="28"/>
        </w:rPr>
        <w:t>Министерством</w:t>
      </w:r>
      <w:r w:rsidR="00335627" w:rsidRPr="00C26AAB">
        <w:rPr>
          <w:rFonts w:ascii="Times New Roman" w:hAnsi="Times New Roman" w:cs="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646C8F" w:rsidRPr="00C26AAB" w:rsidRDefault="00335627" w:rsidP="0033562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FD0D33" w:rsidRPr="00C26AAB">
        <w:rPr>
          <w:rFonts w:ascii="Times New Roman" w:hAnsi="Times New Roman" w:cs="Times New Roman"/>
          <w:sz w:val="28"/>
          <w:szCs w:val="28"/>
        </w:rPr>
        <w:t>35.</w:t>
      </w:r>
      <w:r w:rsidR="00646C8F" w:rsidRPr="00C26AAB">
        <w:rPr>
          <w:rFonts w:ascii="Times New Roman" w:hAnsi="Times New Roman" w:cs="Times New Roman"/>
          <w:sz w:val="28"/>
          <w:szCs w:val="28"/>
        </w:rPr>
        <w:t xml:space="preserve">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w:t>
      </w:r>
      <w:r w:rsidR="00D54FCF" w:rsidRPr="00C26AAB">
        <w:rPr>
          <w:rFonts w:ascii="Times New Roman" w:hAnsi="Times New Roman" w:cs="Times New Roman"/>
          <w:sz w:val="28"/>
          <w:szCs w:val="28"/>
        </w:rPr>
        <w:t xml:space="preserve">мотренных статьями 13 и 18 </w:t>
      </w:r>
      <w:r w:rsidR="00646C8F" w:rsidRPr="00C26AAB">
        <w:rPr>
          <w:rFonts w:ascii="Times New Roman" w:hAnsi="Times New Roman" w:cs="Times New Roman"/>
          <w:sz w:val="28"/>
          <w:szCs w:val="28"/>
        </w:rPr>
        <w:t>Федерального закона</w:t>
      </w:r>
      <w:r w:rsidR="00D54FCF" w:rsidRPr="00C26AAB">
        <w:rPr>
          <w:rFonts w:ascii="Times New Roman" w:hAnsi="Times New Roman" w:cs="Times New Roman"/>
          <w:sz w:val="28"/>
          <w:szCs w:val="28"/>
        </w:rPr>
        <w:t xml:space="preserve"> № 99-ФЗ</w:t>
      </w:r>
      <w:r w:rsidR="00646C8F" w:rsidRPr="00C26AAB">
        <w:rPr>
          <w:rFonts w:ascii="Times New Roman" w:hAnsi="Times New Roman" w:cs="Times New Roman"/>
          <w:sz w:val="28"/>
          <w:szCs w:val="28"/>
        </w:rPr>
        <w:t xml:space="preserve">, </w:t>
      </w:r>
      <w:r w:rsidR="00D54FCF" w:rsidRPr="00C26AAB">
        <w:rPr>
          <w:rFonts w:ascii="Times New Roman" w:hAnsi="Times New Roman" w:cs="Times New Roman"/>
          <w:sz w:val="28"/>
          <w:szCs w:val="28"/>
        </w:rPr>
        <w:t>Министерством</w:t>
      </w:r>
      <w:r w:rsidR="00646C8F" w:rsidRPr="00C26AAB">
        <w:rPr>
          <w:rFonts w:ascii="Times New Roman" w:hAnsi="Times New Roman" w:cs="Times New Roman"/>
          <w:sz w:val="28"/>
          <w:szCs w:val="28"/>
        </w:rPr>
        <w:t xml:space="preserve"> проводятся внеплановые проверки без согласования в установленном порядке с органом прокуратуры.</w:t>
      </w:r>
    </w:p>
    <w:p w:rsidR="00773161" w:rsidRPr="00C26AAB" w:rsidRDefault="00057901" w:rsidP="0097765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8761E7" w:rsidRPr="00C26AAB">
        <w:rPr>
          <w:rFonts w:ascii="Times New Roman" w:hAnsi="Times New Roman" w:cs="Times New Roman"/>
          <w:sz w:val="28"/>
          <w:szCs w:val="28"/>
        </w:rPr>
        <w:t xml:space="preserve">36. </w:t>
      </w:r>
      <w:r w:rsidR="00977651" w:rsidRPr="00C26AAB">
        <w:rPr>
          <w:rFonts w:ascii="Times New Roman" w:hAnsi="Times New Roman" w:cs="Times New Roman"/>
          <w:sz w:val="28"/>
          <w:szCs w:val="28"/>
        </w:rPr>
        <w:t>В соответствии с пунктом 35 настоящего административного регламента основанием для проведения проверки соискателя лицензии или лицензиата является представление в Министерство заявления о предоставлении лицензии или заявления о переоформлении лицензии.</w:t>
      </w:r>
    </w:p>
    <w:p w:rsidR="00B74A9D" w:rsidRPr="00C26AAB" w:rsidRDefault="00B74A9D" w:rsidP="0097765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F972B2" w:rsidRPr="00C26AAB" w:rsidRDefault="00045454" w:rsidP="0097765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r>
      <w:r w:rsidR="00857442" w:rsidRPr="00C26AAB">
        <w:rPr>
          <w:rFonts w:ascii="Times New Roman" w:hAnsi="Times New Roman" w:cs="Times New Roman"/>
          <w:sz w:val="28"/>
          <w:szCs w:val="28"/>
        </w:rPr>
        <w:t xml:space="preserve">Предметом внеплановой документарной проверки </w:t>
      </w:r>
      <w:r w:rsidR="00BB14D4" w:rsidRPr="00C26AAB">
        <w:rPr>
          <w:rFonts w:ascii="Times New Roman" w:hAnsi="Times New Roman" w:cs="Times New Roman"/>
          <w:sz w:val="28"/>
          <w:szCs w:val="28"/>
        </w:rPr>
        <w:t>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1D7961" w:rsidRPr="00C26AAB">
        <w:rPr>
          <w:rFonts w:ascii="Times New Roman" w:hAnsi="Times New Roman" w:cs="Times New Roman"/>
          <w:sz w:val="28"/>
          <w:szCs w:val="28"/>
        </w:rPr>
        <w:t>, а также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41743" w:rsidRPr="00C26AAB" w:rsidRDefault="00045454" w:rsidP="0097765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BB14D4" w:rsidRPr="00C26AAB">
        <w:rPr>
          <w:rFonts w:ascii="Times New Roman" w:hAnsi="Times New Roman" w:cs="Times New Roman"/>
          <w:sz w:val="28"/>
          <w:szCs w:val="28"/>
        </w:rPr>
        <w:t xml:space="preserve"> </w:t>
      </w:r>
      <w:r w:rsidR="00641743" w:rsidRPr="00C26AAB">
        <w:rPr>
          <w:rFonts w:ascii="Times New Roman" w:hAnsi="Times New Roman" w:cs="Times New Roman"/>
          <w:sz w:val="28"/>
          <w:szCs w:val="28"/>
        </w:rPr>
        <w:t>Предметом внеплановой выездной проверки соискателя лицензии или лицензиата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C639F" w:rsidRPr="00C26AAB" w:rsidRDefault="007C639F" w:rsidP="0097765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Предметом внеплановой выездной проверки соискателя лицензии или лицензиата в случаях, предусмотренных частями 7 и 9 статьи 18 Федерального закона № 99-ФЗ,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C42EB" w:rsidRPr="00C26AAB" w:rsidRDefault="003C42EB" w:rsidP="003C42E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w:t>
      </w:r>
      <w:r w:rsidR="00ED4DD1" w:rsidRPr="00C26AAB">
        <w:rPr>
          <w:rFonts w:ascii="Times New Roman" w:hAnsi="Times New Roman" w:cs="Times New Roman"/>
          <w:sz w:val="28"/>
          <w:szCs w:val="28"/>
        </w:rPr>
        <w:t>аниям, указанным в подпунктах «3)» и «4</w:t>
      </w:r>
      <w:r w:rsidRPr="00C26AAB">
        <w:rPr>
          <w:rFonts w:ascii="Times New Roman" w:hAnsi="Times New Roman" w:cs="Times New Roman"/>
          <w:sz w:val="28"/>
          <w:szCs w:val="28"/>
        </w:rPr>
        <w:t>)» пункта 33 настоящего административного регламента, Министерством после согласования с органом прокуратуры по месту осуществления деятельности таких юридических лиц, индивидуальных предпринимателей.</w:t>
      </w:r>
    </w:p>
    <w:p w:rsidR="008761E7" w:rsidRPr="00C26AAB" w:rsidRDefault="006F084C" w:rsidP="0097765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8761E7" w:rsidRPr="00C26AAB">
        <w:rPr>
          <w:rFonts w:ascii="Times New Roman" w:hAnsi="Times New Roman" w:cs="Times New Roman"/>
          <w:sz w:val="28"/>
          <w:szCs w:val="28"/>
        </w:rPr>
        <w:t xml:space="preserve">Типовая форма заявления о согласовании Министерством с органом прокуратуры проведения внеплановой выездной проверки юридического лица, индивидуального предпринимателя, утверждена </w:t>
      </w:r>
      <w:r w:rsidR="00AA00B9" w:rsidRPr="00C26AAB">
        <w:rPr>
          <w:rFonts w:ascii="Times New Roman" w:hAnsi="Times New Roman" w:cs="Times New Roman"/>
          <w:sz w:val="28"/>
          <w:szCs w:val="28"/>
        </w:rPr>
        <w:t>Приказом Минэкономразвития России № 141</w:t>
      </w:r>
      <w:r w:rsidRPr="00C26AAB">
        <w:rPr>
          <w:rFonts w:ascii="Times New Roman" w:hAnsi="Times New Roman" w:cs="Times New Roman"/>
          <w:sz w:val="28"/>
          <w:szCs w:val="28"/>
        </w:rPr>
        <w:t xml:space="preserve"> (</w:t>
      </w:r>
      <w:r w:rsidR="00395F95" w:rsidRPr="00C26AAB">
        <w:rPr>
          <w:rFonts w:ascii="Times New Roman" w:hAnsi="Times New Roman" w:cs="Times New Roman"/>
          <w:sz w:val="28"/>
          <w:szCs w:val="28"/>
        </w:rPr>
        <w:t>приложение № 3</w:t>
      </w:r>
      <w:r w:rsidRPr="00C26AAB">
        <w:rPr>
          <w:rFonts w:ascii="Times New Roman" w:hAnsi="Times New Roman" w:cs="Times New Roman"/>
          <w:sz w:val="28"/>
          <w:szCs w:val="28"/>
        </w:rPr>
        <w:t>)</w:t>
      </w:r>
      <w:r w:rsidR="008761E7" w:rsidRPr="00C26AAB">
        <w:rPr>
          <w:rFonts w:ascii="Times New Roman" w:hAnsi="Times New Roman" w:cs="Times New Roman"/>
          <w:sz w:val="28"/>
          <w:szCs w:val="28"/>
        </w:rPr>
        <w:t>.</w:t>
      </w:r>
    </w:p>
    <w:p w:rsidR="00F960EA" w:rsidRPr="00C26AAB" w:rsidRDefault="00F960EA" w:rsidP="0097765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В день подписания распоряжения или приказа министра, его заместителя о проведении внеплановой выездной проверки юридического лица, индивидуального предпринимателя в целях согласования ее проведения Министерство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w:t>
      </w:r>
      <w:r w:rsidRPr="00C26AAB">
        <w:rPr>
          <w:rFonts w:ascii="Times New Roman" w:hAnsi="Times New Roman" w:cs="Times New Roman"/>
          <w:sz w:val="28"/>
          <w:szCs w:val="28"/>
        </w:rPr>
        <w:lastRenderedPageBreak/>
        <w:t xml:space="preserve">заявлению прилагаются копия распоряжения или приказа </w:t>
      </w:r>
      <w:r w:rsidR="008A1565" w:rsidRPr="00C26AAB">
        <w:rPr>
          <w:rFonts w:ascii="Times New Roman" w:hAnsi="Times New Roman" w:cs="Times New Roman"/>
          <w:sz w:val="28"/>
          <w:szCs w:val="28"/>
        </w:rPr>
        <w:t>министра</w:t>
      </w:r>
      <w:r w:rsidRPr="00C26AAB">
        <w:rPr>
          <w:rFonts w:ascii="Times New Roman" w:hAnsi="Times New Roman" w:cs="Times New Roman"/>
          <w:sz w:val="28"/>
          <w:szCs w:val="28"/>
        </w:rPr>
        <w:t xml:space="preserve">, </w:t>
      </w:r>
      <w:r w:rsidR="008A1565" w:rsidRPr="00C26AAB">
        <w:rPr>
          <w:rFonts w:ascii="Times New Roman" w:hAnsi="Times New Roman" w:cs="Times New Roman"/>
          <w:sz w:val="28"/>
          <w:szCs w:val="28"/>
        </w:rPr>
        <w:t xml:space="preserve">его </w:t>
      </w:r>
      <w:r w:rsidRPr="00C26AAB">
        <w:rPr>
          <w:rFonts w:ascii="Times New Roman" w:hAnsi="Times New Roman" w:cs="Times New Roman"/>
          <w:sz w:val="28"/>
          <w:szCs w:val="28"/>
        </w:rPr>
        <w:t>заместителя о проведении внеплановой выездной проверки и документы, которые содержат сведения, послужившие основанием ее проведения.</w:t>
      </w:r>
    </w:p>
    <w:p w:rsidR="00381425" w:rsidRPr="00C26AAB" w:rsidRDefault="00381425" w:rsidP="0097765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5C0441" w:rsidRPr="00C26AAB">
        <w:rPr>
          <w:rFonts w:ascii="Times New Roman" w:hAnsi="Times New Roman" w:cs="Times New Roman"/>
          <w:sz w:val="28"/>
          <w:szCs w:val="28"/>
        </w:rPr>
        <w:t>Министерство</w:t>
      </w:r>
      <w:r w:rsidRPr="00C26AAB">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w:t>
      </w:r>
      <w:r w:rsidR="0017338B" w:rsidRPr="00C26AAB">
        <w:rPr>
          <w:rFonts w:ascii="Times New Roman" w:hAnsi="Times New Roman" w:cs="Times New Roman"/>
          <w:sz w:val="28"/>
          <w:szCs w:val="28"/>
        </w:rPr>
        <w:t xml:space="preserve">тренных частями 6 и 7 </w:t>
      </w:r>
      <w:r w:rsidRPr="00C26AAB">
        <w:rPr>
          <w:rFonts w:ascii="Times New Roman" w:hAnsi="Times New Roman" w:cs="Times New Roman"/>
          <w:sz w:val="28"/>
          <w:szCs w:val="28"/>
        </w:rPr>
        <w:t>статьи</w:t>
      </w:r>
      <w:r w:rsidR="0017338B" w:rsidRPr="00C26AAB">
        <w:rPr>
          <w:rFonts w:ascii="Times New Roman" w:hAnsi="Times New Roman" w:cs="Times New Roman"/>
          <w:sz w:val="28"/>
          <w:szCs w:val="28"/>
        </w:rPr>
        <w:t xml:space="preserve"> 10 Федерального закона № 294-ФЗ</w:t>
      </w:r>
      <w:r w:rsidRPr="00C26AAB">
        <w:rPr>
          <w:rFonts w:ascii="Times New Roman" w:hAnsi="Times New Roman" w:cs="Times New Roman"/>
          <w:sz w:val="28"/>
          <w:szCs w:val="28"/>
        </w:rPr>
        <w:t xml:space="preserve">, в органы прокуратуры в </w:t>
      </w:r>
      <w:r w:rsidR="0017338B" w:rsidRPr="00C26AAB">
        <w:rPr>
          <w:rFonts w:ascii="Times New Roman" w:hAnsi="Times New Roman" w:cs="Times New Roman"/>
          <w:sz w:val="28"/>
          <w:szCs w:val="28"/>
        </w:rPr>
        <w:t>течение двадцати четырех часов.</w:t>
      </w:r>
    </w:p>
    <w:p w:rsidR="00F960EA" w:rsidRPr="00C26AAB" w:rsidRDefault="00280140" w:rsidP="006A1642">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О проведении внеплановой выездной проверки, за исключением внеплановой выездной проверки, основания проведени</w:t>
      </w:r>
      <w:r w:rsidR="00122A40" w:rsidRPr="00C26AAB">
        <w:rPr>
          <w:rFonts w:ascii="Times New Roman" w:hAnsi="Times New Roman" w:cs="Times New Roman"/>
          <w:sz w:val="28"/>
          <w:szCs w:val="28"/>
        </w:rPr>
        <w:t>я которой указаны в подпункте «3</w:t>
      </w:r>
      <w:r w:rsidRPr="00C26AAB">
        <w:rPr>
          <w:rFonts w:ascii="Times New Roman" w:hAnsi="Times New Roman" w:cs="Times New Roman"/>
          <w:sz w:val="28"/>
          <w:szCs w:val="28"/>
        </w:rPr>
        <w:t>)»</w:t>
      </w:r>
      <w:r w:rsidR="00FF6020" w:rsidRPr="00C26AAB">
        <w:rPr>
          <w:rFonts w:ascii="Times New Roman" w:hAnsi="Times New Roman" w:cs="Times New Roman"/>
          <w:sz w:val="28"/>
          <w:szCs w:val="28"/>
        </w:rPr>
        <w:t xml:space="preserve"> </w:t>
      </w:r>
      <w:r w:rsidR="00122A40" w:rsidRPr="00C26AAB">
        <w:rPr>
          <w:rFonts w:ascii="Times New Roman" w:hAnsi="Times New Roman" w:cs="Times New Roman"/>
          <w:sz w:val="28"/>
          <w:szCs w:val="28"/>
        </w:rPr>
        <w:t>и «4</w:t>
      </w:r>
      <w:r w:rsidR="00C70EFD" w:rsidRPr="00C26AAB">
        <w:rPr>
          <w:rFonts w:ascii="Times New Roman" w:hAnsi="Times New Roman" w:cs="Times New Roman"/>
          <w:sz w:val="28"/>
          <w:szCs w:val="28"/>
        </w:rPr>
        <w:t xml:space="preserve">)» </w:t>
      </w:r>
      <w:r w:rsidR="00FD2769" w:rsidRPr="00C26AAB">
        <w:rPr>
          <w:rFonts w:ascii="Times New Roman" w:hAnsi="Times New Roman" w:cs="Times New Roman"/>
          <w:sz w:val="28"/>
          <w:szCs w:val="28"/>
        </w:rPr>
        <w:t>пункта 33 настоящего административного регламента</w:t>
      </w:r>
      <w:r w:rsidRPr="00C26AAB">
        <w:rPr>
          <w:rFonts w:ascii="Times New Roman" w:hAnsi="Times New Roman" w:cs="Times New Roman"/>
          <w:sz w:val="28"/>
          <w:szCs w:val="28"/>
        </w:rPr>
        <w:t xml:space="preserve">, юридическое лицо, индивидуальный предприниматель уведомляются </w:t>
      </w:r>
      <w:r w:rsidR="00FD2769" w:rsidRPr="00C26AAB">
        <w:rPr>
          <w:rFonts w:ascii="Times New Roman" w:hAnsi="Times New Roman" w:cs="Times New Roman"/>
          <w:sz w:val="28"/>
          <w:szCs w:val="28"/>
        </w:rPr>
        <w:t>Министерством</w:t>
      </w:r>
      <w:r w:rsidRPr="00C26AAB">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A1642" w:rsidRPr="00C26AAB">
        <w:rPr>
          <w:rFonts w:ascii="Times New Roman" w:hAnsi="Times New Roman" w:cs="Times New Roman"/>
          <w:sz w:val="28"/>
          <w:szCs w:val="28"/>
        </w:rPr>
        <w:t>Министерство</w:t>
      </w:r>
      <w:r w:rsidRPr="00C26AAB">
        <w:rPr>
          <w:rFonts w:ascii="Times New Roman" w:hAnsi="Times New Roman" w:cs="Times New Roman"/>
          <w:sz w:val="28"/>
          <w:szCs w:val="28"/>
        </w:rPr>
        <w:t>.</w:t>
      </w:r>
    </w:p>
    <w:p w:rsidR="00AE062A" w:rsidRPr="00C26AAB" w:rsidRDefault="00FF6020" w:rsidP="00AE4D06">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r w:rsidR="00AE4D06" w:rsidRPr="00C26AAB">
        <w:rPr>
          <w:rFonts w:ascii="Times New Roman" w:hAnsi="Times New Roman" w:cs="Times New Roman"/>
          <w:sz w:val="28"/>
          <w:szCs w:val="28"/>
        </w:rPr>
        <w:t xml:space="preserve"> а также</w:t>
      </w:r>
      <w:r w:rsidR="00056E19" w:rsidRPr="00C26AAB">
        <w:rPr>
          <w:rFonts w:ascii="Times New Roman" w:hAnsi="Times New Roman" w:cs="Times New Roman"/>
          <w:sz w:val="28"/>
          <w:szCs w:val="28"/>
        </w:rPr>
        <w:t xml:space="preserve"> при</w:t>
      </w:r>
      <w:r w:rsidR="00AE4D06" w:rsidRPr="00C26AAB">
        <w:rPr>
          <w:rFonts w:ascii="Times New Roman" w:hAnsi="Times New Roman" w:cs="Times New Roman"/>
          <w:sz w:val="28"/>
          <w:szCs w:val="28"/>
        </w:rPr>
        <w:t xml:space="preserve"> </w:t>
      </w:r>
      <w:r w:rsidR="00056E19" w:rsidRPr="00C26AAB">
        <w:rPr>
          <w:rFonts w:ascii="Times New Roman" w:hAnsi="Times New Roman" w:cs="Times New Roman"/>
          <w:sz w:val="28"/>
          <w:szCs w:val="28"/>
        </w:rPr>
        <w:t xml:space="preserve">поступлении в </w:t>
      </w:r>
      <w:r w:rsidR="00056E19" w:rsidRPr="00C26AAB">
        <w:rPr>
          <w:rFonts w:ascii="Times New Roman" w:hAnsi="Times New Roman" w:cs="Times New Roman"/>
          <w:sz w:val="28"/>
          <w:szCs w:val="28"/>
        </w:rPr>
        <w:lastRenderedPageBreak/>
        <w:t>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sidR="00AE4D06" w:rsidRPr="00C26AAB">
        <w:rPr>
          <w:rFonts w:ascii="Times New Roman" w:hAnsi="Times New Roman" w:cs="Times New Roman"/>
          <w:sz w:val="28"/>
          <w:szCs w:val="28"/>
        </w:rPr>
        <w:t>,</w:t>
      </w:r>
      <w:r w:rsidRPr="00C26AAB">
        <w:rPr>
          <w:rFonts w:ascii="Times New Roman" w:hAnsi="Times New Roman" w:cs="Times New Roman"/>
          <w:sz w:val="28"/>
          <w:szCs w:val="28"/>
        </w:rPr>
        <w:t xml:space="preserve">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3961" w:rsidRPr="00C26AAB" w:rsidRDefault="00387FF2" w:rsidP="00AE4D06">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w:t>
      </w:r>
    </w:p>
    <w:p w:rsidR="009C3961" w:rsidRPr="00C26AAB" w:rsidRDefault="009C3961" w:rsidP="009C3961">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 xml:space="preserve">38. Внеплановые проверки проводятся в порядке, установленном пунктами </w:t>
      </w:r>
      <w:r w:rsidR="00BE227B" w:rsidRPr="00C26AAB">
        <w:rPr>
          <w:rFonts w:ascii="Times New Roman" w:hAnsi="Times New Roman" w:cs="Times New Roman"/>
          <w:sz w:val="28"/>
          <w:szCs w:val="28"/>
        </w:rPr>
        <w:t>35, 36</w:t>
      </w:r>
      <w:r w:rsidR="00CC2C32" w:rsidRPr="00C26AAB">
        <w:rPr>
          <w:rFonts w:ascii="Times New Roman" w:hAnsi="Times New Roman" w:cs="Times New Roman"/>
          <w:sz w:val="28"/>
          <w:szCs w:val="28"/>
        </w:rPr>
        <w:t xml:space="preserve">, </w:t>
      </w:r>
      <w:r w:rsidR="00BE227B" w:rsidRPr="00C26AAB">
        <w:rPr>
          <w:rFonts w:ascii="Times New Roman" w:hAnsi="Times New Roman" w:cs="Times New Roman"/>
          <w:sz w:val="28"/>
          <w:szCs w:val="28"/>
        </w:rPr>
        <w:t>37</w:t>
      </w:r>
      <w:r w:rsidR="00CC2C32" w:rsidRPr="00C26AAB">
        <w:rPr>
          <w:rFonts w:ascii="Times New Roman" w:hAnsi="Times New Roman" w:cs="Times New Roman"/>
          <w:sz w:val="28"/>
          <w:szCs w:val="28"/>
        </w:rPr>
        <w:t>.</w:t>
      </w:r>
      <w:r w:rsidRPr="00C26AAB">
        <w:rPr>
          <w:rFonts w:ascii="Times New Roman" w:hAnsi="Times New Roman" w:cs="Times New Roman"/>
          <w:sz w:val="28"/>
          <w:szCs w:val="28"/>
        </w:rPr>
        <w:t xml:space="preserve"> настоящего </w:t>
      </w:r>
      <w:r w:rsidR="00CC2C32" w:rsidRPr="00C26AAB">
        <w:rPr>
          <w:rFonts w:ascii="Times New Roman" w:hAnsi="Times New Roman" w:cs="Times New Roman"/>
          <w:sz w:val="28"/>
          <w:szCs w:val="28"/>
        </w:rPr>
        <w:t>административного р</w:t>
      </w:r>
      <w:r w:rsidRPr="00C26AAB">
        <w:rPr>
          <w:rFonts w:ascii="Times New Roman" w:hAnsi="Times New Roman" w:cs="Times New Roman"/>
          <w:sz w:val="28"/>
          <w:szCs w:val="28"/>
        </w:rPr>
        <w:t>егламента.</w:t>
      </w:r>
    </w:p>
    <w:p w:rsidR="00E95B3C" w:rsidRPr="00C26AAB" w:rsidRDefault="00E95B3C" w:rsidP="00E95B3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F77CC7" w:rsidRPr="00C26AAB">
        <w:rPr>
          <w:rFonts w:ascii="Times New Roman" w:hAnsi="Times New Roman" w:cs="Times New Roman"/>
          <w:sz w:val="28"/>
          <w:szCs w:val="28"/>
        </w:rPr>
        <w:t>39</w:t>
      </w:r>
      <w:r w:rsidRPr="00C26AAB">
        <w:rPr>
          <w:rFonts w:ascii="Times New Roman" w:hAnsi="Times New Roman" w:cs="Times New Roman"/>
          <w:sz w:val="28"/>
          <w:szCs w:val="28"/>
        </w:rPr>
        <w:t>. Максимальный срок выполнения административной процедуры не может превышать 20 рабочих дней.</w:t>
      </w:r>
    </w:p>
    <w:p w:rsidR="00E95B3C" w:rsidRPr="00C26AAB" w:rsidRDefault="00E95B3C" w:rsidP="00E95B3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F77CC7" w:rsidRPr="00C26AAB">
        <w:rPr>
          <w:rFonts w:ascii="Times New Roman" w:hAnsi="Times New Roman" w:cs="Times New Roman"/>
          <w:sz w:val="28"/>
          <w:szCs w:val="28"/>
        </w:rPr>
        <w:t>40</w:t>
      </w:r>
      <w:r w:rsidRPr="00C26AAB">
        <w:rPr>
          <w:rFonts w:ascii="Times New Roman" w:hAnsi="Times New Roman" w:cs="Times New Roman"/>
          <w:sz w:val="28"/>
          <w:szCs w:val="28"/>
        </w:rPr>
        <w:t xml:space="preserve">. </w:t>
      </w:r>
      <w:r w:rsidR="00280168" w:rsidRPr="00C26AAB">
        <w:rPr>
          <w:rFonts w:ascii="Times New Roman" w:hAnsi="Times New Roman"/>
          <w:sz w:val="28"/>
          <w:szCs w:val="28"/>
          <w:lang w:eastAsia="ru-RU"/>
        </w:rPr>
        <w:t>Приостановление осуществления Лицензионного контроля действующим законодательством не предусмотрено.</w:t>
      </w:r>
    </w:p>
    <w:p w:rsidR="00E95B3C" w:rsidRPr="00C26AAB" w:rsidRDefault="00E95B3C" w:rsidP="00E95B3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4</w:t>
      </w:r>
      <w:r w:rsidR="00F77CC7" w:rsidRPr="00C26AAB">
        <w:rPr>
          <w:rFonts w:ascii="Times New Roman" w:hAnsi="Times New Roman" w:cs="Times New Roman"/>
          <w:sz w:val="28"/>
          <w:szCs w:val="28"/>
        </w:rPr>
        <w:t>1</w:t>
      </w:r>
      <w:r w:rsidRPr="00C26AAB">
        <w:rPr>
          <w:rFonts w:ascii="Times New Roman" w:hAnsi="Times New Roman" w:cs="Times New Roman"/>
          <w:sz w:val="28"/>
          <w:szCs w:val="28"/>
        </w:rPr>
        <w:t xml:space="preserve">. Критерии принятия решений при </w:t>
      </w:r>
      <w:r w:rsidRPr="00C26AAB">
        <w:rPr>
          <w:rFonts w:ascii="Times New Roman" w:hAnsi="Times New Roman"/>
          <w:sz w:val="28"/>
          <w:szCs w:val="28"/>
          <w:lang w:eastAsia="ru-RU"/>
        </w:rPr>
        <w:t>осуществлении административной процедуры является соблюдение юридическим лицом, индивидуальным предпринимателем лицензионных требований, предусмотренных</w:t>
      </w:r>
      <w:r w:rsidR="00F2615F" w:rsidRPr="00C26AAB">
        <w:rPr>
          <w:rFonts w:ascii="Times New Roman" w:hAnsi="Times New Roman"/>
          <w:sz w:val="28"/>
          <w:szCs w:val="28"/>
          <w:lang w:eastAsia="ru-RU"/>
        </w:rPr>
        <w:t xml:space="preserve"> Положением.</w:t>
      </w:r>
    </w:p>
    <w:p w:rsidR="00E95B3C" w:rsidRPr="00C26AAB" w:rsidRDefault="00E95B3C" w:rsidP="00E95B3C">
      <w:pPr>
        <w:spacing w:after="0" w:line="240" w:lineRule="auto"/>
        <w:jc w:val="both"/>
        <w:rPr>
          <w:rFonts w:ascii="Times New Roman" w:hAnsi="Times New Roman"/>
          <w:sz w:val="28"/>
          <w:szCs w:val="28"/>
          <w:lang w:eastAsia="ru-RU"/>
        </w:rPr>
      </w:pPr>
      <w:r w:rsidRPr="00C26AAB">
        <w:rPr>
          <w:rFonts w:ascii="Times New Roman" w:hAnsi="Times New Roman" w:cs="Times New Roman"/>
          <w:sz w:val="28"/>
          <w:szCs w:val="28"/>
        </w:rPr>
        <w:tab/>
        <w:t>4</w:t>
      </w:r>
      <w:r w:rsidR="00F77CC7" w:rsidRPr="00C26AAB">
        <w:rPr>
          <w:rFonts w:ascii="Times New Roman" w:hAnsi="Times New Roman" w:cs="Times New Roman"/>
          <w:sz w:val="28"/>
          <w:szCs w:val="28"/>
        </w:rPr>
        <w:t>2</w:t>
      </w:r>
      <w:r w:rsidRPr="00C26AAB">
        <w:rPr>
          <w:rFonts w:ascii="Times New Roman" w:hAnsi="Times New Roman" w:cs="Times New Roman"/>
          <w:sz w:val="28"/>
          <w:szCs w:val="28"/>
        </w:rPr>
        <w:t xml:space="preserve">. </w:t>
      </w:r>
      <w:r w:rsidRPr="00C26AAB">
        <w:rPr>
          <w:rFonts w:ascii="Times New Roman" w:hAnsi="Times New Roman"/>
          <w:sz w:val="28"/>
          <w:szCs w:val="28"/>
          <w:lang w:eastAsia="ru-RU"/>
        </w:rPr>
        <w:t>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1021C5" w:rsidRPr="00C26AAB" w:rsidRDefault="00E95B3C" w:rsidP="007F6F48">
      <w:pPr>
        <w:spacing w:after="0" w:line="240" w:lineRule="auto"/>
        <w:jc w:val="both"/>
        <w:rPr>
          <w:rFonts w:ascii="Times New Roman" w:hAnsi="Times New Roman" w:cs="Times New Roman"/>
          <w:sz w:val="28"/>
          <w:szCs w:val="28"/>
        </w:rPr>
      </w:pPr>
      <w:r w:rsidRPr="00C26AAB">
        <w:rPr>
          <w:rFonts w:ascii="Times New Roman" w:hAnsi="Times New Roman"/>
          <w:sz w:val="28"/>
          <w:szCs w:val="28"/>
          <w:lang w:eastAsia="ru-RU"/>
        </w:rPr>
        <w:tab/>
        <w:t>4</w:t>
      </w:r>
      <w:r w:rsidR="00F77CC7" w:rsidRPr="00C26AAB">
        <w:rPr>
          <w:rFonts w:ascii="Times New Roman" w:hAnsi="Times New Roman"/>
          <w:sz w:val="28"/>
          <w:szCs w:val="28"/>
          <w:lang w:eastAsia="ru-RU"/>
        </w:rPr>
        <w:t>3</w:t>
      </w:r>
      <w:r w:rsidRPr="00C26AAB">
        <w:rPr>
          <w:rFonts w:ascii="Times New Roman" w:hAnsi="Times New Roman"/>
          <w:sz w:val="28"/>
          <w:szCs w:val="28"/>
          <w:lang w:eastAsia="ru-RU"/>
        </w:rPr>
        <w:t xml:space="preserve">. Способом фиксации результата выполнения административной процедуры является </w:t>
      </w:r>
      <w:r w:rsidR="00187017" w:rsidRPr="00C26AAB">
        <w:rPr>
          <w:rFonts w:ascii="Times New Roman" w:hAnsi="Times New Roman"/>
          <w:sz w:val="28"/>
          <w:szCs w:val="28"/>
          <w:lang w:eastAsia="ru-RU"/>
        </w:rPr>
        <w:t>административные действия</w:t>
      </w:r>
      <w:r w:rsidR="007F6F48" w:rsidRPr="00C26AAB">
        <w:rPr>
          <w:rFonts w:ascii="Times New Roman" w:hAnsi="Times New Roman"/>
          <w:sz w:val="28"/>
          <w:szCs w:val="28"/>
          <w:lang w:eastAsia="ru-RU"/>
        </w:rPr>
        <w:t>,</w:t>
      </w:r>
      <w:r w:rsidRPr="00C26AAB">
        <w:rPr>
          <w:rFonts w:ascii="Times New Roman" w:hAnsi="Times New Roman"/>
          <w:sz w:val="28"/>
          <w:szCs w:val="28"/>
          <w:lang w:eastAsia="ru-RU"/>
        </w:rPr>
        <w:t xml:space="preserve"> </w:t>
      </w:r>
      <w:r w:rsidR="007F6F48" w:rsidRPr="00C26AAB">
        <w:rPr>
          <w:rFonts w:ascii="Times New Roman" w:hAnsi="Times New Roman" w:cs="Times New Roman"/>
          <w:sz w:val="28"/>
          <w:szCs w:val="28"/>
        </w:rPr>
        <w:t xml:space="preserve">предусмотренные пунктами </w:t>
      </w:r>
      <w:r w:rsidR="00562544" w:rsidRPr="00C26AAB">
        <w:rPr>
          <w:rFonts w:ascii="Times New Roman" w:hAnsi="Times New Roman" w:cs="Times New Roman"/>
          <w:sz w:val="28"/>
          <w:szCs w:val="28"/>
        </w:rPr>
        <w:t>45 – 51</w:t>
      </w:r>
      <w:r w:rsidR="007F6F48" w:rsidRPr="00C26AAB">
        <w:rPr>
          <w:rFonts w:ascii="Times New Roman" w:hAnsi="Times New Roman" w:cs="Times New Roman"/>
          <w:sz w:val="28"/>
          <w:szCs w:val="28"/>
        </w:rPr>
        <w:t xml:space="preserve"> настоящего административного регламента.</w:t>
      </w:r>
    </w:p>
    <w:p w:rsidR="00E65D63" w:rsidRPr="00C26AAB" w:rsidRDefault="00E65D63" w:rsidP="004E2368">
      <w:pPr>
        <w:spacing w:after="0" w:line="240" w:lineRule="auto"/>
        <w:jc w:val="both"/>
        <w:rPr>
          <w:rFonts w:ascii="Times New Roman" w:hAnsi="Times New Roman" w:cs="Times New Roman"/>
          <w:sz w:val="28"/>
          <w:szCs w:val="28"/>
        </w:rPr>
      </w:pPr>
    </w:p>
    <w:p w:rsidR="009307DB" w:rsidRPr="00C26AAB" w:rsidRDefault="009307DB" w:rsidP="009307DB">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rPr>
        <w:t>Оформление результатов проверки</w:t>
      </w:r>
    </w:p>
    <w:p w:rsidR="009307DB" w:rsidRPr="00C26AAB" w:rsidRDefault="009307DB" w:rsidP="009307DB">
      <w:pPr>
        <w:spacing w:after="0" w:line="240" w:lineRule="auto"/>
        <w:jc w:val="center"/>
        <w:rPr>
          <w:rFonts w:ascii="Times New Roman" w:hAnsi="Times New Roman" w:cs="Times New Roman"/>
          <w:sz w:val="28"/>
          <w:szCs w:val="28"/>
        </w:rPr>
      </w:pPr>
    </w:p>
    <w:p w:rsidR="008B330E" w:rsidRPr="00C26AAB" w:rsidRDefault="009307DB" w:rsidP="00D728A7">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8B330E" w:rsidRPr="00C26AAB">
        <w:rPr>
          <w:rFonts w:ascii="Times New Roman" w:hAnsi="Times New Roman" w:cs="Times New Roman"/>
          <w:sz w:val="28"/>
          <w:szCs w:val="28"/>
        </w:rPr>
        <w:t xml:space="preserve">44. </w:t>
      </w:r>
      <w:r w:rsidR="00D728A7" w:rsidRPr="00C26AAB">
        <w:rPr>
          <w:rFonts w:ascii="Times New Roman" w:hAnsi="Times New Roman" w:cs="Times New Roman"/>
          <w:sz w:val="28"/>
          <w:szCs w:val="28"/>
        </w:rPr>
        <w:t>Основания для начала административной процедуры является окончание проведения проверки.</w:t>
      </w:r>
    </w:p>
    <w:p w:rsidR="009307DB" w:rsidRPr="00C26AAB" w:rsidRDefault="008B330E" w:rsidP="009307D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9307DB" w:rsidRPr="00C26AAB">
        <w:rPr>
          <w:rFonts w:ascii="Times New Roman" w:hAnsi="Times New Roman" w:cs="Times New Roman"/>
          <w:sz w:val="28"/>
          <w:szCs w:val="28"/>
        </w:rPr>
        <w:t>4</w:t>
      </w:r>
      <w:r w:rsidRPr="00C26AAB">
        <w:rPr>
          <w:rFonts w:ascii="Times New Roman" w:hAnsi="Times New Roman" w:cs="Times New Roman"/>
          <w:sz w:val="28"/>
          <w:szCs w:val="28"/>
        </w:rPr>
        <w:t>5</w:t>
      </w:r>
      <w:r w:rsidR="009307DB" w:rsidRPr="00C26AAB">
        <w:rPr>
          <w:rFonts w:ascii="Times New Roman" w:hAnsi="Times New Roman" w:cs="Times New Roman"/>
          <w:sz w:val="28"/>
          <w:szCs w:val="28"/>
        </w:rPr>
        <w:t xml:space="preserve">. </w:t>
      </w:r>
      <w:r w:rsidR="00B23F55" w:rsidRPr="00C26AAB">
        <w:rPr>
          <w:rFonts w:ascii="Times New Roman" w:hAnsi="Times New Roman" w:cs="Times New Roman"/>
          <w:sz w:val="28"/>
          <w:szCs w:val="28"/>
        </w:rPr>
        <w:t xml:space="preserve">По результатам проверки должностными лицами </w:t>
      </w:r>
      <w:r w:rsidR="0044599D" w:rsidRPr="00C26AAB">
        <w:rPr>
          <w:rFonts w:ascii="Times New Roman" w:hAnsi="Times New Roman" w:cs="Times New Roman"/>
          <w:sz w:val="28"/>
          <w:szCs w:val="28"/>
        </w:rPr>
        <w:t>Министерства</w:t>
      </w:r>
      <w:r w:rsidR="00B23F55" w:rsidRPr="00C26AAB">
        <w:rPr>
          <w:rFonts w:ascii="Times New Roman" w:hAnsi="Times New Roman" w:cs="Times New Roman"/>
          <w:sz w:val="28"/>
          <w:szCs w:val="28"/>
        </w:rPr>
        <w:t>, проводящими проверку, составляется акт по установленной форме в двух экземплярах. Типовая форма акта проверки утверждена Приказом Минэкономразвития России № 141</w:t>
      </w:r>
      <w:r w:rsidR="008C4A80" w:rsidRPr="00C26AAB">
        <w:rPr>
          <w:rFonts w:ascii="Times New Roman" w:hAnsi="Times New Roman" w:cs="Times New Roman"/>
          <w:sz w:val="28"/>
          <w:szCs w:val="28"/>
        </w:rPr>
        <w:t xml:space="preserve"> (приложение № 4)</w:t>
      </w:r>
      <w:r w:rsidR="00B23F55" w:rsidRPr="00C26AAB">
        <w:rPr>
          <w:rFonts w:ascii="Times New Roman" w:hAnsi="Times New Roman" w:cs="Times New Roman"/>
          <w:sz w:val="28"/>
          <w:szCs w:val="28"/>
        </w:rPr>
        <w:t>.</w:t>
      </w:r>
    </w:p>
    <w:p w:rsidR="00B47750" w:rsidRPr="00C26AAB" w:rsidRDefault="00B47750" w:rsidP="009307D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8B330E" w:rsidRPr="00C26AAB">
        <w:rPr>
          <w:rFonts w:ascii="Times New Roman" w:hAnsi="Times New Roman" w:cs="Times New Roman"/>
          <w:sz w:val="28"/>
          <w:szCs w:val="28"/>
        </w:rPr>
        <w:t>46</w:t>
      </w:r>
      <w:r w:rsidR="00E36739" w:rsidRPr="00C26AAB">
        <w:rPr>
          <w:rFonts w:ascii="Times New Roman" w:hAnsi="Times New Roman" w:cs="Times New Roman"/>
          <w:sz w:val="28"/>
          <w:szCs w:val="28"/>
        </w:rPr>
        <w:t xml:space="preserve">. </w:t>
      </w:r>
      <w:r w:rsidRPr="00C26AAB">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41A88" w:rsidRPr="00C26AAB" w:rsidRDefault="00841A88" w:rsidP="009307D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r>
      <w:r w:rsidR="008B330E" w:rsidRPr="00C26AAB">
        <w:rPr>
          <w:rFonts w:ascii="Times New Roman" w:hAnsi="Times New Roman" w:cs="Times New Roman"/>
          <w:sz w:val="28"/>
          <w:szCs w:val="28"/>
        </w:rPr>
        <w:t>47</w:t>
      </w:r>
      <w:r w:rsidR="00E36739" w:rsidRPr="00C26AAB">
        <w:rPr>
          <w:rFonts w:ascii="Times New Roman" w:hAnsi="Times New Roman" w:cs="Times New Roman"/>
          <w:sz w:val="28"/>
          <w:szCs w:val="28"/>
        </w:rPr>
        <w:t xml:space="preserve">. </w:t>
      </w:r>
      <w:r w:rsidRPr="00C26AAB">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F6453" w:rsidRPr="00C26AAB">
        <w:rPr>
          <w:rFonts w:ascii="Times New Roman" w:hAnsi="Times New Roman" w:cs="Times New Roman"/>
          <w:sz w:val="28"/>
          <w:szCs w:val="28"/>
        </w:rPr>
        <w:t>Министерства</w:t>
      </w:r>
      <w:r w:rsidRPr="00C26AAB">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sidR="001D4D4B" w:rsidRPr="00C26AAB">
        <w:rPr>
          <w:rFonts w:ascii="Times New Roman" w:hAnsi="Times New Roman" w:cs="Times New Roman"/>
          <w:sz w:val="28"/>
          <w:szCs w:val="28"/>
        </w:rPr>
        <w:t xml:space="preserve">Лицензионного контроля </w:t>
      </w:r>
      <w:r w:rsidRPr="00C26AAB">
        <w:rPr>
          <w:rFonts w:ascii="Times New Roman" w:hAnsi="Times New Roman" w:cs="Times New Roman"/>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5755F" w:rsidRPr="00C26AAB">
        <w:rPr>
          <w:rFonts w:ascii="Times New Roman" w:hAnsi="Times New Roman" w:cs="Times New Roman"/>
          <w:sz w:val="28"/>
          <w:szCs w:val="28"/>
        </w:rPr>
        <w:t>юридическому лицу</w:t>
      </w:r>
      <w:r w:rsidRPr="00C26AAB">
        <w:rPr>
          <w:rFonts w:ascii="Times New Roman" w:hAnsi="Times New Roman" w:cs="Times New Roman"/>
          <w:sz w:val="28"/>
          <w:szCs w:val="28"/>
        </w:rPr>
        <w:t xml:space="preserve">, </w:t>
      </w:r>
      <w:r w:rsidR="00C5755F" w:rsidRPr="00C26AAB">
        <w:rPr>
          <w:rFonts w:ascii="Times New Roman" w:hAnsi="Times New Roman" w:cs="Times New Roman"/>
          <w:sz w:val="28"/>
          <w:szCs w:val="28"/>
        </w:rPr>
        <w:t>индивидуальному предпринимателю</w:t>
      </w:r>
      <w:r w:rsidRPr="00C26AAB">
        <w:rPr>
          <w:rFonts w:ascii="Times New Roman" w:hAnsi="Times New Roman" w:cs="Times New Roman"/>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6C05" w:rsidRPr="00C26AAB" w:rsidRDefault="00546C05" w:rsidP="009307D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8B330E" w:rsidRPr="00C26AAB">
        <w:rPr>
          <w:rFonts w:ascii="Times New Roman" w:hAnsi="Times New Roman" w:cs="Times New Roman"/>
          <w:sz w:val="28"/>
          <w:szCs w:val="28"/>
        </w:rPr>
        <w:t>48</w:t>
      </w:r>
      <w:r w:rsidR="00840A73" w:rsidRPr="00C26AAB">
        <w:rPr>
          <w:rFonts w:ascii="Times New Roman" w:hAnsi="Times New Roman" w:cs="Times New Roman"/>
          <w:sz w:val="28"/>
          <w:szCs w:val="28"/>
        </w:rPr>
        <w:t xml:space="preserve">. </w:t>
      </w:r>
      <w:r w:rsidRPr="00C26AAB">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DD2DB2" w:rsidRPr="00C26AAB">
        <w:rPr>
          <w:rFonts w:ascii="Times New Roman" w:hAnsi="Times New Roman" w:cs="Times New Roman"/>
          <w:sz w:val="28"/>
          <w:szCs w:val="28"/>
        </w:rPr>
        <w:t>юридическому лицу</w:t>
      </w:r>
      <w:r w:rsidRPr="00C26AAB">
        <w:rPr>
          <w:rFonts w:ascii="Times New Roman" w:hAnsi="Times New Roman" w:cs="Times New Roman"/>
          <w:sz w:val="28"/>
          <w:szCs w:val="28"/>
        </w:rPr>
        <w:t xml:space="preserve">, </w:t>
      </w:r>
      <w:r w:rsidR="00DD2DB2" w:rsidRPr="00C26AAB">
        <w:rPr>
          <w:rFonts w:ascii="Times New Roman" w:hAnsi="Times New Roman" w:cs="Times New Roman"/>
          <w:sz w:val="28"/>
          <w:szCs w:val="28"/>
        </w:rPr>
        <w:t>индивидуальному предпринимателю</w:t>
      </w:r>
      <w:r w:rsidRPr="00C26AAB">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B653F6" w:rsidRPr="00C26AAB">
        <w:rPr>
          <w:rFonts w:ascii="Times New Roman" w:hAnsi="Times New Roman" w:cs="Times New Roman"/>
          <w:sz w:val="28"/>
          <w:szCs w:val="28"/>
        </w:rPr>
        <w:t>Лицензионного</w:t>
      </w:r>
      <w:r w:rsidRPr="00C26AAB">
        <w:rPr>
          <w:rFonts w:ascii="Times New Roman" w:hAnsi="Times New Roman" w:cs="Times New Roman"/>
          <w:sz w:val="28"/>
          <w:szCs w:val="28"/>
        </w:rPr>
        <w:t xml:space="preserve">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653F6" w:rsidRPr="00C26AAB">
        <w:rPr>
          <w:rFonts w:ascii="Times New Roman" w:hAnsi="Times New Roman" w:cs="Times New Roman"/>
          <w:sz w:val="28"/>
          <w:szCs w:val="28"/>
        </w:rPr>
        <w:t>Министерства</w:t>
      </w:r>
      <w:r w:rsidRPr="00C26AAB">
        <w:rPr>
          <w:rFonts w:ascii="Times New Roman" w:hAnsi="Times New Roman" w:cs="Times New Roman"/>
          <w:sz w:val="28"/>
          <w:szCs w:val="28"/>
        </w:rPr>
        <w:t>.</w:t>
      </w:r>
    </w:p>
    <w:p w:rsidR="007C1974" w:rsidRPr="00C26AAB" w:rsidRDefault="007C1974" w:rsidP="009307D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8B330E" w:rsidRPr="00C26AAB">
        <w:rPr>
          <w:rFonts w:ascii="Times New Roman" w:hAnsi="Times New Roman" w:cs="Times New Roman"/>
          <w:sz w:val="28"/>
          <w:szCs w:val="28"/>
        </w:rPr>
        <w:t>49</w:t>
      </w:r>
      <w:r w:rsidRPr="00C26AAB">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1974" w:rsidRPr="00C26AAB" w:rsidRDefault="007C1974" w:rsidP="009307DB">
      <w:pPr>
        <w:spacing w:after="0" w:line="240" w:lineRule="auto"/>
        <w:jc w:val="both"/>
        <w:rPr>
          <w:rFonts w:ascii="Times New Roman" w:eastAsia="Times New Roman" w:hAnsi="Times New Roman"/>
          <w:sz w:val="28"/>
          <w:szCs w:val="28"/>
          <w:lang w:eastAsia="ru-RU"/>
        </w:rPr>
      </w:pPr>
      <w:r w:rsidRPr="00C26AAB">
        <w:rPr>
          <w:rFonts w:ascii="Times New Roman" w:hAnsi="Times New Roman" w:cs="Times New Roman"/>
          <w:sz w:val="28"/>
          <w:szCs w:val="28"/>
        </w:rPr>
        <w:tab/>
      </w:r>
      <w:r w:rsidR="008B330E" w:rsidRPr="00C26AAB">
        <w:rPr>
          <w:rFonts w:ascii="Times New Roman" w:hAnsi="Times New Roman" w:cs="Times New Roman"/>
          <w:sz w:val="28"/>
          <w:szCs w:val="28"/>
        </w:rPr>
        <w:t>50</w:t>
      </w:r>
      <w:r w:rsidRPr="00C26AAB">
        <w:rPr>
          <w:rFonts w:ascii="Times New Roman" w:hAnsi="Times New Roman" w:cs="Times New Roman"/>
          <w:sz w:val="28"/>
          <w:szCs w:val="28"/>
        </w:rPr>
        <w:t>.</w:t>
      </w:r>
      <w:r w:rsidR="00E8044B" w:rsidRPr="00C26AAB">
        <w:rPr>
          <w:rFonts w:ascii="Times New Roman" w:hAnsi="Times New Roman" w:cs="Times New Roman"/>
          <w:sz w:val="28"/>
          <w:szCs w:val="28"/>
        </w:rPr>
        <w:t xml:space="preserve"> </w:t>
      </w:r>
      <w:r w:rsidR="00E8044B" w:rsidRPr="00C26AAB">
        <w:rPr>
          <w:rFonts w:ascii="Times New Roman" w:eastAsia="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0239" w:rsidRPr="00C26AAB" w:rsidRDefault="008E0239" w:rsidP="009307DB">
      <w:pPr>
        <w:spacing w:after="0" w:line="240" w:lineRule="auto"/>
        <w:jc w:val="both"/>
        <w:rPr>
          <w:rFonts w:ascii="Times New Roman" w:eastAsia="Times New Roman" w:hAnsi="Times New Roman"/>
          <w:sz w:val="28"/>
          <w:szCs w:val="28"/>
          <w:lang w:eastAsia="ru-RU"/>
        </w:rPr>
      </w:pPr>
      <w:r w:rsidRPr="00C26AAB">
        <w:rPr>
          <w:rFonts w:ascii="Times New Roman" w:eastAsia="Times New Roman" w:hAnsi="Times New Roman"/>
          <w:sz w:val="28"/>
          <w:szCs w:val="28"/>
          <w:lang w:eastAsia="ru-RU"/>
        </w:rPr>
        <w:tab/>
      </w:r>
      <w:r w:rsidR="008B330E" w:rsidRPr="00C26AAB">
        <w:rPr>
          <w:rFonts w:ascii="Times New Roman" w:eastAsia="Times New Roman" w:hAnsi="Times New Roman"/>
          <w:sz w:val="28"/>
          <w:szCs w:val="28"/>
          <w:lang w:eastAsia="ru-RU"/>
        </w:rPr>
        <w:t>51</w:t>
      </w:r>
      <w:r w:rsidRPr="00C26AAB">
        <w:rPr>
          <w:rFonts w:ascii="Times New Roman" w:eastAsia="Times New Roman" w:hAnsi="Times New Roman"/>
          <w:sz w:val="28"/>
          <w:szCs w:val="28"/>
          <w:lang w:eastAsia="ru-RU"/>
        </w:rPr>
        <w:t>. Юридические лица, индивидуальные предприниматели вправе вести журнал учета проверок по типовой форме, утвержденной Приказом Минэкономразвития России № 141</w:t>
      </w:r>
      <w:r w:rsidR="005913F6" w:rsidRPr="00C26AAB">
        <w:rPr>
          <w:rFonts w:ascii="Times New Roman" w:eastAsia="Times New Roman" w:hAnsi="Times New Roman"/>
          <w:sz w:val="28"/>
          <w:szCs w:val="28"/>
          <w:lang w:eastAsia="ru-RU"/>
        </w:rPr>
        <w:t>.</w:t>
      </w:r>
    </w:p>
    <w:p w:rsidR="00397F76" w:rsidRPr="00C26AAB" w:rsidRDefault="00397F76" w:rsidP="009307DB">
      <w:pPr>
        <w:spacing w:after="0" w:line="240" w:lineRule="auto"/>
        <w:jc w:val="both"/>
        <w:rPr>
          <w:rFonts w:ascii="Times New Roman" w:eastAsia="Times New Roman" w:hAnsi="Times New Roman"/>
          <w:sz w:val="28"/>
          <w:szCs w:val="28"/>
          <w:lang w:eastAsia="ru-RU"/>
        </w:rPr>
      </w:pPr>
      <w:r w:rsidRPr="00C26AAB">
        <w:rPr>
          <w:rFonts w:ascii="Times New Roman" w:eastAsia="Times New Roman" w:hAnsi="Times New Roman"/>
          <w:sz w:val="28"/>
          <w:szCs w:val="28"/>
          <w:lang w:eastAsia="ru-RU"/>
        </w:rPr>
        <w:lastRenderedPageBreak/>
        <w:tab/>
        <w:t>В журнале учета проверок должностными лицами Министерства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760BA" w:rsidRPr="00C26AAB" w:rsidRDefault="007760BA" w:rsidP="009307DB">
      <w:pPr>
        <w:spacing w:after="0" w:line="240" w:lineRule="auto"/>
        <w:jc w:val="both"/>
        <w:rPr>
          <w:rFonts w:ascii="Times New Roman" w:eastAsia="Times New Roman" w:hAnsi="Times New Roman"/>
          <w:sz w:val="28"/>
          <w:szCs w:val="28"/>
          <w:lang w:eastAsia="ru-RU"/>
        </w:rPr>
      </w:pPr>
      <w:r w:rsidRPr="00C26AAB">
        <w:rPr>
          <w:rFonts w:ascii="Times New Roman" w:eastAsia="Times New Roman" w:hAnsi="Times New Roman"/>
          <w:sz w:val="28"/>
          <w:szCs w:val="28"/>
          <w:lang w:eastAsia="ru-RU"/>
        </w:rPr>
        <w:tab/>
        <w:t>При отсутствии журнала учета проверок в акте проверки делается соответствующая запись.</w:t>
      </w:r>
    </w:p>
    <w:p w:rsidR="00425019" w:rsidRPr="00C26AAB" w:rsidRDefault="00523B8D" w:rsidP="00E359E0">
      <w:pPr>
        <w:spacing w:after="0" w:line="240" w:lineRule="auto"/>
        <w:jc w:val="both"/>
        <w:rPr>
          <w:rFonts w:ascii="Times New Roman" w:eastAsia="Times New Roman" w:hAnsi="Times New Roman"/>
          <w:sz w:val="28"/>
          <w:szCs w:val="28"/>
          <w:lang w:eastAsia="ru-RU"/>
        </w:rPr>
      </w:pPr>
      <w:r w:rsidRPr="00C26AAB">
        <w:rPr>
          <w:rFonts w:ascii="Times New Roman" w:eastAsia="Times New Roman" w:hAnsi="Times New Roman"/>
          <w:sz w:val="28"/>
          <w:szCs w:val="28"/>
          <w:lang w:eastAsia="ru-RU"/>
        </w:rPr>
        <w:tab/>
      </w:r>
      <w:r w:rsidR="008B330E" w:rsidRPr="00C26AAB">
        <w:rPr>
          <w:rFonts w:ascii="Times New Roman" w:eastAsia="Times New Roman" w:hAnsi="Times New Roman"/>
          <w:sz w:val="28"/>
          <w:szCs w:val="28"/>
          <w:lang w:eastAsia="ru-RU"/>
        </w:rPr>
        <w:t>52</w:t>
      </w:r>
      <w:r w:rsidRPr="00C26AAB">
        <w:rPr>
          <w:rFonts w:ascii="Times New Roman" w:eastAsia="Times New Roman" w:hAnsi="Times New Roman"/>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25019" w:rsidRPr="00C26AAB" w:rsidRDefault="00CE7F3A" w:rsidP="00425019">
      <w:pPr>
        <w:spacing w:after="0" w:line="240" w:lineRule="auto"/>
        <w:jc w:val="both"/>
        <w:rPr>
          <w:rFonts w:ascii="Times New Roman" w:eastAsia="Times New Roman" w:hAnsi="Times New Roman"/>
          <w:sz w:val="28"/>
          <w:szCs w:val="28"/>
          <w:lang w:eastAsia="ru-RU"/>
        </w:rPr>
      </w:pPr>
      <w:r w:rsidRPr="00C26AAB">
        <w:rPr>
          <w:rFonts w:ascii="Times New Roman" w:eastAsia="Times New Roman" w:hAnsi="Times New Roman"/>
          <w:sz w:val="28"/>
          <w:szCs w:val="28"/>
          <w:lang w:eastAsia="ru-RU"/>
        </w:rPr>
        <w:tab/>
        <w:t>5</w:t>
      </w:r>
      <w:r w:rsidR="00E359E0" w:rsidRPr="00C26AAB">
        <w:rPr>
          <w:rFonts w:ascii="Times New Roman" w:eastAsia="Times New Roman" w:hAnsi="Times New Roman"/>
          <w:sz w:val="28"/>
          <w:szCs w:val="28"/>
          <w:lang w:eastAsia="ru-RU"/>
        </w:rPr>
        <w:t>3</w:t>
      </w:r>
      <w:r w:rsidR="00425019" w:rsidRPr="00C26AAB">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00B33C83" w:rsidRPr="00C26AAB">
        <w:rPr>
          <w:rFonts w:ascii="Times New Roman" w:hAnsi="Times New Roman"/>
          <w:sz w:val="28"/>
          <w:szCs w:val="28"/>
          <w:lang w:eastAsia="ru-RU"/>
        </w:rPr>
        <w:t>определяются лицензионными требованиями, предусмотренными Положением.</w:t>
      </w:r>
    </w:p>
    <w:p w:rsidR="00425019" w:rsidRPr="00C26AAB" w:rsidRDefault="00AF603F" w:rsidP="00425019">
      <w:pPr>
        <w:spacing w:after="0" w:line="240" w:lineRule="auto"/>
        <w:jc w:val="both"/>
        <w:rPr>
          <w:rFonts w:ascii="Times New Roman" w:eastAsia="Times New Roman" w:hAnsi="Times New Roman"/>
          <w:sz w:val="28"/>
          <w:szCs w:val="28"/>
          <w:lang w:eastAsia="ru-RU"/>
        </w:rPr>
      </w:pPr>
      <w:r w:rsidRPr="00C26AAB">
        <w:rPr>
          <w:rFonts w:ascii="Times New Roman" w:eastAsia="Times New Roman" w:hAnsi="Times New Roman"/>
          <w:sz w:val="28"/>
          <w:szCs w:val="28"/>
          <w:lang w:eastAsia="ru-RU"/>
        </w:rPr>
        <w:tab/>
      </w:r>
      <w:r w:rsidR="00CE7F3A" w:rsidRPr="00C26AAB">
        <w:rPr>
          <w:rFonts w:ascii="Times New Roman" w:eastAsia="Times New Roman" w:hAnsi="Times New Roman"/>
          <w:sz w:val="28"/>
          <w:szCs w:val="28"/>
          <w:lang w:eastAsia="ru-RU"/>
        </w:rPr>
        <w:t>5</w:t>
      </w:r>
      <w:r w:rsidR="00E359E0" w:rsidRPr="00C26AAB">
        <w:rPr>
          <w:rFonts w:ascii="Times New Roman" w:eastAsia="Times New Roman" w:hAnsi="Times New Roman"/>
          <w:sz w:val="28"/>
          <w:szCs w:val="28"/>
          <w:lang w:eastAsia="ru-RU"/>
        </w:rPr>
        <w:t>4</w:t>
      </w:r>
      <w:r w:rsidR="00425019" w:rsidRPr="00C26AAB">
        <w:rPr>
          <w:rFonts w:ascii="Times New Roman" w:eastAsia="Times New Roman" w:hAnsi="Times New Roman"/>
          <w:sz w:val="28"/>
          <w:szCs w:val="28"/>
          <w:lang w:eastAsia="ru-RU"/>
        </w:rPr>
        <w:t>.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лицензионных требований, предусмотренных Положением.</w:t>
      </w:r>
    </w:p>
    <w:p w:rsidR="00D61821" w:rsidRPr="00C26AAB" w:rsidRDefault="00AF603F" w:rsidP="00425019">
      <w:pPr>
        <w:spacing w:after="0" w:line="240" w:lineRule="auto"/>
        <w:jc w:val="both"/>
        <w:rPr>
          <w:rFonts w:ascii="Times New Roman" w:hAnsi="Times New Roman" w:cs="Times New Roman"/>
          <w:sz w:val="28"/>
          <w:szCs w:val="28"/>
        </w:rPr>
      </w:pPr>
      <w:r w:rsidRPr="00C26AAB">
        <w:rPr>
          <w:rFonts w:ascii="Times New Roman" w:eastAsia="Times New Roman" w:hAnsi="Times New Roman"/>
          <w:sz w:val="28"/>
          <w:szCs w:val="28"/>
          <w:lang w:eastAsia="ru-RU"/>
        </w:rPr>
        <w:tab/>
        <w:t>5</w:t>
      </w:r>
      <w:r w:rsidR="00E359E0" w:rsidRPr="00C26AAB">
        <w:rPr>
          <w:rFonts w:ascii="Times New Roman" w:eastAsia="Times New Roman" w:hAnsi="Times New Roman"/>
          <w:sz w:val="28"/>
          <w:szCs w:val="28"/>
          <w:lang w:eastAsia="ru-RU"/>
        </w:rPr>
        <w:t>5</w:t>
      </w:r>
      <w:r w:rsidR="00425019" w:rsidRPr="00C26AAB">
        <w:rPr>
          <w:rFonts w:ascii="Times New Roman" w:eastAsia="Times New Roman" w:hAnsi="Times New Roman"/>
          <w:sz w:val="28"/>
          <w:szCs w:val="28"/>
          <w:lang w:eastAsia="ru-RU"/>
        </w:rPr>
        <w:t xml:space="preserve">. </w:t>
      </w:r>
      <w:r w:rsidR="00A07BCC" w:rsidRPr="00C26AAB">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A07BCC" w:rsidRPr="00C26AAB">
        <w:rPr>
          <w:rFonts w:ascii="Times New Roman" w:hAnsi="Times New Roman" w:cs="Times New Roman"/>
          <w:sz w:val="28"/>
          <w:szCs w:val="28"/>
        </w:rPr>
        <w:t>предусмотренные пунктами 45 – 51 настоящего административного регламента.</w:t>
      </w:r>
    </w:p>
    <w:p w:rsidR="007C1974" w:rsidRPr="00C26AAB" w:rsidRDefault="007C1974" w:rsidP="009307DB">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p>
    <w:p w:rsidR="007C38D8" w:rsidRPr="00C26AAB" w:rsidRDefault="007C38D8" w:rsidP="007C38D8">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rPr>
        <w:t>Принятия мер по результатам проверки</w:t>
      </w:r>
    </w:p>
    <w:p w:rsidR="007C38D8" w:rsidRPr="00C26AAB" w:rsidRDefault="007C38D8" w:rsidP="007C38D8">
      <w:pPr>
        <w:spacing w:after="0" w:line="240" w:lineRule="auto"/>
        <w:jc w:val="center"/>
        <w:rPr>
          <w:rFonts w:ascii="Times New Roman" w:hAnsi="Times New Roman" w:cs="Times New Roman"/>
          <w:sz w:val="28"/>
          <w:szCs w:val="28"/>
        </w:rPr>
      </w:pPr>
    </w:p>
    <w:p w:rsidR="00810691" w:rsidRPr="00C26AAB" w:rsidRDefault="000F18DC" w:rsidP="000F18D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r>
      <w:r w:rsidR="00CE7F3A" w:rsidRPr="00C26AAB">
        <w:rPr>
          <w:rFonts w:ascii="Times New Roman" w:hAnsi="Times New Roman" w:cs="Times New Roman"/>
          <w:sz w:val="28"/>
          <w:szCs w:val="28"/>
        </w:rPr>
        <w:t>5</w:t>
      </w:r>
      <w:r w:rsidR="008404C4" w:rsidRPr="00C26AAB">
        <w:rPr>
          <w:rFonts w:ascii="Times New Roman" w:hAnsi="Times New Roman" w:cs="Times New Roman"/>
          <w:sz w:val="28"/>
          <w:szCs w:val="28"/>
        </w:rPr>
        <w:t>6</w:t>
      </w:r>
      <w:r w:rsidRPr="00C26AAB">
        <w:rPr>
          <w:rFonts w:ascii="Times New Roman" w:hAnsi="Times New Roman" w:cs="Times New Roman"/>
          <w:sz w:val="28"/>
          <w:szCs w:val="28"/>
        </w:rPr>
        <w:t xml:space="preserve">. </w:t>
      </w:r>
      <w:r w:rsidR="00E45DB6" w:rsidRPr="00C26AAB">
        <w:rPr>
          <w:rFonts w:ascii="Times New Roman" w:hAnsi="Times New Roman" w:cs="Times New Roman"/>
          <w:sz w:val="28"/>
          <w:szCs w:val="28"/>
        </w:rPr>
        <w:t xml:space="preserve">Основанием для начала административной процедуры является выявление при проведении проверки нарушений </w:t>
      </w:r>
      <w:r w:rsidR="00D67CE5" w:rsidRPr="00C26AAB">
        <w:rPr>
          <w:rFonts w:ascii="Times New Roman" w:hAnsi="Times New Roman" w:cs="Times New Roman"/>
          <w:sz w:val="28"/>
          <w:szCs w:val="28"/>
        </w:rPr>
        <w:t>лицензионных</w:t>
      </w:r>
      <w:r w:rsidR="00E45DB6" w:rsidRPr="00C26AAB">
        <w:rPr>
          <w:rFonts w:ascii="Times New Roman" w:hAnsi="Times New Roman" w:cs="Times New Roman"/>
          <w:sz w:val="28"/>
          <w:szCs w:val="28"/>
        </w:rPr>
        <w:t xml:space="preserve"> требований</w:t>
      </w:r>
      <w:r w:rsidR="00942A7B" w:rsidRPr="00C26AAB">
        <w:rPr>
          <w:rFonts w:ascii="Times New Roman" w:hAnsi="Times New Roman" w:cs="Times New Roman"/>
          <w:sz w:val="28"/>
          <w:szCs w:val="28"/>
        </w:rPr>
        <w:t>.</w:t>
      </w:r>
    </w:p>
    <w:p w:rsidR="007C38D8" w:rsidRPr="00C26AAB" w:rsidRDefault="00810691" w:rsidP="000F18D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5</w:t>
      </w:r>
      <w:r w:rsidR="008404C4" w:rsidRPr="00C26AAB">
        <w:rPr>
          <w:rFonts w:ascii="Times New Roman" w:hAnsi="Times New Roman" w:cs="Times New Roman"/>
          <w:sz w:val="28"/>
          <w:szCs w:val="28"/>
        </w:rPr>
        <w:t>7</w:t>
      </w:r>
      <w:r w:rsidRPr="00C26AAB">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sidR="00881E2A" w:rsidRPr="00C26AAB">
        <w:rPr>
          <w:rFonts w:ascii="Times New Roman" w:hAnsi="Times New Roman" w:cs="Times New Roman"/>
          <w:sz w:val="28"/>
          <w:szCs w:val="28"/>
        </w:rPr>
        <w:t>Министерства</w:t>
      </w:r>
      <w:r w:rsidRPr="00C26AAB">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D04309" w:rsidRPr="00C26AAB" w:rsidRDefault="00D04309" w:rsidP="000F18D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lastRenderedPageBreak/>
        <w:tab/>
        <w:t>1) выдать предписание юридическому лицу, индивидуальному предпринимателю об устранении выявленных нарушений с</w:t>
      </w:r>
      <w:r w:rsidR="00813774" w:rsidRPr="00C26AAB">
        <w:rPr>
          <w:rFonts w:ascii="Times New Roman" w:hAnsi="Times New Roman" w:cs="Times New Roman"/>
          <w:sz w:val="28"/>
          <w:szCs w:val="28"/>
        </w:rPr>
        <w:t xml:space="preserve"> указанием сроков их устранения</w:t>
      </w:r>
      <w:r w:rsidR="00AA177B" w:rsidRPr="00C26AAB">
        <w:rPr>
          <w:rFonts w:ascii="Times New Roman" w:hAnsi="Times New Roman" w:cs="Times New Roman"/>
          <w:sz w:val="28"/>
          <w:szCs w:val="28"/>
        </w:rPr>
        <w:t xml:space="preserve"> (приложение № 5)</w:t>
      </w:r>
      <w:r w:rsidR="00813774" w:rsidRPr="00C26AAB">
        <w:rPr>
          <w:rFonts w:ascii="Times New Roman" w:hAnsi="Times New Roman" w:cs="Times New Roman"/>
          <w:sz w:val="28"/>
          <w:szCs w:val="28"/>
        </w:rPr>
        <w:t>;</w:t>
      </w:r>
    </w:p>
    <w:p w:rsidR="00D04309" w:rsidRPr="00C26AAB" w:rsidRDefault="00D04309" w:rsidP="000F18D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04309" w:rsidRPr="00C26AAB" w:rsidRDefault="00D04309" w:rsidP="000F18DC">
      <w:pPr>
        <w:spacing w:after="0" w:line="240" w:lineRule="auto"/>
        <w:jc w:val="both"/>
        <w:rPr>
          <w:rFonts w:ascii="Times New Roman" w:hAnsi="Times New Roman" w:cs="Times New Roman"/>
          <w:sz w:val="28"/>
          <w:szCs w:val="28"/>
        </w:rPr>
      </w:pPr>
      <w:r w:rsidRPr="00C26AAB">
        <w:rPr>
          <w:rFonts w:ascii="Times New Roman" w:hAnsi="Times New Roman" w:cs="Times New Roman"/>
          <w:sz w:val="28"/>
          <w:szCs w:val="28"/>
        </w:rPr>
        <w:tab/>
        <w:t>5</w:t>
      </w:r>
      <w:r w:rsidR="008404C4" w:rsidRPr="00C26AAB">
        <w:rPr>
          <w:rFonts w:ascii="Times New Roman" w:hAnsi="Times New Roman" w:cs="Times New Roman"/>
          <w:sz w:val="28"/>
          <w:szCs w:val="28"/>
        </w:rPr>
        <w:t>8</w:t>
      </w:r>
      <w:r w:rsidRPr="00C26AAB">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537672" w:rsidRPr="00C26AAB">
        <w:rPr>
          <w:rFonts w:ascii="Times New Roman" w:hAnsi="Times New Roman" w:cs="Times New Roman"/>
          <w:sz w:val="28"/>
          <w:szCs w:val="28"/>
        </w:rPr>
        <w:t>Министерство обязано</w:t>
      </w:r>
      <w:r w:rsidRPr="00C26AAB">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A38B6" w:rsidRPr="00C26AAB" w:rsidRDefault="009A38B6" w:rsidP="009A38B6">
      <w:pPr>
        <w:spacing w:after="0" w:line="240" w:lineRule="auto"/>
        <w:jc w:val="both"/>
        <w:rPr>
          <w:rFonts w:ascii="Times New Roman" w:eastAsia="Times New Roman" w:hAnsi="Times New Roman"/>
          <w:sz w:val="28"/>
          <w:szCs w:val="28"/>
          <w:lang w:eastAsia="ru-RU"/>
        </w:rPr>
      </w:pPr>
      <w:r w:rsidRPr="00C26AAB">
        <w:rPr>
          <w:rFonts w:ascii="Times New Roman" w:hAnsi="Times New Roman" w:cs="Times New Roman"/>
          <w:sz w:val="28"/>
          <w:szCs w:val="28"/>
        </w:rPr>
        <w:tab/>
      </w:r>
      <w:r w:rsidR="008404C4" w:rsidRPr="00C26AAB">
        <w:rPr>
          <w:rFonts w:ascii="Times New Roman" w:eastAsia="Times New Roman" w:hAnsi="Times New Roman"/>
          <w:sz w:val="28"/>
          <w:szCs w:val="28"/>
          <w:lang w:eastAsia="ru-RU"/>
        </w:rPr>
        <w:t>59</w:t>
      </w:r>
      <w:r w:rsidRPr="00C26AAB">
        <w:rPr>
          <w:rFonts w:ascii="Times New Roman" w:eastAsia="Times New Roman" w:hAnsi="Times New Roman"/>
          <w:sz w:val="28"/>
          <w:szCs w:val="28"/>
          <w:lang w:eastAsia="ru-RU"/>
        </w:rPr>
        <w:t>. Приостановление осуществления Лицензионного контроля действующим законодательством не предусмотрено.</w:t>
      </w:r>
    </w:p>
    <w:p w:rsidR="009A38B6" w:rsidRPr="00C26AAB" w:rsidRDefault="009A38B6" w:rsidP="009A38B6">
      <w:pPr>
        <w:spacing w:after="0" w:line="240" w:lineRule="auto"/>
        <w:jc w:val="both"/>
        <w:rPr>
          <w:rFonts w:ascii="Times New Roman" w:eastAsia="Times New Roman" w:hAnsi="Times New Roman"/>
          <w:sz w:val="28"/>
          <w:szCs w:val="28"/>
          <w:lang w:eastAsia="ru-RU"/>
        </w:rPr>
      </w:pPr>
      <w:r w:rsidRPr="00C26AAB">
        <w:rPr>
          <w:rFonts w:ascii="Times New Roman" w:eastAsia="Times New Roman" w:hAnsi="Times New Roman"/>
          <w:sz w:val="28"/>
          <w:szCs w:val="28"/>
          <w:lang w:eastAsia="ru-RU"/>
        </w:rPr>
        <w:lastRenderedPageBreak/>
        <w:tab/>
      </w:r>
      <w:r w:rsidR="008404C4" w:rsidRPr="00C26AAB">
        <w:rPr>
          <w:rFonts w:ascii="Times New Roman" w:eastAsia="Times New Roman" w:hAnsi="Times New Roman"/>
          <w:sz w:val="28"/>
          <w:szCs w:val="28"/>
          <w:lang w:eastAsia="ru-RU"/>
        </w:rPr>
        <w:t>60</w:t>
      </w:r>
      <w:r w:rsidRPr="00C26AAB">
        <w:rPr>
          <w:rFonts w:ascii="Times New Roman" w:eastAsia="Times New Roman" w:hAnsi="Times New Roman"/>
          <w:sz w:val="28"/>
          <w:szCs w:val="28"/>
          <w:lang w:eastAsia="ru-RU"/>
        </w:rPr>
        <w:t xml:space="preserve">. Критерии принятия решений при осуществлении административной процедуры </w:t>
      </w:r>
      <w:r w:rsidRPr="00C26AAB">
        <w:rPr>
          <w:rFonts w:ascii="Times New Roman" w:hAnsi="Times New Roman"/>
          <w:sz w:val="28"/>
          <w:szCs w:val="28"/>
          <w:lang w:eastAsia="ru-RU"/>
        </w:rPr>
        <w:t>определяются лицензионными требования</w:t>
      </w:r>
      <w:r w:rsidR="00D16A32" w:rsidRPr="00C26AAB">
        <w:rPr>
          <w:rFonts w:ascii="Times New Roman" w:hAnsi="Times New Roman"/>
          <w:sz w:val="28"/>
          <w:szCs w:val="28"/>
          <w:lang w:eastAsia="ru-RU"/>
        </w:rPr>
        <w:t>ми, предусмотренными Положением, или требованиями, предусмотренными нормативными правовыми актами.</w:t>
      </w:r>
    </w:p>
    <w:p w:rsidR="009A38B6" w:rsidRPr="00C26AAB" w:rsidRDefault="009A38B6" w:rsidP="009A38B6">
      <w:pPr>
        <w:spacing w:after="0" w:line="240" w:lineRule="auto"/>
        <w:jc w:val="both"/>
        <w:rPr>
          <w:rFonts w:ascii="Times New Roman" w:eastAsia="Times New Roman" w:hAnsi="Times New Roman"/>
          <w:sz w:val="28"/>
          <w:szCs w:val="28"/>
          <w:lang w:eastAsia="ru-RU"/>
        </w:rPr>
      </w:pPr>
      <w:r w:rsidRPr="00C26AAB">
        <w:rPr>
          <w:rFonts w:ascii="Times New Roman" w:eastAsia="Times New Roman" w:hAnsi="Times New Roman"/>
          <w:sz w:val="28"/>
          <w:szCs w:val="28"/>
          <w:lang w:eastAsia="ru-RU"/>
        </w:rPr>
        <w:tab/>
        <w:t>6</w:t>
      </w:r>
      <w:r w:rsidR="008404C4" w:rsidRPr="00C26AAB">
        <w:rPr>
          <w:rFonts w:ascii="Times New Roman" w:eastAsia="Times New Roman" w:hAnsi="Times New Roman"/>
          <w:sz w:val="28"/>
          <w:szCs w:val="28"/>
          <w:lang w:eastAsia="ru-RU"/>
        </w:rPr>
        <w:t>1</w:t>
      </w:r>
      <w:r w:rsidRPr="00C26AAB">
        <w:rPr>
          <w:rFonts w:ascii="Times New Roman" w:eastAsia="Times New Roman" w:hAnsi="Times New Roman"/>
          <w:sz w:val="28"/>
          <w:szCs w:val="28"/>
          <w:lang w:eastAsia="ru-RU"/>
        </w:rPr>
        <w:t xml:space="preserve">. </w:t>
      </w:r>
      <w:r w:rsidR="0034238E" w:rsidRPr="00C26AAB">
        <w:rPr>
          <w:rFonts w:ascii="Times New Roman" w:eastAsia="Times New Roman" w:hAnsi="Times New Roman"/>
          <w:sz w:val="28"/>
          <w:szCs w:val="28"/>
          <w:lang w:eastAsia="ru-RU"/>
        </w:rPr>
        <w:t xml:space="preserve">Результатом административной процедуры является </w:t>
      </w:r>
      <w:r w:rsidR="0034238E" w:rsidRPr="00C26AAB">
        <w:rPr>
          <w:rFonts w:ascii="Times New Roman" w:hAnsi="Times New Roman"/>
          <w:sz w:val="28"/>
          <w:szCs w:val="28"/>
          <w:lang w:eastAsia="ru-RU"/>
        </w:rPr>
        <w:t xml:space="preserve">административные действия, </w:t>
      </w:r>
      <w:r w:rsidR="008404C4" w:rsidRPr="00C26AAB">
        <w:rPr>
          <w:rFonts w:ascii="Times New Roman" w:hAnsi="Times New Roman" w:cs="Times New Roman"/>
          <w:sz w:val="28"/>
          <w:szCs w:val="28"/>
        </w:rPr>
        <w:t>предусмотренные пунктом 57</w:t>
      </w:r>
      <w:r w:rsidR="0034238E" w:rsidRPr="00C26AAB">
        <w:rPr>
          <w:rFonts w:ascii="Times New Roman" w:hAnsi="Times New Roman" w:cs="Times New Roman"/>
          <w:sz w:val="28"/>
          <w:szCs w:val="28"/>
        </w:rPr>
        <w:t xml:space="preserve"> настоящего административного регламента.</w:t>
      </w:r>
    </w:p>
    <w:p w:rsidR="009A38B6" w:rsidRPr="00C26AAB" w:rsidRDefault="009A38B6" w:rsidP="009A38B6">
      <w:pPr>
        <w:spacing w:after="0" w:line="240" w:lineRule="auto"/>
        <w:jc w:val="both"/>
        <w:rPr>
          <w:rFonts w:ascii="Times New Roman" w:hAnsi="Times New Roman" w:cs="Times New Roman"/>
          <w:sz w:val="28"/>
          <w:szCs w:val="28"/>
        </w:rPr>
      </w:pPr>
      <w:r w:rsidRPr="00C26AAB">
        <w:rPr>
          <w:rFonts w:ascii="Times New Roman" w:eastAsia="Times New Roman" w:hAnsi="Times New Roman"/>
          <w:sz w:val="28"/>
          <w:szCs w:val="28"/>
          <w:lang w:eastAsia="ru-RU"/>
        </w:rPr>
        <w:tab/>
        <w:t>6</w:t>
      </w:r>
      <w:r w:rsidR="008404C4" w:rsidRPr="00C26AAB">
        <w:rPr>
          <w:rFonts w:ascii="Times New Roman" w:eastAsia="Times New Roman" w:hAnsi="Times New Roman"/>
          <w:sz w:val="28"/>
          <w:szCs w:val="28"/>
          <w:lang w:eastAsia="ru-RU"/>
        </w:rPr>
        <w:t>2</w:t>
      </w:r>
      <w:r w:rsidRPr="00C26AAB">
        <w:rPr>
          <w:rFonts w:ascii="Times New Roman" w:eastAsia="Times New Roman" w:hAnsi="Times New Roman"/>
          <w:sz w:val="28"/>
          <w:szCs w:val="28"/>
          <w:lang w:eastAsia="ru-RU"/>
        </w:rPr>
        <w:t xml:space="preserve">. </w:t>
      </w:r>
      <w:r w:rsidRPr="00C26AAB">
        <w:rPr>
          <w:rFonts w:ascii="Times New Roman" w:hAnsi="Times New Roman"/>
          <w:sz w:val="28"/>
          <w:szCs w:val="28"/>
          <w:lang w:eastAsia="ru-RU"/>
        </w:rPr>
        <w:t xml:space="preserve">Способом фиксации результата выполнения административной процедуры является административные действия, </w:t>
      </w:r>
      <w:r w:rsidR="001809A2" w:rsidRPr="00C26AAB">
        <w:rPr>
          <w:rFonts w:ascii="Times New Roman" w:hAnsi="Times New Roman" w:cs="Times New Roman"/>
          <w:sz w:val="28"/>
          <w:szCs w:val="28"/>
        </w:rPr>
        <w:t>предусмотренные пунктом</w:t>
      </w:r>
      <w:r w:rsidRPr="00C26AAB">
        <w:rPr>
          <w:rFonts w:ascii="Times New Roman" w:hAnsi="Times New Roman" w:cs="Times New Roman"/>
          <w:sz w:val="28"/>
          <w:szCs w:val="28"/>
        </w:rPr>
        <w:t xml:space="preserve"> </w:t>
      </w:r>
      <w:r w:rsidR="008404C4" w:rsidRPr="00C26AAB">
        <w:rPr>
          <w:rFonts w:ascii="Times New Roman" w:hAnsi="Times New Roman" w:cs="Times New Roman"/>
          <w:sz w:val="28"/>
          <w:szCs w:val="28"/>
        </w:rPr>
        <w:t>57</w:t>
      </w:r>
      <w:r w:rsidRPr="00C26AAB">
        <w:rPr>
          <w:rFonts w:ascii="Times New Roman" w:hAnsi="Times New Roman" w:cs="Times New Roman"/>
          <w:sz w:val="28"/>
          <w:szCs w:val="28"/>
        </w:rPr>
        <w:t xml:space="preserve"> настоящего административного регламента.</w:t>
      </w:r>
    </w:p>
    <w:p w:rsidR="00801F40" w:rsidRPr="00C26AAB" w:rsidRDefault="00801F40" w:rsidP="009A38B6">
      <w:pPr>
        <w:spacing w:after="0" w:line="240" w:lineRule="auto"/>
        <w:jc w:val="both"/>
        <w:rPr>
          <w:rFonts w:ascii="Times New Roman" w:hAnsi="Times New Roman" w:cs="Times New Roman"/>
          <w:sz w:val="28"/>
          <w:szCs w:val="28"/>
        </w:rPr>
      </w:pPr>
    </w:p>
    <w:p w:rsidR="00801F40" w:rsidRPr="00C26AAB" w:rsidRDefault="00795E60" w:rsidP="00801F40">
      <w:pPr>
        <w:spacing w:after="0" w:line="240" w:lineRule="auto"/>
        <w:jc w:val="center"/>
        <w:rPr>
          <w:rFonts w:ascii="Times New Roman" w:hAnsi="Times New Roman" w:cs="Times New Roman"/>
          <w:b/>
          <w:sz w:val="28"/>
          <w:szCs w:val="28"/>
        </w:rPr>
      </w:pPr>
      <w:r w:rsidRPr="00C26AAB">
        <w:rPr>
          <w:rFonts w:ascii="Times New Roman" w:hAnsi="Times New Roman" w:cs="Times New Roman"/>
          <w:b/>
          <w:sz w:val="28"/>
          <w:szCs w:val="28"/>
        </w:rPr>
        <w:t xml:space="preserve">Приостановление, возобновление действия </w:t>
      </w:r>
      <w:r w:rsidR="00291BEC" w:rsidRPr="00C26AAB">
        <w:rPr>
          <w:rFonts w:ascii="Times New Roman" w:hAnsi="Times New Roman" w:cs="Times New Roman"/>
          <w:b/>
          <w:sz w:val="28"/>
          <w:szCs w:val="28"/>
        </w:rPr>
        <w:t>Л</w:t>
      </w:r>
      <w:r w:rsidRPr="00C26AAB">
        <w:rPr>
          <w:rFonts w:ascii="Times New Roman" w:hAnsi="Times New Roman" w:cs="Times New Roman"/>
          <w:b/>
          <w:sz w:val="28"/>
          <w:szCs w:val="28"/>
        </w:rPr>
        <w:t xml:space="preserve">ицензии и аннулирования </w:t>
      </w:r>
      <w:r w:rsidR="00291BEC" w:rsidRPr="00C26AAB">
        <w:rPr>
          <w:rFonts w:ascii="Times New Roman" w:hAnsi="Times New Roman" w:cs="Times New Roman"/>
          <w:b/>
          <w:sz w:val="28"/>
          <w:szCs w:val="28"/>
        </w:rPr>
        <w:t>Л</w:t>
      </w:r>
      <w:r w:rsidRPr="00C26AAB">
        <w:rPr>
          <w:rFonts w:ascii="Times New Roman" w:hAnsi="Times New Roman" w:cs="Times New Roman"/>
          <w:b/>
          <w:sz w:val="28"/>
          <w:szCs w:val="28"/>
        </w:rPr>
        <w:t>ицензии</w:t>
      </w:r>
    </w:p>
    <w:p w:rsidR="00685B82" w:rsidRPr="00C26AAB" w:rsidRDefault="00685B82" w:rsidP="00801F40">
      <w:pPr>
        <w:spacing w:after="0" w:line="240" w:lineRule="auto"/>
        <w:jc w:val="center"/>
        <w:rPr>
          <w:rFonts w:ascii="Times New Roman" w:hAnsi="Times New Roman" w:cs="Times New Roman"/>
          <w:b/>
          <w:sz w:val="28"/>
          <w:szCs w:val="28"/>
        </w:rPr>
      </w:pPr>
    </w:p>
    <w:p w:rsidR="00685B82" w:rsidRPr="00C26AAB" w:rsidRDefault="00685B82" w:rsidP="00685B82">
      <w:pPr>
        <w:spacing w:after="0" w:line="240" w:lineRule="auto"/>
        <w:jc w:val="both"/>
        <w:rPr>
          <w:rFonts w:ascii="Times New Roman" w:hAnsi="Times New Roman" w:cs="Times New Roman"/>
          <w:sz w:val="28"/>
          <w:szCs w:val="28"/>
        </w:rPr>
      </w:pPr>
      <w:r w:rsidRPr="00C26AAB">
        <w:rPr>
          <w:rFonts w:ascii="Times New Roman" w:hAnsi="Times New Roman" w:cs="Times New Roman"/>
          <w:b/>
          <w:sz w:val="28"/>
          <w:szCs w:val="28"/>
        </w:rPr>
        <w:tab/>
      </w:r>
      <w:r w:rsidR="008404C4" w:rsidRPr="00C26AAB">
        <w:rPr>
          <w:rFonts w:ascii="Times New Roman" w:hAnsi="Times New Roman" w:cs="Times New Roman"/>
          <w:sz w:val="28"/>
          <w:szCs w:val="28"/>
        </w:rPr>
        <w:t>63</w:t>
      </w:r>
      <w:r w:rsidRPr="00C26AAB">
        <w:rPr>
          <w:rFonts w:ascii="Times New Roman" w:hAnsi="Times New Roman" w:cs="Times New Roman"/>
          <w:sz w:val="28"/>
          <w:szCs w:val="28"/>
        </w:rPr>
        <w:t xml:space="preserve">. </w:t>
      </w:r>
      <w:r w:rsidR="001576BE" w:rsidRPr="00C26AAB">
        <w:rPr>
          <w:rFonts w:ascii="Times New Roman" w:hAnsi="Times New Roman" w:cs="Times New Roman"/>
          <w:sz w:val="28"/>
          <w:szCs w:val="28"/>
        </w:rPr>
        <w:t>Основанием для начала административной процедуры является привлечение лицензиата к административной ответственности.</w:t>
      </w:r>
    </w:p>
    <w:p w:rsidR="001576BE" w:rsidRPr="00C26AAB" w:rsidRDefault="001576BE" w:rsidP="00685B82">
      <w:pPr>
        <w:spacing w:after="0" w:line="240" w:lineRule="auto"/>
        <w:jc w:val="both"/>
        <w:rPr>
          <w:rFonts w:ascii="Times New Roman" w:hAnsi="Times New Roman"/>
          <w:sz w:val="28"/>
          <w:szCs w:val="28"/>
        </w:rPr>
      </w:pPr>
      <w:r w:rsidRPr="00C26AAB">
        <w:rPr>
          <w:rFonts w:ascii="Times New Roman" w:hAnsi="Times New Roman" w:cs="Times New Roman"/>
          <w:sz w:val="28"/>
          <w:szCs w:val="28"/>
        </w:rPr>
        <w:tab/>
      </w:r>
      <w:r w:rsidR="00EE752A" w:rsidRPr="00C26AAB">
        <w:rPr>
          <w:rFonts w:ascii="Times New Roman" w:hAnsi="Times New Roman" w:cs="Times New Roman"/>
          <w:sz w:val="28"/>
          <w:szCs w:val="28"/>
        </w:rPr>
        <w:t>64</w:t>
      </w:r>
      <w:r w:rsidRPr="00C26AAB">
        <w:rPr>
          <w:rFonts w:ascii="Times New Roman" w:hAnsi="Times New Roman" w:cs="Times New Roman"/>
          <w:sz w:val="28"/>
          <w:szCs w:val="28"/>
        </w:rPr>
        <w:t xml:space="preserve">. </w:t>
      </w:r>
      <w:r w:rsidRPr="00C26AAB">
        <w:rPr>
          <w:rFonts w:ascii="Times New Roman" w:hAnsi="Times New Roman"/>
          <w:sz w:val="28"/>
          <w:szCs w:val="28"/>
        </w:rPr>
        <w:t xml:space="preserve">Действие </w:t>
      </w:r>
      <w:r w:rsidR="00291BEC" w:rsidRPr="00C26AAB">
        <w:rPr>
          <w:rFonts w:ascii="Times New Roman" w:hAnsi="Times New Roman"/>
          <w:sz w:val="28"/>
          <w:szCs w:val="28"/>
        </w:rPr>
        <w:t>Л</w:t>
      </w:r>
      <w:r w:rsidRPr="00C26AAB">
        <w:rPr>
          <w:rFonts w:ascii="Times New Roman" w:hAnsi="Times New Roman"/>
          <w:sz w:val="28"/>
          <w:szCs w:val="28"/>
        </w:rPr>
        <w:t>ицензии приостанавливается Министерством в следующих случаях:</w:t>
      </w:r>
    </w:p>
    <w:p w:rsidR="001576BE" w:rsidRPr="00C26AAB" w:rsidRDefault="001576BE" w:rsidP="00685B82">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w:t>
      </w:r>
      <w:r w:rsidR="00291BEC" w:rsidRPr="00C26AAB">
        <w:rPr>
          <w:rFonts w:ascii="Times New Roman" w:hAnsi="Times New Roman"/>
          <w:sz w:val="28"/>
          <w:szCs w:val="28"/>
        </w:rPr>
        <w:t>Министерством</w:t>
      </w:r>
      <w:r w:rsidRPr="00C26AAB">
        <w:rPr>
          <w:rFonts w:ascii="Times New Roman" w:hAnsi="Times New Roman"/>
          <w:sz w:val="28"/>
          <w:szCs w:val="28"/>
        </w:rPr>
        <w:t xml:space="preserve"> в порядке, установленном законодательством Российской Федерации;</w:t>
      </w:r>
    </w:p>
    <w:p w:rsidR="001576BE" w:rsidRPr="00C26AAB" w:rsidRDefault="001576BE" w:rsidP="00685B82">
      <w:pPr>
        <w:spacing w:after="0" w:line="240" w:lineRule="auto"/>
        <w:jc w:val="both"/>
        <w:rPr>
          <w:rFonts w:ascii="Times New Roman" w:hAnsi="Times New Roman"/>
          <w:sz w:val="28"/>
          <w:szCs w:val="28"/>
        </w:rPr>
      </w:pPr>
      <w:r w:rsidRPr="00C26AAB">
        <w:rPr>
          <w:rFonts w:ascii="Times New Roman" w:hAnsi="Times New Roman"/>
          <w:sz w:val="28"/>
          <w:szCs w:val="28"/>
        </w:rPr>
        <w:tab/>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576BE" w:rsidRPr="00C26AAB" w:rsidRDefault="001576BE" w:rsidP="00685B82">
      <w:pPr>
        <w:spacing w:after="0" w:line="240" w:lineRule="auto"/>
        <w:jc w:val="both"/>
        <w:rPr>
          <w:rFonts w:ascii="Times New Roman" w:hAnsi="Times New Roman"/>
          <w:sz w:val="28"/>
          <w:szCs w:val="28"/>
        </w:rPr>
      </w:pPr>
      <w:r w:rsidRPr="00C26AAB">
        <w:rPr>
          <w:rFonts w:ascii="Times New Roman" w:hAnsi="Times New Roman"/>
          <w:sz w:val="28"/>
          <w:szCs w:val="28"/>
        </w:rPr>
        <w:tab/>
      </w:r>
      <w:r w:rsidR="00EE752A" w:rsidRPr="00C26AAB">
        <w:rPr>
          <w:rFonts w:ascii="Times New Roman" w:hAnsi="Times New Roman"/>
          <w:sz w:val="28"/>
          <w:szCs w:val="28"/>
        </w:rPr>
        <w:t>65</w:t>
      </w:r>
      <w:r w:rsidRPr="00C26AAB">
        <w:rPr>
          <w:rFonts w:ascii="Times New Roman" w:hAnsi="Times New Roman"/>
          <w:sz w:val="28"/>
          <w:szCs w:val="28"/>
        </w:rPr>
        <w:t xml:space="preserve">.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006C33BA" w:rsidRPr="00C26AAB">
        <w:rPr>
          <w:rFonts w:ascii="Times New Roman" w:hAnsi="Times New Roman"/>
          <w:sz w:val="28"/>
          <w:szCs w:val="28"/>
        </w:rPr>
        <w:t>Министерство</w:t>
      </w:r>
      <w:r w:rsidRPr="00C26AAB">
        <w:rPr>
          <w:rFonts w:ascii="Times New Roman" w:hAnsi="Times New Roman"/>
          <w:sz w:val="28"/>
          <w:szCs w:val="28"/>
        </w:rPr>
        <w:t xml:space="preserve"> вновь выдает предписание об устранении грубого нарушения лицензионных требований и приостанавливает в течение суток со дня вступления этого ре</w:t>
      </w:r>
      <w:r w:rsidR="00291BEC" w:rsidRPr="00C26AAB">
        <w:rPr>
          <w:rFonts w:ascii="Times New Roman" w:hAnsi="Times New Roman"/>
          <w:sz w:val="28"/>
          <w:szCs w:val="28"/>
        </w:rPr>
        <w:t>шения в законную силу действие Л</w:t>
      </w:r>
      <w:r w:rsidRPr="00C26AAB">
        <w:rPr>
          <w:rFonts w:ascii="Times New Roman" w:hAnsi="Times New Roman"/>
          <w:sz w:val="28"/>
          <w:szCs w:val="28"/>
        </w:rPr>
        <w:t xml:space="preserve">ицензии на срок исполнения вновь выданного предписания (за исключением случая, предусмотренного </w:t>
      </w:r>
      <w:r w:rsidR="006C33BA" w:rsidRPr="00C26AAB">
        <w:rPr>
          <w:rFonts w:ascii="Times New Roman" w:hAnsi="Times New Roman"/>
          <w:sz w:val="28"/>
          <w:szCs w:val="28"/>
        </w:rPr>
        <w:t>под</w:t>
      </w:r>
      <w:r w:rsidRPr="00C26AAB">
        <w:rPr>
          <w:rFonts w:ascii="Times New Roman" w:hAnsi="Times New Roman"/>
          <w:sz w:val="28"/>
          <w:szCs w:val="28"/>
        </w:rPr>
        <w:t xml:space="preserve">пунктом 2 </w:t>
      </w:r>
      <w:r w:rsidR="006C33BA" w:rsidRPr="00C26AAB">
        <w:rPr>
          <w:rFonts w:ascii="Times New Roman" w:hAnsi="Times New Roman"/>
          <w:sz w:val="28"/>
          <w:szCs w:val="28"/>
        </w:rPr>
        <w:t>пункта</w:t>
      </w:r>
      <w:r w:rsidR="00EE752A" w:rsidRPr="00C26AAB">
        <w:rPr>
          <w:rFonts w:ascii="Times New Roman" w:hAnsi="Times New Roman"/>
          <w:sz w:val="28"/>
          <w:szCs w:val="28"/>
        </w:rPr>
        <w:t xml:space="preserve"> 64</w:t>
      </w:r>
      <w:r w:rsidRPr="00C26AAB">
        <w:rPr>
          <w:rFonts w:ascii="Times New Roman" w:hAnsi="Times New Roman"/>
          <w:sz w:val="28"/>
          <w:szCs w:val="28"/>
        </w:rPr>
        <w:t xml:space="preserve"> настояще</w:t>
      </w:r>
      <w:r w:rsidR="006C33BA" w:rsidRPr="00C26AAB">
        <w:rPr>
          <w:rFonts w:ascii="Times New Roman" w:hAnsi="Times New Roman"/>
          <w:sz w:val="28"/>
          <w:szCs w:val="28"/>
        </w:rPr>
        <w:t>го административного регламента</w:t>
      </w:r>
      <w:r w:rsidRPr="00C26AAB">
        <w:rPr>
          <w:rFonts w:ascii="Times New Roman" w:hAnsi="Times New Roman"/>
          <w:sz w:val="28"/>
          <w:szCs w:val="28"/>
        </w:rPr>
        <w:t>).</w:t>
      </w:r>
    </w:p>
    <w:p w:rsidR="00291BEC" w:rsidRPr="00C26AAB" w:rsidRDefault="00291BEC" w:rsidP="00685B82">
      <w:pPr>
        <w:spacing w:after="0" w:line="240" w:lineRule="auto"/>
        <w:jc w:val="both"/>
        <w:rPr>
          <w:rFonts w:ascii="Times New Roman" w:hAnsi="Times New Roman"/>
          <w:sz w:val="28"/>
          <w:szCs w:val="28"/>
        </w:rPr>
      </w:pPr>
      <w:r w:rsidRPr="00C26AAB">
        <w:rPr>
          <w:rFonts w:ascii="Times New Roman" w:hAnsi="Times New Roman"/>
          <w:sz w:val="28"/>
          <w:szCs w:val="28"/>
        </w:rPr>
        <w:tab/>
      </w:r>
      <w:r w:rsidR="00EE752A" w:rsidRPr="00C26AAB">
        <w:rPr>
          <w:rFonts w:ascii="Times New Roman" w:hAnsi="Times New Roman"/>
          <w:sz w:val="28"/>
          <w:szCs w:val="28"/>
        </w:rPr>
        <w:t>66</w:t>
      </w:r>
      <w:r w:rsidRPr="00C26AAB">
        <w:rPr>
          <w:rFonts w:ascii="Times New Roman" w:hAnsi="Times New Roman"/>
          <w:sz w:val="28"/>
          <w:szCs w:val="28"/>
        </w:rPr>
        <w:t>. В случае вынесения решения суда о назначении административного наказания в виде административного приостановления деятельности лицензиата Министерство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6A571A" w:rsidRPr="00C26AAB" w:rsidRDefault="006A571A" w:rsidP="00685B82">
      <w:pPr>
        <w:spacing w:after="0" w:line="240" w:lineRule="auto"/>
        <w:jc w:val="both"/>
        <w:rPr>
          <w:rFonts w:ascii="Times New Roman" w:hAnsi="Times New Roman"/>
          <w:sz w:val="28"/>
          <w:szCs w:val="28"/>
        </w:rPr>
      </w:pPr>
      <w:r w:rsidRPr="00C26AAB">
        <w:rPr>
          <w:rFonts w:ascii="Times New Roman" w:hAnsi="Times New Roman"/>
          <w:sz w:val="28"/>
          <w:szCs w:val="28"/>
        </w:rPr>
        <w:tab/>
      </w:r>
      <w:r w:rsidR="00175CB3" w:rsidRPr="00C26AAB">
        <w:rPr>
          <w:rFonts w:ascii="Times New Roman" w:hAnsi="Times New Roman"/>
          <w:sz w:val="28"/>
          <w:szCs w:val="28"/>
        </w:rPr>
        <w:t>67</w:t>
      </w:r>
      <w:r w:rsidRPr="00C26AAB">
        <w:rPr>
          <w:rFonts w:ascii="Times New Roman" w:hAnsi="Times New Roman"/>
          <w:sz w:val="28"/>
          <w:szCs w:val="28"/>
        </w:rPr>
        <w:t xml:space="preserve">. </w:t>
      </w:r>
      <w:r w:rsidR="00212BED" w:rsidRPr="00C26AAB">
        <w:rPr>
          <w:rFonts w:ascii="Times New Roman" w:hAnsi="Times New Roman"/>
          <w:sz w:val="28"/>
          <w:szCs w:val="28"/>
        </w:rPr>
        <w:t xml:space="preserve">В решении </w:t>
      </w:r>
      <w:r w:rsidR="00DF721B" w:rsidRPr="00C26AAB">
        <w:rPr>
          <w:rFonts w:ascii="Times New Roman" w:hAnsi="Times New Roman"/>
          <w:sz w:val="28"/>
          <w:szCs w:val="28"/>
        </w:rPr>
        <w:t>Министерства</w:t>
      </w:r>
      <w:r w:rsidR="00212BED" w:rsidRPr="00C26AAB">
        <w:rPr>
          <w:rFonts w:ascii="Times New Roman" w:hAnsi="Times New Roman"/>
          <w:sz w:val="28"/>
          <w:szCs w:val="28"/>
        </w:rPr>
        <w:t xml:space="preserve"> о приостановлении действия </w:t>
      </w:r>
      <w:r w:rsidR="00DF721B" w:rsidRPr="00C26AAB">
        <w:rPr>
          <w:rFonts w:ascii="Times New Roman" w:hAnsi="Times New Roman"/>
          <w:sz w:val="28"/>
          <w:szCs w:val="28"/>
        </w:rPr>
        <w:t>Л</w:t>
      </w:r>
      <w:r w:rsidR="00212BED" w:rsidRPr="00C26AAB">
        <w:rPr>
          <w:rFonts w:ascii="Times New Roman" w:hAnsi="Times New Roman"/>
          <w:sz w:val="28"/>
          <w:szCs w:val="28"/>
        </w:rPr>
        <w:t>ицензии, оформленном и доведенном до сведения лицензиата в порядке, установленном частями 2, 5 и 9 статьи 14 Федерального закона</w:t>
      </w:r>
      <w:r w:rsidR="00DF721B" w:rsidRPr="00C26AAB">
        <w:rPr>
          <w:rFonts w:ascii="Times New Roman" w:hAnsi="Times New Roman"/>
          <w:sz w:val="28"/>
          <w:szCs w:val="28"/>
        </w:rPr>
        <w:t xml:space="preserve"> № 99-ФЗ</w:t>
      </w:r>
      <w:r w:rsidR="00212BED" w:rsidRPr="00C26AAB">
        <w:rPr>
          <w:rFonts w:ascii="Times New Roman" w:hAnsi="Times New Roman"/>
          <w:sz w:val="28"/>
          <w:szCs w:val="28"/>
        </w:rPr>
        <w:t>, должны быть указан</w:t>
      </w:r>
      <w:r w:rsidR="00C73314" w:rsidRPr="00C26AAB">
        <w:rPr>
          <w:rFonts w:ascii="Times New Roman" w:hAnsi="Times New Roman"/>
          <w:sz w:val="28"/>
          <w:szCs w:val="28"/>
        </w:rPr>
        <w:t>ы наименования работ</w:t>
      </w:r>
      <w:r w:rsidR="00212BED" w:rsidRPr="00C26AAB">
        <w:rPr>
          <w:rFonts w:ascii="Times New Roman" w:hAnsi="Times New Roman"/>
          <w:sz w:val="28"/>
          <w:szCs w:val="28"/>
        </w:rPr>
        <w:t xml:space="preserve"> или адреса мест выполнения работ, которые </w:t>
      </w:r>
      <w:r w:rsidR="00212BED" w:rsidRPr="00C26AAB">
        <w:rPr>
          <w:rFonts w:ascii="Times New Roman" w:hAnsi="Times New Roman"/>
          <w:sz w:val="28"/>
          <w:szCs w:val="28"/>
        </w:rPr>
        <w:lastRenderedPageBreak/>
        <w:t>составляют лицензируемый вид деятельности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359E0" w:rsidRPr="00C26AAB" w:rsidRDefault="00E359E0" w:rsidP="00685B82">
      <w:pPr>
        <w:spacing w:after="0" w:line="240" w:lineRule="auto"/>
        <w:jc w:val="both"/>
        <w:rPr>
          <w:rFonts w:ascii="Times New Roman" w:hAnsi="Times New Roman"/>
          <w:sz w:val="28"/>
          <w:szCs w:val="28"/>
        </w:rPr>
      </w:pPr>
      <w:r w:rsidRPr="00C26AAB">
        <w:rPr>
          <w:rFonts w:ascii="Times New Roman" w:hAnsi="Times New Roman"/>
          <w:sz w:val="28"/>
          <w:szCs w:val="28"/>
        </w:rPr>
        <w:tab/>
      </w:r>
      <w:r w:rsidR="00175CB3" w:rsidRPr="00C26AAB">
        <w:rPr>
          <w:rFonts w:ascii="Times New Roman" w:hAnsi="Times New Roman"/>
          <w:sz w:val="28"/>
          <w:szCs w:val="28"/>
        </w:rPr>
        <w:t>68</w:t>
      </w:r>
      <w:r w:rsidRPr="00C26AAB">
        <w:rPr>
          <w:rFonts w:ascii="Times New Roman" w:hAnsi="Times New Roman"/>
          <w:sz w:val="28"/>
          <w:szCs w:val="28"/>
        </w:rPr>
        <w:t xml:space="preserve">. </w:t>
      </w:r>
      <w:r w:rsidR="003C37AC" w:rsidRPr="00C26AAB">
        <w:rPr>
          <w:rFonts w:ascii="Times New Roman" w:hAnsi="Times New Roman"/>
          <w:sz w:val="28"/>
          <w:szCs w:val="28"/>
        </w:rPr>
        <w:t>Сведения о приостановлении действия Лицензии вносятся в реестр лицензий.</w:t>
      </w:r>
    </w:p>
    <w:p w:rsidR="00D44C31" w:rsidRPr="00C26AAB" w:rsidRDefault="00D44C31" w:rsidP="00685B82">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69. Действие </w:t>
      </w:r>
      <w:r w:rsidR="00700021" w:rsidRPr="00C26AAB">
        <w:rPr>
          <w:rFonts w:ascii="Times New Roman" w:hAnsi="Times New Roman"/>
          <w:sz w:val="28"/>
          <w:szCs w:val="28"/>
        </w:rPr>
        <w:t>Л</w:t>
      </w:r>
      <w:r w:rsidRPr="00C26AAB">
        <w:rPr>
          <w:rFonts w:ascii="Times New Roman" w:hAnsi="Times New Roman"/>
          <w:sz w:val="28"/>
          <w:szCs w:val="28"/>
        </w:rPr>
        <w:t>ицензии, приостановленное в случае, предусмотренном подпунктом 1 пункта 64 настоящего административного регламента, возобновляется по решению Министерства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00021" w:rsidRPr="00C26AAB" w:rsidRDefault="00700021" w:rsidP="00700021">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70. Действие Лицензии, приостановленное в случае, предусмотренном </w:t>
      </w:r>
      <w:r w:rsidR="00255805" w:rsidRPr="00C26AAB">
        <w:rPr>
          <w:rFonts w:ascii="Times New Roman" w:hAnsi="Times New Roman"/>
          <w:sz w:val="28"/>
          <w:szCs w:val="28"/>
        </w:rPr>
        <w:t>под</w:t>
      </w:r>
      <w:r w:rsidRPr="00C26AAB">
        <w:rPr>
          <w:rFonts w:ascii="Times New Roman" w:hAnsi="Times New Roman"/>
          <w:sz w:val="28"/>
          <w:szCs w:val="28"/>
        </w:rPr>
        <w:t xml:space="preserve">пунктом 2 </w:t>
      </w:r>
      <w:r w:rsidR="00255805" w:rsidRPr="00C26AAB">
        <w:rPr>
          <w:rFonts w:ascii="Times New Roman" w:hAnsi="Times New Roman"/>
          <w:sz w:val="28"/>
          <w:szCs w:val="28"/>
        </w:rPr>
        <w:t>пункта 64 настоящего административного регламента</w:t>
      </w:r>
      <w:r w:rsidRPr="00C26AAB">
        <w:rPr>
          <w:rFonts w:ascii="Times New Roman" w:hAnsi="Times New Roman"/>
          <w:sz w:val="28"/>
          <w:szCs w:val="28"/>
        </w:rPr>
        <w:t xml:space="preserve">, возобновляется по решению </w:t>
      </w:r>
      <w:r w:rsidR="00255805" w:rsidRPr="00C26AAB">
        <w:rPr>
          <w:rFonts w:ascii="Times New Roman" w:hAnsi="Times New Roman"/>
          <w:sz w:val="28"/>
          <w:szCs w:val="28"/>
        </w:rPr>
        <w:t>Министерства</w:t>
      </w:r>
      <w:r w:rsidRPr="00C26AAB">
        <w:rPr>
          <w:rFonts w:ascii="Times New Roman" w:hAnsi="Times New Roman"/>
          <w:sz w:val="28"/>
          <w:szCs w:val="28"/>
        </w:rPr>
        <w:t xml:space="preserve">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4756FD" w:rsidRPr="00C26AAB" w:rsidRDefault="004756FD" w:rsidP="00700021">
      <w:pPr>
        <w:spacing w:after="0" w:line="240" w:lineRule="auto"/>
        <w:jc w:val="both"/>
        <w:rPr>
          <w:rFonts w:ascii="Times New Roman" w:hAnsi="Times New Roman"/>
          <w:sz w:val="28"/>
          <w:szCs w:val="28"/>
        </w:rPr>
      </w:pPr>
      <w:r w:rsidRPr="00C26AAB">
        <w:rPr>
          <w:rFonts w:ascii="Times New Roman" w:hAnsi="Times New Roman"/>
          <w:sz w:val="28"/>
          <w:szCs w:val="28"/>
        </w:rPr>
        <w:tab/>
        <w:t>71. Сведения о возобновлении действия Лицензии вносятся в реестр лицензий.</w:t>
      </w:r>
    </w:p>
    <w:p w:rsidR="004756FD" w:rsidRPr="00C26AAB" w:rsidRDefault="004756FD" w:rsidP="00700021">
      <w:pPr>
        <w:spacing w:after="0" w:line="240" w:lineRule="auto"/>
        <w:jc w:val="both"/>
        <w:rPr>
          <w:rFonts w:ascii="Times New Roman" w:hAnsi="Times New Roman"/>
          <w:sz w:val="28"/>
          <w:szCs w:val="28"/>
        </w:rPr>
      </w:pPr>
      <w:r w:rsidRPr="00C26AAB">
        <w:rPr>
          <w:rFonts w:ascii="Times New Roman" w:hAnsi="Times New Roman"/>
          <w:sz w:val="28"/>
          <w:szCs w:val="28"/>
        </w:rPr>
        <w:tab/>
        <w:t>72. По истечении срока административного наказания в виде административного приостановления деятельности лицензиата Министерство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756FD" w:rsidRPr="00C26AAB" w:rsidRDefault="004756FD" w:rsidP="00700021">
      <w:pPr>
        <w:spacing w:after="0" w:line="240" w:lineRule="auto"/>
        <w:jc w:val="both"/>
        <w:rPr>
          <w:rFonts w:ascii="Times New Roman" w:hAnsi="Times New Roman"/>
          <w:sz w:val="28"/>
          <w:szCs w:val="28"/>
        </w:rPr>
      </w:pPr>
      <w:r w:rsidRPr="00C26AAB">
        <w:rPr>
          <w:rFonts w:ascii="Times New Roman" w:hAnsi="Times New Roman"/>
          <w:sz w:val="28"/>
          <w:szCs w:val="28"/>
        </w:rPr>
        <w:tab/>
        <w:t>73.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Министерство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352B5" w:rsidRPr="00C26AAB" w:rsidRDefault="00D352B5" w:rsidP="00700021">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74.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w:t>
      </w:r>
      <w:r w:rsidR="00D67121" w:rsidRPr="00C26AAB">
        <w:rPr>
          <w:rFonts w:ascii="Times New Roman" w:hAnsi="Times New Roman"/>
          <w:sz w:val="28"/>
          <w:szCs w:val="28"/>
        </w:rPr>
        <w:t>Л</w:t>
      </w:r>
      <w:r w:rsidRPr="00C26AAB">
        <w:rPr>
          <w:rFonts w:ascii="Times New Roman" w:hAnsi="Times New Roman"/>
          <w:sz w:val="28"/>
          <w:szCs w:val="28"/>
        </w:rPr>
        <w:t xml:space="preserve">ицензии или в установленный </w:t>
      </w:r>
      <w:r w:rsidR="00D67121" w:rsidRPr="00C26AAB">
        <w:rPr>
          <w:rFonts w:ascii="Times New Roman" w:hAnsi="Times New Roman"/>
          <w:sz w:val="28"/>
          <w:szCs w:val="28"/>
        </w:rPr>
        <w:t>Министерством</w:t>
      </w:r>
      <w:r w:rsidRPr="00C26AAB">
        <w:rPr>
          <w:rFonts w:ascii="Times New Roman" w:hAnsi="Times New Roman"/>
          <w:sz w:val="28"/>
          <w:szCs w:val="28"/>
        </w:rPr>
        <w:t xml:space="preserve"> срок исполнения вновь выданного предписания лицензиат не устранил грубое </w:t>
      </w:r>
      <w:r w:rsidRPr="00C26AAB">
        <w:rPr>
          <w:rFonts w:ascii="Times New Roman" w:hAnsi="Times New Roman"/>
          <w:sz w:val="28"/>
          <w:szCs w:val="28"/>
        </w:rPr>
        <w:lastRenderedPageBreak/>
        <w:t xml:space="preserve">нарушение лицензионных требований, </w:t>
      </w:r>
      <w:r w:rsidR="00D67121" w:rsidRPr="00C26AAB">
        <w:rPr>
          <w:rFonts w:ascii="Times New Roman" w:hAnsi="Times New Roman"/>
          <w:sz w:val="28"/>
          <w:szCs w:val="28"/>
        </w:rPr>
        <w:t>Министерство</w:t>
      </w:r>
      <w:r w:rsidRPr="00C26AAB">
        <w:rPr>
          <w:rFonts w:ascii="Times New Roman" w:hAnsi="Times New Roman"/>
          <w:sz w:val="28"/>
          <w:szCs w:val="28"/>
        </w:rPr>
        <w:t xml:space="preserve"> обязан обратиться в суд с заявлением об аннулировании </w:t>
      </w:r>
      <w:r w:rsidR="00D67121" w:rsidRPr="00C26AAB">
        <w:rPr>
          <w:rFonts w:ascii="Times New Roman" w:hAnsi="Times New Roman"/>
          <w:sz w:val="28"/>
          <w:szCs w:val="28"/>
        </w:rPr>
        <w:t>Л</w:t>
      </w:r>
      <w:r w:rsidRPr="00C26AAB">
        <w:rPr>
          <w:rFonts w:ascii="Times New Roman" w:hAnsi="Times New Roman"/>
          <w:sz w:val="28"/>
          <w:szCs w:val="28"/>
        </w:rPr>
        <w:t>ицензии.</w:t>
      </w:r>
    </w:p>
    <w:p w:rsidR="008F3683" w:rsidRPr="00C26AAB" w:rsidRDefault="008F3683" w:rsidP="00700021">
      <w:pPr>
        <w:spacing w:after="0" w:line="240" w:lineRule="auto"/>
        <w:jc w:val="both"/>
        <w:rPr>
          <w:rFonts w:ascii="Times New Roman" w:hAnsi="Times New Roman"/>
          <w:sz w:val="28"/>
          <w:szCs w:val="28"/>
        </w:rPr>
      </w:pPr>
      <w:r w:rsidRPr="00C26AAB">
        <w:rPr>
          <w:rFonts w:ascii="Times New Roman" w:hAnsi="Times New Roman"/>
          <w:sz w:val="28"/>
          <w:szCs w:val="28"/>
        </w:rPr>
        <w:tab/>
        <w:t>75. Лицензия аннулируется по решению суда на основании рассмотрения заявления Министерства об аннулировании Лицензии.</w:t>
      </w:r>
    </w:p>
    <w:p w:rsidR="004F1B0E" w:rsidRPr="00C26AAB" w:rsidRDefault="004F1B0E" w:rsidP="00700021">
      <w:pPr>
        <w:spacing w:after="0" w:line="240" w:lineRule="auto"/>
        <w:jc w:val="both"/>
        <w:rPr>
          <w:rFonts w:ascii="Times New Roman" w:hAnsi="Times New Roman"/>
          <w:sz w:val="28"/>
          <w:szCs w:val="28"/>
        </w:rPr>
      </w:pPr>
      <w:r w:rsidRPr="00C26AAB">
        <w:rPr>
          <w:rFonts w:ascii="Times New Roman" w:hAnsi="Times New Roman"/>
          <w:sz w:val="28"/>
          <w:szCs w:val="28"/>
        </w:rPr>
        <w:tab/>
        <w:t>7</w:t>
      </w:r>
      <w:r w:rsidR="008A0665" w:rsidRPr="00C26AAB">
        <w:rPr>
          <w:rFonts w:ascii="Times New Roman" w:hAnsi="Times New Roman"/>
          <w:sz w:val="28"/>
          <w:szCs w:val="28"/>
        </w:rPr>
        <w:t>6. Действие Лицензии прекращается в связи с прекращением вида деятельности лицензиата, на который предоставлена Лицензия, в следующих случаях:</w:t>
      </w:r>
    </w:p>
    <w:p w:rsidR="008A0665" w:rsidRPr="00C26AAB" w:rsidRDefault="008A0665" w:rsidP="00700021">
      <w:pPr>
        <w:spacing w:after="0" w:line="240" w:lineRule="auto"/>
        <w:jc w:val="both"/>
        <w:rPr>
          <w:rFonts w:ascii="Times New Roman" w:hAnsi="Times New Roman"/>
          <w:sz w:val="28"/>
          <w:szCs w:val="28"/>
        </w:rPr>
      </w:pPr>
      <w:r w:rsidRPr="00C26AAB">
        <w:rPr>
          <w:rFonts w:ascii="Times New Roman" w:hAnsi="Times New Roman"/>
          <w:sz w:val="28"/>
          <w:szCs w:val="28"/>
        </w:rPr>
        <w:tab/>
        <w:t>1)</w:t>
      </w:r>
      <w:r w:rsidRPr="00C26AAB">
        <w:t xml:space="preserve"> </w:t>
      </w:r>
      <w:r w:rsidRPr="00C26AAB">
        <w:rPr>
          <w:rFonts w:ascii="Times New Roman" w:hAnsi="Times New Roman"/>
          <w:sz w:val="28"/>
          <w:szCs w:val="28"/>
        </w:rPr>
        <w:t>представление лицензиатом в Министерство заявления о прекращении лицензируемого вида деятельности;</w:t>
      </w:r>
    </w:p>
    <w:p w:rsidR="008A0665" w:rsidRPr="00C26AAB" w:rsidRDefault="008A0665" w:rsidP="00700021">
      <w:pPr>
        <w:spacing w:after="0" w:line="240" w:lineRule="auto"/>
        <w:jc w:val="both"/>
        <w:rPr>
          <w:rFonts w:ascii="Times New Roman" w:hAnsi="Times New Roman"/>
          <w:sz w:val="28"/>
          <w:szCs w:val="28"/>
        </w:rPr>
      </w:pPr>
      <w:r w:rsidRPr="00C26AAB">
        <w:rPr>
          <w:rFonts w:ascii="Times New Roman" w:hAnsi="Times New Roman"/>
          <w:sz w:val="28"/>
          <w:szCs w:val="28"/>
        </w:rPr>
        <w:tab/>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A0665" w:rsidRPr="00C26AAB" w:rsidRDefault="008A0665" w:rsidP="00700021">
      <w:pPr>
        <w:spacing w:after="0" w:line="240" w:lineRule="auto"/>
        <w:jc w:val="both"/>
        <w:rPr>
          <w:rFonts w:ascii="Times New Roman" w:hAnsi="Times New Roman"/>
          <w:sz w:val="28"/>
          <w:szCs w:val="28"/>
        </w:rPr>
      </w:pPr>
      <w:r w:rsidRPr="00C26AAB">
        <w:rPr>
          <w:rFonts w:ascii="Times New Roman" w:hAnsi="Times New Roman"/>
          <w:sz w:val="28"/>
          <w:szCs w:val="28"/>
        </w:rPr>
        <w:tab/>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A0665" w:rsidRPr="00C26AAB" w:rsidRDefault="008A0665" w:rsidP="00700021">
      <w:pPr>
        <w:spacing w:after="0" w:line="240" w:lineRule="auto"/>
        <w:jc w:val="both"/>
        <w:rPr>
          <w:rFonts w:ascii="Times New Roman" w:hAnsi="Times New Roman"/>
          <w:sz w:val="28"/>
          <w:szCs w:val="28"/>
        </w:rPr>
      </w:pPr>
      <w:r w:rsidRPr="00C26AAB">
        <w:rPr>
          <w:rFonts w:ascii="Times New Roman" w:hAnsi="Times New Roman"/>
          <w:sz w:val="28"/>
          <w:szCs w:val="28"/>
        </w:rPr>
        <w:tab/>
        <w:t>4) наличие решения суда об аннулировании Лицензии.</w:t>
      </w:r>
    </w:p>
    <w:p w:rsidR="007B59AF" w:rsidRPr="00C26AAB" w:rsidRDefault="007B59AF" w:rsidP="007B59AF">
      <w:pPr>
        <w:spacing w:after="0" w:line="240" w:lineRule="auto"/>
        <w:jc w:val="both"/>
        <w:rPr>
          <w:rFonts w:ascii="Times New Roman" w:hAnsi="Times New Roman"/>
          <w:sz w:val="28"/>
          <w:szCs w:val="28"/>
        </w:rPr>
      </w:pPr>
      <w:r w:rsidRPr="00C26AAB">
        <w:rPr>
          <w:rFonts w:ascii="Times New Roman" w:hAnsi="Times New Roman"/>
          <w:sz w:val="28"/>
          <w:szCs w:val="28"/>
        </w:rPr>
        <w:tab/>
        <w:t>77.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Министерство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лицензируемого вида деятельности.</w:t>
      </w:r>
    </w:p>
    <w:p w:rsidR="0020566D" w:rsidRPr="00C26AAB" w:rsidRDefault="0020566D" w:rsidP="007B59AF">
      <w:pPr>
        <w:spacing w:after="0" w:line="240" w:lineRule="auto"/>
        <w:jc w:val="both"/>
        <w:rPr>
          <w:rFonts w:ascii="Times New Roman" w:hAnsi="Times New Roman"/>
          <w:sz w:val="28"/>
          <w:szCs w:val="28"/>
        </w:rPr>
      </w:pPr>
      <w:r w:rsidRPr="00C26AAB">
        <w:rPr>
          <w:rFonts w:ascii="Times New Roman" w:hAnsi="Times New Roman"/>
          <w:sz w:val="28"/>
          <w:szCs w:val="28"/>
        </w:rPr>
        <w:tab/>
        <w:t>78. Министерство принимает решение о прекращении действия Лицензии в течение десяти рабочих дней со дня получения:</w:t>
      </w:r>
    </w:p>
    <w:p w:rsidR="0020566D" w:rsidRPr="00C26AAB" w:rsidRDefault="0020566D" w:rsidP="0020566D">
      <w:pPr>
        <w:spacing w:after="0" w:line="240" w:lineRule="auto"/>
        <w:jc w:val="both"/>
        <w:rPr>
          <w:rFonts w:ascii="Times New Roman" w:hAnsi="Times New Roman"/>
          <w:sz w:val="28"/>
          <w:szCs w:val="28"/>
        </w:rPr>
      </w:pPr>
      <w:r w:rsidRPr="00C26AAB">
        <w:rPr>
          <w:rFonts w:ascii="Times New Roman" w:hAnsi="Times New Roman"/>
          <w:sz w:val="28"/>
          <w:szCs w:val="28"/>
        </w:rPr>
        <w:tab/>
        <w:t>1) заявления лицензиата о прекращении лицензируемого вида деятельности;</w:t>
      </w:r>
    </w:p>
    <w:p w:rsidR="0020566D" w:rsidRPr="00C26AAB" w:rsidRDefault="0020566D" w:rsidP="0020566D">
      <w:pPr>
        <w:spacing w:after="0" w:line="240" w:lineRule="auto"/>
        <w:jc w:val="both"/>
        <w:rPr>
          <w:rFonts w:ascii="Times New Roman" w:hAnsi="Times New Roman"/>
          <w:sz w:val="28"/>
          <w:szCs w:val="28"/>
        </w:rPr>
      </w:pPr>
      <w:r w:rsidRPr="00C26AAB">
        <w:rPr>
          <w:rFonts w:ascii="Times New Roman" w:hAnsi="Times New Roman"/>
          <w:sz w:val="28"/>
          <w:szCs w:val="28"/>
        </w:rPr>
        <w:tab/>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0566D" w:rsidRPr="00C26AAB" w:rsidRDefault="0020566D" w:rsidP="0020566D">
      <w:pPr>
        <w:spacing w:after="0" w:line="240" w:lineRule="auto"/>
        <w:jc w:val="both"/>
        <w:rPr>
          <w:rFonts w:ascii="Times New Roman" w:hAnsi="Times New Roman"/>
          <w:sz w:val="28"/>
          <w:szCs w:val="28"/>
        </w:rPr>
      </w:pPr>
      <w:r w:rsidRPr="00C26AAB">
        <w:rPr>
          <w:rFonts w:ascii="Times New Roman" w:hAnsi="Times New Roman"/>
          <w:sz w:val="28"/>
          <w:szCs w:val="28"/>
        </w:rPr>
        <w:tab/>
        <w:t>3) выписки из вступившего в законную силу решения суда об аннулировании Лицензии.</w:t>
      </w:r>
    </w:p>
    <w:p w:rsidR="008024CA" w:rsidRPr="00C26AAB" w:rsidRDefault="008024CA" w:rsidP="0020566D">
      <w:pPr>
        <w:spacing w:after="0" w:line="240" w:lineRule="auto"/>
        <w:jc w:val="both"/>
        <w:rPr>
          <w:rFonts w:ascii="Times New Roman" w:hAnsi="Times New Roman"/>
          <w:sz w:val="28"/>
          <w:szCs w:val="28"/>
        </w:rPr>
      </w:pPr>
      <w:r w:rsidRPr="00C26AAB">
        <w:rPr>
          <w:rFonts w:ascii="Times New Roman" w:hAnsi="Times New Roman"/>
          <w:sz w:val="28"/>
          <w:szCs w:val="28"/>
        </w:rPr>
        <w:tab/>
        <w:t>79. Решение Министерства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Федерального закона № 99-ФЗ.</w:t>
      </w:r>
    </w:p>
    <w:p w:rsidR="00252A8D" w:rsidRPr="00C26AAB" w:rsidRDefault="00252A8D" w:rsidP="0020566D">
      <w:pPr>
        <w:spacing w:after="0" w:line="240" w:lineRule="auto"/>
        <w:jc w:val="both"/>
        <w:rPr>
          <w:rFonts w:ascii="Times New Roman" w:hAnsi="Times New Roman"/>
          <w:sz w:val="28"/>
          <w:szCs w:val="28"/>
        </w:rPr>
      </w:pPr>
      <w:r w:rsidRPr="00C26AAB">
        <w:rPr>
          <w:rFonts w:ascii="Times New Roman" w:hAnsi="Times New Roman"/>
          <w:sz w:val="28"/>
          <w:szCs w:val="28"/>
        </w:rPr>
        <w:lastRenderedPageBreak/>
        <w:tab/>
        <w:t>80. Действие Лицензии прекращается со дня принятия Министерством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5572A7" w:rsidRPr="00C26AAB" w:rsidRDefault="005572A7" w:rsidP="005572A7">
      <w:pPr>
        <w:spacing w:after="0" w:line="240" w:lineRule="auto"/>
        <w:jc w:val="both"/>
        <w:rPr>
          <w:rFonts w:ascii="Times New Roman" w:hAnsi="Times New Roman"/>
          <w:sz w:val="28"/>
          <w:szCs w:val="28"/>
        </w:rPr>
      </w:pPr>
      <w:r w:rsidRPr="00C26AAB">
        <w:rPr>
          <w:rFonts w:ascii="Times New Roman" w:hAnsi="Times New Roman"/>
          <w:sz w:val="28"/>
          <w:szCs w:val="28"/>
        </w:rPr>
        <w:tab/>
        <w:t>81. Критерии принятия решения при осуществлении административной процедуры определяются обстоятельствами, предусмотренными подпунктами «1)» и «2)» пункта 64 настоящего административного регламента.</w:t>
      </w:r>
    </w:p>
    <w:p w:rsidR="005572A7" w:rsidRPr="00C26AAB" w:rsidRDefault="005572A7" w:rsidP="005572A7">
      <w:pPr>
        <w:spacing w:after="0" w:line="240" w:lineRule="auto"/>
        <w:jc w:val="both"/>
        <w:rPr>
          <w:rFonts w:ascii="Times New Roman" w:hAnsi="Times New Roman"/>
          <w:sz w:val="28"/>
          <w:szCs w:val="28"/>
        </w:rPr>
      </w:pPr>
      <w:r w:rsidRPr="00C26AAB">
        <w:rPr>
          <w:rFonts w:ascii="Times New Roman" w:hAnsi="Times New Roman"/>
          <w:sz w:val="28"/>
          <w:szCs w:val="28"/>
        </w:rPr>
        <w:tab/>
      </w:r>
      <w:r w:rsidR="006D25C1" w:rsidRPr="00C26AAB">
        <w:rPr>
          <w:rFonts w:ascii="Times New Roman" w:hAnsi="Times New Roman"/>
          <w:sz w:val="28"/>
          <w:szCs w:val="28"/>
        </w:rPr>
        <w:t>82.</w:t>
      </w:r>
      <w:r w:rsidRPr="00C26AAB">
        <w:rPr>
          <w:rFonts w:ascii="Times New Roman" w:hAnsi="Times New Roman"/>
          <w:sz w:val="28"/>
          <w:szCs w:val="28"/>
        </w:rPr>
        <w:t xml:space="preserve"> Результатом административной процедуры является принятие решений, предусмотренных, пунктами </w:t>
      </w:r>
      <w:r w:rsidR="008C7B6A" w:rsidRPr="00C26AAB">
        <w:rPr>
          <w:rFonts w:ascii="Times New Roman" w:hAnsi="Times New Roman"/>
          <w:sz w:val="28"/>
          <w:szCs w:val="28"/>
        </w:rPr>
        <w:t>64 – 66</w:t>
      </w:r>
      <w:r w:rsidRPr="00C26AAB">
        <w:rPr>
          <w:rFonts w:ascii="Times New Roman" w:hAnsi="Times New Roman"/>
          <w:sz w:val="28"/>
          <w:szCs w:val="28"/>
        </w:rPr>
        <w:t xml:space="preserve">, </w:t>
      </w:r>
      <w:r w:rsidR="00E82AC3" w:rsidRPr="00C26AAB">
        <w:rPr>
          <w:rFonts w:ascii="Times New Roman" w:hAnsi="Times New Roman"/>
          <w:sz w:val="28"/>
          <w:szCs w:val="28"/>
        </w:rPr>
        <w:t>69</w:t>
      </w:r>
      <w:r w:rsidRPr="00C26AAB">
        <w:rPr>
          <w:rFonts w:ascii="Times New Roman" w:hAnsi="Times New Roman"/>
          <w:sz w:val="28"/>
          <w:szCs w:val="28"/>
        </w:rPr>
        <w:t xml:space="preserve">, </w:t>
      </w:r>
      <w:r w:rsidR="00E82AC3" w:rsidRPr="00C26AAB">
        <w:rPr>
          <w:rFonts w:ascii="Times New Roman" w:hAnsi="Times New Roman"/>
          <w:sz w:val="28"/>
          <w:szCs w:val="28"/>
        </w:rPr>
        <w:t>70</w:t>
      </w:r>
      <w:r w:rsidRPr="00C26AAB">
        <w:rPr>
          <w:rFonts w:ascii="Times New Roman" w:hAnsi="Times New Roman"/>
          <w:sz w:val="28"/>
          <w:szCs w:val="28"/>
        </w:rPr>
        <w:t xml:space="preserve">, </w:t>
      </w:r>
      <w:r w:rsidR="00E82AC3" w:rsidRPr="00C26AAB">
        <w:rPr>
          <w:rFonts w:ascii="Times New Roman" w:hAnsi="Times New Roman"/>
          <w:sz w:val="28"/>
          <w:szCs w:val="28"/>
        </w:rPr>
        <w:t>74</w:t>
      </w:r>
      <w:r w:rsidR="00D237F9" w:rsidRPr="00C26AAB">
        <w:rPr>
          <w:rFonts w:ascii="Times New Roman" w:hAnsi="Times New Roman"/>
          <w:sz w:val="28"/>
          <w:szCs w:val="28"/>
        </w:rPr>
        <w:t xml:space="preserve"> настоящего административного регламента</w:t>
      </w:r>
      <w:r w:rsidRPr="00C26AAB">
        <w:rPr>
          <w:rFonts w:ascii="Times New Roman" w:hAnsi="Times New Roman"/>
          <w:sz w:val="28"/>
          <w:szCs w:val="28"/>
        </w:rPr>
        <w:t>.</w:t>
      </w:r>
    </w:p>
    <w:p w:rsidR="005572A7" w:rsidRPr="00C26AAB" w:rsidRDefault="005572A7" w:rsidP="005572A7">
      <w:pPr>
        <w:spacing w:after="0" w:line="240" w:lineRule="auto"/>
        <w:jc w:val="both"/>
        <w:rPr>
          <w:rFonts w:ascii="Times New Roman" w:hAnsi="Times New Roman"/>
          <w:sz w:val="28"/>
          <w:szCs w:val="28"/>
        </w:rPr>
      </w:pPr>
      <w:r w:rsidRPr="00C26AAB">
        <w:rPr>
          <w:rFonts w:ascii="Times New Roman" w:hAnsi="Times New Roman"/>
          <w:sz w:val="28"/>
          <w:szCs w:val="28"/>
        </w:rPr>
        <w:tab/>
      </w:r>
      <w:r w:rsidR="00D97345" w:rsidRPr="00C26AAB">
        <w:rPr>
          <w:rFonts w:ascii="Times New Roman" w:hAnsi="Times New Roman"/>
          <w:sz w:val="28"/>
          <w:szCs w:val="28"/>
        </w:rPr>
        <w:t>83</w:t>
      </w:r>
      <w:r w:rsidRPr="00C26AAB">
        <w:rPr>
          <w:rFonts w:ascii="Times New Roman" w:hAnsi="Times New Roman"/>
          <w:sz w:val="28"/>
          <w:szCs w:val="28"/>
        </w:rPr>
        <w:t>. Способами фиксации результата выполнения административной процедуры является занесение сведений о приостано</w:t>
      </w:r>
      <w:r w:rsidR="003F5594" w:rsidRPr="00C26AAB">
        <w:rPr>
          <w:rFonts w:ascii="Times New Roman" w:hAnsi="Times New Roman"/>
          <w:sz w:val="28"/>
          <w:szCs w:val="28"/>
        </w:rPr>
        <w:t>влении, возобновлении действия Л</w:t>
      </w:r>
      <w:r w:rsidRPr="00C26AAB">
        <w:rPr>
          <w:rFonts w:ascii="Times New Roman" w:hAnsi="Times New Roman"/>
          <w:sz w:val="28"/>
          <w:szCs w:val="28"/>
        </w:rPr>
        <w:t>и</w:t>
      </w:r>
      <w:r w:rsidR="003F5594" w:rsidRPr="00C26AAB">
        <w:rPr>
          <w:rFonts w:ascii="Times New Roman" w:hAnsi="Times New Roman"/>
          <w:sz w:val="28"/>
          <w:szCs w:val="28"/>
        </w:rPr>
        <w:t>цензии, аннулирования действия Л</w:t>
      </w:r>
      <w:r w:rsidRPr="00C26AAB">
        <w:rPr>
          <w:rFonts w:ascii="Times New Roman" w:hAnsi="Times New Roman"/>
          <w:sz w:val="28"/>
          <w:szCs w:val="28"/>
        </w:rPr>
        <w:t>ицензии в реестр лицензий, в том числе в электронной форме.</w:t>
      </w:r>
    </w:p>
    <w:p w:rsidR="00584EB1" w:rsidRPr="00C26AAB" w:rsidRDefault="00584EB1" w:rsidP="005572A7">
      <w:pPr>
        <w:spacing w:after="0" w:line="240" w:lineRule="auto"/>
        <w:jc w:val="both"/>
        <w:rPr>
          <w:rFonts w:ascii="Times New Roman" w:hAnsi="Times New Roman"/>
          <w:sz w:val="28"/>
          <w:szCs w:val="28"/>
        </w:rPr>
      </w:pPr>
    </w:p>
    <w:p w:rsidR="00584EB1" w:rsidRPr="00C26AAB" w:rsidRDefault="00584EB1" w:rsidP="00584EB1">
      <w:pPr>
        <w:spacing w:after="0" w:line="240" w:lineRule="auto"/>
        <w:jc w:val="center"/>
        <w:rPr>
          <w:rFonts w:ascii="Times New Roman" w:hAnsi="Times New Roman"/>
          <w:b/>
          <w:sz w:val="28"/>
          <w:szCs w:val="28"/>
        </w:rPr>
      </w:pPr>
      <w:r w:rsidRPr="00C26AAB">
        <w:rPr>
          <w:rFonts w:ascii="Times New Roman" w:hAnsi="Times New Roman"/>
          <w:b/>
          <w:sz w:val="28"/>
          <w:szCs w:val="28"/>
        </w:rPr>
        <w:t>Организация и проведение мероприятий, направленных на профилактику нарушений обязательных требований</w:t>
      </w:r>
    </w:p>
    <w:p w:rsidR="00A10A8B" w:rsidRPr="00C26AAB" w:rsidRDefault="00A10A8B" w:rsidP="00584EB1">
      <w:pPr>
        <w:spacing w:after="0" w:line="240" w:lineRule="auto"/>
        <w:jc w:val="center"/>
        <w:rPr>
          <w:rFonts w:ascii="Times New Roman" w:hAnsi="Times New Roman"/>
          <w:b/>
          <w:sz w:val="28"/>
          <w:szCs w:val="28"/>
        </w:rPr>
      </w:pPr>
    </w:p>
    <w:p w:rsidR="00BA194D" w:rsidRPr="00C26AAB" w:rsidRDefault="00A10A8B" w:rsidP="00BA194D">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84. </w:t>
      </w:r>
      <w:r w:rsidR="00BA194D" w:rsidRPr="00C26AAB">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лицензионных требований в соответствии с ежегодно утверждаемым им программой профилактики нарушений.</w:t>
      </w:r>
    </w:p>
    <w:p w:rsidR="00B61789" w:rsidRPr="00C26AAB" w:rsidRDefault="00B61789" w:rsidP="00BA194D">
      <w:pPr>
        <w:spacing w:after="0" w:line="240" w:lineRule="auto"/>
        <w:jc w:val="both"/>
        <w:rPr>
          <w:rFonts w:ascii="Times New Roman" w:hAnsi="Times New Roman"/>
          <w:sz w:val="28"/>
          <w:szCs w:val="28"/>
        </w:rPr>
      </w:pPr>
      <w:r w:rsidRPr="00C26AAB">
        <w:rPr>
          <w:rFonts w:ascii="Times New Roman" w:hAnsi="Times New Roman"/>
          <w:sz w:val="28"/>
          <w:szCs w:val="28"/>
        </w:rPr>
        <w:tab/>
        <w:t>85. В целях профилактики нарушений обязательных лицензионных требований Министерство:</w:t>
      </w:r>
    </w:p>
    <w:p w:rsidR="00CE4556" w:rsidRPr="00C26AAB" w:rsidRDefault="00CE4556" w:rsidP="00BA194D">
      <w:pPr>
        <w:spacing w:after="0" w:line="240" w:lineRule="auto"/>
        <w:jc w:val="both"/>
        <w:rPr>
          <w:rFonts w:ascii="Times New Roman" w:hAnsi="Times New Roman"/>
          <w:sz w:val="28"/>
          <w:szCs w:val="28"/>
        </w:rPr>
      </w:pPr>
      <w:r w:rsidRPr="00C26AAB">
        <w:rPr>
          <w:rFonts w:ascii="Times New Roman" w:hAnsi="Times New Roman"/>
          <w:sz w:val="28"/>
          <w:szCs w:val="28"/>
        </w:rPr>
        <w:tab/>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852DAA" w:rsidRPr="00C26AAB" w:rsidRDefault="00852DAA" w:rsidP="00BA194D">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C26AAB">
        <w:rPr>
          <w:rFonts w:ascii="Times New Roman" w:hAnsi="Times New Roman"/>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852DAA" w:rsidRPr="00C26AAB" w:rsidRDefault="00852DAA" w:rsidP="00BA194D">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3) обеспечивает регулярное (не реже одного раза в год) обобщение практики осуществления </w:t>
      </w:r>
      <w:r w:rsidR="009C7E8E" w:rsidRPr="00C26AAB">
        <w:rPr>
          <w:rFonts w:ascii="Times New Roman" w:hAnsi="Times New Roman"/>
          <w:sz w:val="28"/>
          <w:szCs w:val="28"/>
        </w:rPr>
        <w:t>Лицензионного контроля</w:t>
      </w:r>
      <w:r w:rsidRPr="00C26AAB">
        <w:rPr>
          <w:rFonts w:ascii="Times New Roman" w:hAnsi="Times New Roman"/>
          <w:sz w:val="28"/>
          <w:szCs w:val="28"/>
        </w:rPr>
        <w:t xml:space="preserve">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310A" w:rsidRPr="00C26AAB" w:rsidRDefault="00DD310A" w:rsidP="00BA194D">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4) выдает предостережения о недопустимости нарушения обязательных требований в соответствии с пунктами </w:t>
      </w:r>
      <w:r w:rsidR="005407B3" w:rsidRPr="00C26AAB">
        <w:rPr>
          <w:rFonts w:ascii="Times New Roman" w:hAnsi="Times New Roman"/>
          <w:sz w:val="28"/>
          <w:szCs w:val="28"/>
        </w:rPr>
        <w:t>86 – 88</w:t>
      </w:r>
      <w:r w:rsidRPr="00C26AAB">
        <w:rPr>
          <w:rFonts w:ascii="Times New Roman" w:hAnsi="Times New Roman"/>
          <w:sz w:val="28"/>
          <w:szCs w:val="28"/>
        </w:rPr>
        <w:t xml:space="preserve"> настоящего административного регламента, если иной порядок не установлен федеральным законом.</w:t>
      </w:r>
    </w:p>
    <w:p w:rsidR="00DD310A" w:rsidRPr="00C26AAB" w:rsidRDefault="00DD310A" w:rsidP="00BA194D">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86. </w:t>
      </w:r>
      <w:r w:rsidR="00815507" w:rsidRPr="00C26AAB">
        <w:rPr>
          <w:rFonts w:ascii="Times New Roman" w:hAnsi="Times New Roman"/>
          <w:sz w:val="28"/>
          <w:szCs w:val="28"/>
        </w:rP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E93A41" w:rsidRPr="00C26AAB">
        <w:rPr>
          <w:rFonts w:ascii="Times New Roman" w:hAnsi="Times New Roman"/>
          <w:sz w:val="28"/>
          <w:szCs w:val="28"/>
        </w:rPr>
        <w:t>Министерство</w:t>
      </w:r>
      <w:r w:rsidR="00854ACE" w:rsidRPr="00C26AAB">
        <w:rPr>
          <w:rFonts w:ascii="Times New Roman" w:hAnsi="Times New Roman"/>
          <w:sz w:val="28"/>
          <w:szCs w:val="28"/>
        </w:rPr>
        <w:t xml:space="preserve"> объявляе</w:t>
      </w:r>
      <w:r w:rsidR="00815507" w:rsidRPr="00C26AAB">
        <w:rPr>
          <w:rFonts w:ascii="Times New Roman" w:hAnsi="Times New Roman"/>
          <w:sz w:val="28"/>
          <w:szCs w:val="28"/>
        </w:rPr>
        <w:t>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C825DB" w:rsidRPr="00C26AAB" w:rsidRDefault="00815507" w:rsidP="00C825DB">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87. </w:t>
      </w:r>
      <w:r w:rsidR="00C825DB" w:rsidRPr="00C26AAB">
        <w:rPr>
          <w:rFonts w:ascii="Times New Roman"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w:t>
      </w:r>
      <w:r w:rsidR="00C825DB" w:rsidRPr="00C26AAB">
        <w:rPr>
          <w:rFonts w:ascii="Times New Roman" w:hAnsi="Times New Roman"/>
          <w:sz w:val="28"/>
          <w:szCs w:val="28"/>
        </w:rP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72EFF" w:rsidRPr="00C26AAB" w:rsidRDefault="00CB1A05" w:rsidP="005407B3">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88. </w:t>
      </w:r>
      <w:r w:rsidR="00220BD9" w:rsidRPr="00C26AAB">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5407B3" w:rsidRPr="00C26AAB">
        <w:rPr>
          <w:rFonts w:ascii="Times New Roman" w:hAnsi="Times New Roman"/>
          <w:sz w:val="28"/>
          <w:szCs w:val="28"/>
        </w:rPr>
        <w:tab/>
        <w:t>8</w:t>
      </w:r>
      <w:r w:rsidR="00AE39D3" w:rsidRPr="00C26AAB">
        <w:rPr>
          <w:rFonts w:ascii="Times New Roman" w:hAnsi="Times New Roman"/>
          <w:sz w:val="28"/>
          <w:szCs w:val="28"/>
        </w:rPr>
        <w:t>9</w:t>
      </w:r>
      <w:r w:rsidR="005407B3" w:rsidRPr="00C26AAB">
        <w:rPr>
          <w:rFonts w:ascii="Times New Roman" w:hAnsi="Times New Roman"/>
          <w:sz w:val="28"/>
          <w:szCs w:val="28"/>
        </w:rPr>
        <w:t xml:space="preserve">. Критерии принятия решения при осуществлении административной процедуры </w:t>
      </w:r>
      <w:r w:rsidR="00E72EFF" w:rsidRPr="00C26AAB">
        <w:rPr>
          <w:rFonts w:ascii="Times New Roman" w:hAnsi="Times New Roman"/>
          <w:sz w:val="28"/>
          <w:szCs w:val="28"/>
        </w:rPr>
        <w:t>являются:</w:t>
      </w:r>
    </w:p>
    <w:p w:rsidR="005407B3" w:rsidRPr="00C26AAB" w:rsidRDefault="00E72EFF" w:rsidP="005407B3">
      <w:pPr>
        <w:spacing w:after="0" w:line="240" w:lineRule="auto"/>
        <w:jc w:val="both"/>
        <w:rPr>
          <w:rFonts w:ascii="Times New Roman" w:hAnsi="Times New Roman"/>
          <w:sz w:val="28"/>
          <w:szCs w:val="28"/>
        </w:rPr>
      </w:pPr>
      <w:r w:rsidRPr="00C26AAB">
        <w:rPr>
          <w:rFonts w:ascii="Times New Roman" w:hAnsi="Times New Roman"/>
          <w:sz w:val="28"/>
          <w:szCs w:val="28"/>
        </w:rPr>
        <w:tab/>
        <w:t>1) внесение</w:t>
      </w:r>
      <w:r w:rsidR="005407B3" w:rsidRPr="00C26AAB">
        <w:rPr>
          <w:rFonts w:ascii="Times New Roman" w:hAnsi="Times New Roman"/>
          <w:sz w:val="28"/>
          <w:szCs w:val="28"/>
        </w:rPr>
        <w:t xml:space="preserve"> </w:t>
      </w:r>
      <w:r w:rsidRPr="00C26AAB">
        <w:rPr>
          <w:rFonts w:ascii="Times New Roman" w:hAnsi="Times New Roman"/>
          <w:sz w:val="28"/>
          <w:szCs w:val="28"/>
        </w:rPr>
        <w:t>изменений</w:t>
      </w:r>
      <w:r w:rsidRPr="00C26AAB">
        <w:t xml:space="preserve"> </w:t>
      </w:r>
      <w:r w:rsidRPr="00C26AAB">
        <w:rPr>
          <w:rFonts w:ascii="Times New Roman" w:hAnsi="Times New Roman"/>
          <w:sz w:val="28"/>
          <w:szCs w:val="28"/>
        </w:rPr>
        <w:t>в действующие акты, содержащие обязательные требования;</w:t>
      </w:r>
    </w:p>
    <w:p w:rsidR="00E72EFF" w:rsidRPr="00C26AAB" w:rsidRDefault="00E72EFF" w:rsidP="005407B3">
      <w:pPr>
        <w:spacing w:after="0" w:line="240" w:lineRule="auto"/>
        <w:jc w:val="both"/>
        <w:rPr>
          <w:rFonts w:ascii="Times New Roman" w:hAnsi="Times New Roman"/>
          <w:sz w:val="28"/>
          <w:szCs w:val="28"/>
        </w:rPr>
      </w:pPr>
      <w:r w:rsidRPr="00C26AAB">
        <w:rPr>
          <w:rFonts w:ascii="Times New Roman" w:hAnsi="Times New Roman"/>
          <w:sz w:val="28"/>
          <w:szCs w:val="28"/>
        </w:rPr>
        <w:tab/>
        <w:t>2) наличие сведений о готовящихся нарушениях или о признаках нарушений обязательных требований.</w:t>
      </w:r>
    </w:p>
    <w:p w:rsidR="005407B3" w:rsidRPr="00C26AAB" w:rsidRDefault="005407B3" w:rsidP="005407B3">
      <w:pPr>
        <w:spacing w:after="0" w:line="240" w:lineRule="auto"/>
        <w:jc w:val="both"/>
        <w:rPr>
          <w:rFonts w:ascii="Times New Roman" w:hAnsi="Times New Roman"/>
          <w:sz w:val="28"/>
          <w:szCs w:val="28"/>
        </w:rPr>
      </w:pPr>
      <w:r w:rsidRPr="00C26AAB">
        <w:rPr>
          <w:rFonts w:ascii="Times New Roman" w:hAnsi="Times New Roman"/>
          <w:sz w:val="28"/>
          <w:szCs w:val="28"/>
        </w:rPr>
        <w:tab/>
      </w:r>
      <w:r w:rsidR="00AE39D3" w:rsidRPr="00C26AAB">
        <w:rPr>
          <w:rFonts w:ascii="Times New Roman" w:hAnsi="Times New Roman"/>
          <w:sz w:val="28"/>
          <w:szCs w:val="28"/>
        </w:rPr>
        <w:t>90</w:t>
      </w:r>
      <w:r w:rsidRPr="00C26AAB">
        <w:rPr>
          <w:rFonts w:ascii="Times New Roman" w:hAnsi="Times New Roman"/>
          <w:sz w:val="28"/>
          <w:szCs w:val="28"/>
        </w:rPr>
        <w:t xml:space="preserve">. </w:t>
      </w:r>
      <w:r w:rsidR="001959F5" w:rsidRPr="00C26AAB">
        <w:rPr>
          <w:rFonts w:ascii="Times New Roman" w:hAnsi="Times New Roman"/>
          <w:sz w:val="28"/>
          <w:szCs w:val="28"/>
        </w:rPr>
        <w:t>Результатом административной процедуры является административные действия, предусмотренные пунктом 85 настоящего административного регламента.</w:t>
      </w:r>
    </w:p>
    <w:p w:rsidR="00CA2F8C" w:rsidRPr="00C26AAB" w:rsidRDefault="005407B3" w:rsidP="005407B3">
      <w:pPr>
        <w:spacing w:after="0" w:line="240" w:lineRule="auto"/>
        <w:jc w:val="both"/>
        <w:rPr>
          <w:rFonts w:ascii="Times New Roman" w:hAnsi="Times New Roman"/>
          <w:sz w:val="28"/>
          <w:szCs w:val="28"/>
        </w:rPr>
      </w:pPr>
      <w:r w:rsidRPr="00C26AAB">
        <w:rPr>
          <w:rFonts w:ascii="Times New Roman" w:hAnsi="Times New Roman"/>
          <w:sz w:val="28"/>
          <w:szCs w:val="28"/>
        </w:rPr>
        <w:tab/>
      </w:r>
      <w:r w:rsidR="00AE39D3" w:rsidRPr="00C26AAB">
        <w:rPr>
          <w:rFonts w:ascii="Times New Roman" w:hAnsi="Times New Roman"/>
          <w:sz w:val="28"/>
          <w:szCs w:val="28"/>
        </w:rPr>
        <w:t>91</w:t>
      </w:r>
      <w:r w:rsidRPr="00C26AAB">
        <w:rPr>
          <w:rFonts w:ascii="Times New Roman" w:hAnsi="Times New Roman"/>
          <w:sz w:val="28"/>
          <w:szCs w:val="28"/>
        </w:rPr>
        <w:t>. Способами фиксации результата выполнения адми</w:t>
      </w:r>
      <w:r w:rsidR="00CA2F8C" w:rsidRPr="00C26AAB">
        <w:rPr>
          <w:rFonts w:ascii="Times New Roman" w:hAnsi="Times New Roman"/>
          <w:sz w:val="28"/>
          <w:szCs w:val="28"/>
        </w:rPr>
        <w:t>нистративной процедуры является:</w:t>
      </w:r>
    </w:p>
    <w:p w:rsidR="00CA2F8C" w:rsidRPr="00C26AAB" w:rsidRDefault="00CA2F8C" w:rsidP="005407B3">
      <w:pPr>
        <w:spacing w:after="0" w:line="240" w:lineRule="auto"/>
        <w:jc w:val="both"/>
        <w:rPr>
          <w:rFonts w:ascii="Times New Roman" w:hAnsi="Times New Roman"/>
          <w:sz w:val="28"/>
          <w:szCs w:val="28"/>
        </w:rPr>
      </w:pPr>
      <w:r w:rsidRPr="00C26AAB">
        <w:rPr>
          <w:rFonts w:ascii="Times New Roman" w:hAnsi="Times New Roman"/>
          <w:sz w:val="28"/>
          <w:szCs w:val="28"/>
        </w:rPr>
        <w:tab/>
        <w:t>1) размещение на официальном сайте Министерства в информационно-телекоммуникационной сети «Интернет»:</w:t>
      </w:r>
    </w:p>
    <w:p w:rsidR="00CA2F8C" w:rsidRPr="00C26AAB" w:rsidRDefault="00CA2F8C" w:rsidP="005407B3">
      <w:pPr>
        <w:spacing w:after="0" w:line="240" w:lineRule="auto"/>
        <w:jc w:val="both"/>
        <w:rPr>
          <w:rFonts w:ascii="Times New Roman" w:hAnsi="Times New Roman"/>
          <w:sz w:val="28"/>
          <w:szCs w:val="28"/>
        </w:rPr>
      </w:pPr>
      <w:r w:rsidRPr="00C26AAB">
        <w:rPr>
          <w:rFonts w:ascii="Times New Roman" w:hAnsi="Times New Roman"/>
          <w:sz w:val="28"/>
          <w:szCs w:val="28"/>
        </w:rPr>
        <w:tab/>
        <w:t>перечня нормативных правовых актов или их отдельных частей, содержащих обязательные требования, оценка соблюдения которых является предметом Лицензионного контроля, а также текстов соответствующих нормативных правовых актов;</w:t>
      </w:r>
    </w:p>
    <w:p w:rsidR="00CA2F8C" w:rsidRPr="00C26AAB" w:rsidRDefault="00CA2F8C" w:rsidP="005407B3">
      <w:pPr>
        <w:spacing w:after="0" w:line="240" w:lineRule="auto"/>
        <w:jc w:val="both"/>
        <w:rPr>
          <w:rFonts w:ascii="Times New Roman" w:hAnsi="Times New Roman"/>
          <w:sz w:val="28"/>
          <w:szCs w:val="28"/>
        </w:rPr>
      </w:pPr>
      <w:r w:rsidRPr="00C26AAB">
        <w:rPr>
          <w:rFonts w:ascii="Times New Roman" w:hAnsi="Times New Roman"/>
          <w:sz w:val="28"/>
          <w:szCs w:val="28"/>
        </w:rPr>
        <w:tab/>
        <w:t>руководств по соблюдению обязательных требований;</w:t>
      </w:r>
    </w:p>
    <w:p w:rsidR="005407B3" w:rsidRPr="00C26AAB" w:rsidRDefault="00CA2F8C" w:rsidP="005407B3">
      <w:pPr>
        <w:spacing w:after="0" w:line="240" w:lineRule="auto"/>
        <w:jc w:val="both"/>
        <w:rPr>
          <w:rFonts w:ascii="Times New Roman" w:hAnsi="Times New Roman"/>
          <w:sz w:val="28"/>
          <w:szCs w:val="28"/>
        </w:rPr>
      </w:pPr>
      <w:r w:rsidRPr="00C26AAB">
        <w:rPr>
          <w:rFonts w:ascii="Times New Roman" w:hAnsi="Times New Roman"/>
          <w:sz w:val="28"/>
          <w:szCs w:val="28"/>
        </w:rPr>
        <w:tab/>
        <w:t>обобщений практики осуществления Лицензионного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FB017B" w:rsidRPr="00C26AAB">
        <w:rPr>
          <w:rFonts w:ascii="Times New Roman" w:hAnsi="Times New Roman"/>
          <w:sz w:val="28"/>
          <w:szCs w:val="28"/>
        </w:rPr>
        <w:t>лях недопущения таких нарушений.</w:t>
      </w:r>
    </w:p>
    <w:p w:rsidR="00E93A41" w:rsidRPr="00C26AAB" w:rsidRDefault="00E93A41" w:rsidP="005407B3">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2) регистрация выданных </w:t>
      </w:r>
      <w:r w:rsidR="00307C8A" w:rsidRPr="00C26AAB">
        <w:rPr>
          <w:rFonts w:ascii="Times New Roman" w:hAnsi="Times New Roman"/>
          <w:sz w:val="28"/>
          <w:szCs w:val="28"/>
        </w:rPr>
        <w:t>предостережений о недопустимости нарушения обязательных требований в журнале регистрации предостережений.</w:t>
      </w:r>
    </w:p>
    <w:p w:rsidR="00DE7282" w:rsidRPr="00C26AAB" w:rsidRDefault="00DE7282" w:rsidP="005407B3">
      <w:pPr>
        <w:spacing w:after="0" w:line="240" w:lineRule="auto"/>
        <w:jc w:val="both"/>
        <w:rPr>
          <w:rFonts w:ascii="Times New Roman" w:hAnsi="Times New Roman"/>
          <w:sz w:val="28"/>
          <w:szCs w:val="28"/>
        </w:rPr>
      </w:pPr>
    </w:p>
    <w:p w:rsidR="00DE7282" w:rsidRPr="00C26AAB" w:rsidRDefault="00DE7282" w:rsidP="00DE7282">
      <w:pPr>
        <w:spacing w:after="0" w:line="240" w:lineRule="auto"/>
        <w:jc w:val="center"/>
        <w:rPr>
          <w:rFonts w:ascii="Times New Roman" w:hAnsi="Times New Roman"/>
          <w:b/>
          <w:sz w:val="28"/>
          <w:szCs w:val="28"/>
        </w:rPr>
      </w:pPr>
      <w:r w:rsidRPr="00C26AAB">
        <w:rPr>
          <w:rFonts w:ascii="Times New Roman" w:hAnsi="Times New Roman"/>
          <w:b/>
          <w:sz w:val="28"/>
          <w:szCs w:val="28"/>
          <w:lang w:val="en-US"/>
        </w:rPr>
        <w:t>IV</w:t>
      </w:r>
      <w:r w:rsidRPr="00C26AAB">
        <w:rPr>
          <w:rFonts w:ascii="Times New Roman" w:hAnsi="Times New Roman"/>
          <w:b/>
          <w:sz w:val="28"/>
          <w:szCs w:val="28"/>
        </w:rPr>
        <w:t>. Порядок и ф</w:t>
      </w:r>
      <w:r w:rsidR="004925CE" w:rsidRPr="00C26AAB">
        <w:rPr>
          <w:rFonts w:ascii="Times New Roman" w:hAnsi="Times New Roman"/>
          <w:b/>
          <w:sz w:val="28"/>
          <w:szCs w:val="28"/>
        </w:rPr>
        <w:t>ормы контроля за осуществлением Лицензионного контроля</w:t>
      </w:r>
    </w:p>
    <w:p w:rsidR="00424164" w:rsidRPr="00C26AAB" w:rsidRDefault="00424164" w:rsidP="00DE7282">
      <w:pPr>
        <w:spacing w:after="0" w:line="240" w:lineRule="auto"/>
        <w:jc w:val="center"/>
        <w:rPr>
          <w:rFonts w:ascii="Times New Roman" w:hAnsi="Times New Roman"/>
          <w:b/>
          <w:sz w:val="28"/>
          <w:szCs w:val="28"/>
        </w:rPr>
      </w:pPr>
    </w:p>
    <w:p w:rsidR="00424164" w:rsidRPr="00C26AAB" w:rsidRDefault="00424164" w:rsidP="00424164">
      <w:pPr>
        <w:spacing w:after="0" w:line="240" w:lineRule="auto"/>
        <w:jc w:val="center"/>
        <w:rPr>
          <w:rFonts w:ascii="Times New Roman" w:hAnsi="Times New Roman"/>
          <w:b/>
          <w:sz w:val="28"/>
          <w:szCs w:val="28"/>
        </w:rPr>
      </w:pPr>
      <w:r w:rsidRPr="00C26AAB">
        <w:rPr>
          <w:rFonts w:ascii="Times New Roman" w:hAnsi="Times New Roman"/>
          <w:b/>
          <w:sz w:val="28"/>
          <w:szCs w:val="28"/>
        </w:rPr>
        <w:lastRenderedPageBreak/>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осуществлению Лицензионного контроля, а также за принятием ими решений</w:t>
      </w:r>
    </w:p>
    <w:p w:rsidR="00682B13" w:rsidRPr="00C26AAB" w:rsidRDefault="00682B13" w:rsidP="00424164">
      <w:pPr>
        <w:spacing w:after="0" w:line="240" w:lineRule="auto"/>
        <w:jc w:val="center"/>
        <w:rPr>
          <w:rFonts w:ascii="Times New Roman" w:hAnsi="Times New Roman"/>
          <w:b/>
          <w:sz w:val="28"/>
          <w:szCs w:val="28"/>
        </w:rPr>
      </w:pPr>
    </w:p>
    <w:p w:rsidR="00682B13" w:rsidRPr="00C26AAB" w:rsidRDefault="00682B13" w:rsidP="00682B13">
      <w:pPr>
        <w:spacing w:after="0" w:line="240" w:lineRule="auto"/>
        <w:jc w:val="both"/>
        <w:rPr>
          <w:rFonts w:ascii="Times New Roman" w:hAnsi="Times New Roman"/>
          <w:sz w:val="28"/>
          <w:szCs w:val="28"/>
        </w:rPr>
      </w:pPr>
      <w:r w:rsidRPr="00C26AAB">
        <w:rPr>
          <w:rFonts w:ascii="Times New Roman" w:hAnsi="Times New Roman"/>
          <w:b/>
          <w:sz w:val="28"/>
          <w:szCs w:val="28"/>
        </w:rPr>
        <w:tab/>
      </w:r>
      <w:r w:rsidRPr="00C26AAB">
        <w:rPr>
          <w:rFonts w:ascii="Times New Roman" w:hAnsi="Times New Roman"/>
          <w:sz w:val="28"/>
          <w:szCs w:val="28"/>
        </w:rPr>
        <w:t>92.</w:t>
      </w:r>
      <w:r w:rsidRPr="00C26AAB">
        <w:rPr>
          <w:rFonts w:ascii="Times New Roman" w:hAnsi="Times New Roman"/>
          <w:b/>
          <w:sz w:val="28"/>
          <w:szCs w:val="28"/>
        </w:rPr>
        <w:t xml:space="preserve"> </w:t>
      </w:r>
      <w:r w:rsidRPr="00C26AAB">
        <w:rPr>
          <w:rFonts w:ascii="Times New Roman" w:hAnsi="Times New Roman"/>
          <w:sz w:val="28"/>
          <w:szCs w:val="28"/>
        </w:rPr>
        <w:t xml:space="preserve">Текущий контроль надлежащего исполнения служебных обязанностей и соблюдения ограничений при проведении проверок, совершения противоправных действий (бездействия) при проведении проверки, соблюдения процедур проведения проверок, соблюдения норм настоящего </w:t>
      </w:r>
      <w:r w:rsidR="00102105" w:rsidRPr="00C26AAB">
        <w:rPr>
          <w:rFonts w:ascii="Times New Roman" w:hAnsi="Times New Roman"/>
          <w:sz w:val="28"/>
          <w:szCs w:val="28"/>
        </w:rPr>
        <w:t>административного регламента</w:t>
      </w:r>
      <w:r w:rsidRPr="00C26AAB">
        <w:rPr>
          <w:rFonts w:ascii="Times New Roman" w:hAnsi="Times New Roman"/>
          <w:sz w:val="28"/>
          <w:szCs w:val="28"/>
        </w:rPr>
        <w:t xml:space="preserve"> и действующего законодательства Российской Федерации при проведении мероприятий по </w:t>
      </w:r>
      <w:r w:rsidR="00102105" w:rsidRPr="00C26AAB">
        <w:rPr>
          <w:rFonts w:ascii="Times New Roman" w:hAnsi="Times New Roman"/>
          <w:sz w:val="28"/>
          <w:szCs w:val="28"/>
        </w:rPr>
        <w:t xml:space="preserve">Лицензионному </w:t>
      </w:r>
      <w:r w:rsidRPr="00C26AAB">
        <w:rPr>
          <w:rFonts w:ascii="Times New Roman" w:hAnsi="Times New Roman"/>
          <w:sz w:val="28"/>
          <w:szCs w:val="28"/>
        </w:rPr>
        <w:t>контролю (надзору) осуществляется Министром либо лицом его замещающим.</w:t>
      </w:r>
    </w:p>
    <w:p w:rsidR="00894B98" w:rsidRPr="00C26AAB" w:rsidRDefault="00894B98" w:rsidP="00682B13">
      <w:pPr>
        <w:spacing w:after="0" w:line="240" w:lineRule="auto"/>
        <w:jc w:val="both"/>
        <w:rPr>
          <w:rFonts w:ascii="Times New Roman" w:hAnsi="Times New Roman"/>
          <w:sz w:val="28"/>
          <w:szCs w:val="28"/>
        </w:rPr>
      </w:pPr>
      <w:r w:rsidRPr="00C26AAB">
        <w:rPr>
          <w:rFonts w:ascii="Times New Roman" w:hAnsi="Times New Roman"/>
          <w:sz w:val="28"/>
          <w:szCs w:val="28"/>
        </w:rPr>
        <w:tab/>
        <w:t>Периодичность осуществления текущего контроля (надзора) устанавливается Министром либо лицом его замещающим.</w:t>
      </w:r>
    </w:p>
    <w:p w:rsidR="00424164" w:rsidRPr="00C26AAB" w:rsidRDefault="00424164" w:rsidP="00424164">
      <w:pPr>
        <w:spacing w:after="0" w:line="240" w:lineRule="auto"/>
        <w:jc w:val="both"/>
        <w:rPr>
          <w:rFonts w:ascii="Times New Roman" w:hAnsi="Times New Roman"/>
          <w:sz w:val="28"/>
          <w:szCs w:val="28"/>
        </w:rPr>
      </w:pPr>
    </w:p>
    <w:p w:rsidR="00424164" w:rsidRPr="00C26AAB" w:rsidRDefault="00682B13" w:rsidP="00682B13">
      <w:pPr>
        <w:spacing w:after="0" w:line="240" w:lineRule="auto"/>
        <w:jc w:val="center"/>
        <w:rPr>
          <w:rFonts w:ascii="Times New Roman" w:hAnsi="Times New Roman"/>
          <w:b/>
          <w:sz w:val="28"/>
          <w:szCs w:val="28"/>
        </w:rPr>
      </w:pPr>
      <w:r w:rsidRPr="00C26AAB">
        <w:rPr>
          <w:rFonts w:ascii="Times New Roman" w:hAnsi="Times New Roman"/>
          <w:b/>
          <w:sz w:val="28"/>
          <w:szCs w:val="28"/>
        </w:rPr>
        <w:t>П</w:t>
      </w:r>
      <w:r w:rsidR="00424164" w:rsidRPr="00C26AAB">
        <w:rPr>
          <w:rFonts w:ascii="Times New Roman" w:hAnsi="Times New Roman"/>
          <w:b/>
          <w:sz w:val="28"/>
          <w:szCs w:val="28"/>
        </w:rPr>
        <w:t xml:space="preserve">орядок и периодичность осуществления плановых и внеплановых проверок полноты и качества осуществления </w:t>
      </w:r>
      <w:r w:rsidRPr="00C26AAB">
        <w:rPr>
          <w:rFonts w:ascii="Times New Roman" w:hAnsi="Times New Roman"/>
          <w:b/>
          <w:sz w:val="28"/>
          <w:szCs w:val="28"/>
        </w:rPr>
        <w:t>Лицензионного контроля</w:t>
      </w:r>
      <w:r w:rsidR="00424164" w:rsidRPr="00C26AAB">
        <w:rPr>
          <w:rFonts w:ascii="Times New Roman" w:hAnsi="Times New Roman"/>
          <w:b/>
          <w:sz w:val="28"/>
          <w:szCs w:val="28"/>
        </w:rPr>
        <w:t xml:space="preserve">, в том числе порядок и формы контроля за полнотой и качеством осуществления </w:t>
      </w:r>
      <w:r w:rsidRPr="00C26AAB">
        <w:rPr>
          <w:rFonts w:ascii="Times New Roman" w:hAnsi="Times New Roman"/>
          <w:b/>
          <w:sz w:val="28"/>
          <w:szCs w:val="28"/>
        </w:rPr>
        <w:t>Лицензионного контроля</w:t>
      </w:r>
    </w:p>
    <w:p w:rsidR="00424164" w:rsidRPr="00C26AAB" w:rsidRDefault="00424164" w:rsidP="00424164">
      <w:pPr>
        <w:spacing w:after="0" w:line="240" w:lineRule="auto"/>
        <w:jc w:val="both"/>
        <w:rPr>
          <w:rFonts w:ascii="Times New Roman" w:hAnsi="Times New Roman"/>
          <w:sz w:val="28"/>
          <w:szCs w:val="28"/>
        </w:rPr>
      </w:pPr>
    </w:p>
    <w:p w:rsidR="00894B98" w:rsidRPr="00C26AAB" w:rsidRDefault="00894B98" w:rsidP="00894B98">
      <w:pPr>
        <w:spacing w:after="0" w:line="240" w:lineRule="auto"/>
        <w:jc w:val="both"/>
        <w:rPr>
          <w:rFonts w:ascii="Times New Roman" w:hAnsi="Times New Roman"/>
          <w:sz w:val="28"/>
          <w:szCs w:val="28"/>
        </w:rPr>
      </w:pPr>
      <w:r w:rsidRPr="00C26AAB">
        <w:rPr>
          <w:rFonts w:ascii="Times New Roman" w:hAnsi="Times New Roman"/>
          <w:sz w:val="28"/>
          <w:szCs w:val="28"/>
        </w:rPr>
        <w:tab/>
        <w:t>93. Проверки полноты и качества осуществления Лицензионного контроля организуются в соответствии с приказом министра либо лица его замещающего.</w:t>
      </w:r>
    </w:p>
    <w:p w:rsidR="00894B98" w:rsidRPr="00C26AAB" w:rsidRDefault="00894B98" w:rsidP="00894B98">
      <w:pPr>
        <w:spacing w:after="0" w:line="240" w:lineRule="auto"/>
        <w:jc w:val="both"/>
        <w:rPr>
          <w:rFonts w:ascii="Times New Roman" w:hAnsi="Times New Roman"/>
          <w:sz w:val="28"/>
          <w:szCs w:val="28"/>
        </w:rPr>
      </w:pPr>
      <w:r w:rsidRPr="00C26AAB">
        <w:rPr>
          <w:rFonts w:ascii="Times New Roman" w:hAnsi="Times New Roman"/>
          <w:sz w:val="28"/>
          <w:szCs w:val="28"/>
        </w:rPr>
        <w:tab/>
        <w:t>Периоди</w:t>
      </w:r>
      <w:r w:rsidR="009D5A67" w:rsidRPr="00C26AAB">
        <w:rPr>
          <w:rFonts w:ascii="Times New Roman" w:hAnsi="Times New Roman"/>
          <w:sz w:val="28"/>
          <w:szCs w:val="28"/>
        </w:rPr>
        <w:t>чность проведения проверок</w:t>
      </w:r>
      <w:r w:rsidRPr="00C26AAB">
        <w:rPr>
          <w:rFonts w:ascii="Times New Roman" w:hAnsi="Times New Roman"/>
          <w:sz w:val="28"/>
          <w:szCs w:val="28"/>
        </w:rPr>
        <w:t xml:space="preserve"> носит плановый характер (осуществляться на основании планов работы Министерства) и внеплановый характер (по обращению, поступившему в Министерство).</w:t>
      </w:r>
    </w:p>
    <w:p w:rsidR="00894B98" w:rsidRPr="00C26AAB" w:rsidRDefault="00894B98" w:rsidP="00894B98">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Для проведения проверки полноты и качества </w:t>
      </w:r>
      <w:r w:rsidR="00FF0B7C" w:rsidRPr="00C26AAB">
        <w:rPr>
          <w:rFonts w:ascii="Times New Roman" w:hAnsi="Times New Roman"/>
          <w:sz w:val="28"/>
          <w:szCs w:val="28"/>
        </w:rPr>
        <w:t>осуществления Лицензионного контроля</w:t>
      </w:r>
      <w:r w:rsidRPr="00C26AAB">
        <w:rPr>
          <w:rFonts w:ascii="Times New Roman" w:hAnsi="Times New Roman"/>
          <w:sz w:val="28"/>
          <w:szCs w:val="28"/>
        </w:rPr>
        <w:t xml:space="preserve"> формируется комиссия, в состав которой включаются ответственные специалисты Министерства. Состав комиссии и порядок осуществления деятельности комиссии утверждается </w:t>
      </w:r>
      <w:r w:rsidR="000F4F52" w:rsidRPr="00C26AAB">
        <w:rPr>
          <w:rFonts w:ascii="Times New Roman" w:hAnsi="Times New Roman"/>
          <w:sz w:val="28"/>
          <w:szCs w:val="28"/>
        </w:rPr>
        <w:t>м</w:t>
      </w:r>
      <w:r w:rsidRPr="00C26AAB">
        <w:rPr>
          <w:rFonts w:ascii="Times New Roman" w:hAnsi="Times New Roman"/>
          <w:sz w:val="28"/>
          <w:szCs w:val="28"/>
        </w:rPr>
        <w:t>инистром либо лицом его замещающим.</w:t>
      </w:r>
    </w:p>
    <w:p w:rsidR="00894B98" w:rsidRPr="00C26AAB" w:rsidRDefault="00894B98" w:rsidP="00894B98">
      <w:pPr>
        <w:spacing w:after="0" w:line="240" w:lineRule="auto"/>
        <w:jc w:val="both"/>
        <w:rPr>
          <w:rFonts w:ascii="Times New Roman" w:hAnsi="Times New Roman"/>
          <w:sz w:val="28"/>
          <w:szCs w:val="28"/>
        </w:rPr>
      </w:pPr>
      <w:r w:rsidRPr="00C26AAB">
        <w:rPr>
          <w:rFonts w:ascii="Times New Roman" w:hAnsi="Times New Roman"/>
          <w:sz w:val="28"/>
          <w:szCs w:val="28"/>
        </w:rPr>
        <w:tab/>
        <w:t>Результаты деятельности комиссии оформляются в виде акта, в котором отмечаются выявленные недостатки и предложения по их устранению.</w:t>
      </w:r>
    </w:p>
    <w:p w:rsidR="00894B98" w:rsidRPr="00C26AAB" w:rsidRDefault="00894B98" w:rsidP="00424164">
      <w:pPr>
        <w:spacing w:after="0" w:line="240" w:lineRule="auto"/>
        <w:jc w:val="both"/>
        <w:rPr>
          <w:rFonts w:ascii="Times New Roman" w:hAnsi="Times New Roman"/>
          <w:sz w:val="28"/>
          <w:szCs w:val="28"/>
        </w:rPr>
      </w:pPr>
    </w:p>
    <w:p w:rsidR="00424164" w:rsidRPr="00C26AAB" w:rsidRDefault="00682B13" w:rsidP="00682B13">
      <w:pPr>
        <w:spacing w:after="0" w:line="240" w:lineRule="auto"/>
        <w:jc w:val="center"/>
        <w:rPr>
          <w:rFonts w:ascii="Times New Roman" w:hAnsi="Times New Roman"/>
          <w:b/>
          <w:sz w:val="28"/>
          <w:szCs w:val="28"/>
        </w:rPr>
      </w:pPr>
      <w:r w:rsidRPr="00C26AAB">
        <w:rPr>
          <w:rFonts w:ascii="Times New Roman" w:hAnsi="Times New Roman"/>
          <w:b/>
          <w:sz w:val="28"/>
          <w:szCs w:val="28"/>
        </w:rPr>
        <w:t>О</w:t>
      </w:r>
      <w:r w:rsidR="00424164" w:rsidRPr="00C26AAB">
        <w:rPr>
          <w:rFonts w:ascii="Times New Roman" w:hAnsi="Times New Roman"/>
          <w:b/>
          <w:sz w:val="28"/>
          <w:szCs w:val="28"/>
        </w:rPr>
        <w:t xml:space="preserve">тветственность должностных лиц </w:t>
      </w:r>
      <w:r w:rsidRPr="00C26AAB">
        <w:rPr>
          <w:rFonts w:ascii="Times New Roman" w:hAnsi="Times New Roman"/>
          <w:b/>
          <w:sz w:val="28"/>
          <w:szCs w:val="28"/>
        </w:rPr>
        <w:t>Министерства</w:t>
      </w:r>
      <w:r w:rsidR="00424164" w:rsidRPr="00C26AAB">
        <w:rPr>
          <w:rFonts w:ascii="Times New Roman" w:hAnsi="Times New Roman"/>
          <w:b/>
          <w:sz w:val="28"/>
          <w:szCs w:val="28"/>
        </w:rPr>
        <w:t xml:space="preserve"> за решения и действия (бездействие), принимаемые (осуществляемые) ими в ходе осуществления </w:t>
      </w:r>
      <w:r w:rsidRPr="00C26AAB">
        <w:rPr>
          <w:rFonts w:ascii="Times New Roman" w:hAnsi="Times New Roman"/>
          <w:b/>
          <w:sz w:val="28"/>
          <w:szCs w:val="28"/>
        </w:rPr>
        <w:t>Лицензионного контроля</w:t>
      </w:r>
    </w:p>
    <w:p w:rsidR="00424164" w:rsidRPr="00C26AAB" w:rsidRDefault="00424164" w:rsidP="00424164">
      <w:pPr>
        <w:spacing w:after="0" w:line="240" w:lineRule="auto"/>
        <w:jc w:val="both"/>
        <w:rPr>
          <w:rFonts w:ascii="Times New Roman" w:hAnsi="Times New Roman"/>
          <w:sz w:val="28"/>
          <w:szCs w:val="28"/>
        </w:rPr>
      </w:pPr>
    </w:p>
    <w:p w:rsidR="00ED10D3" w:rsidRPr="00C26AAB" w:rsidRDefault="00ED10D3" w:rsidP="00ED10D3">
      <w:pPr>
        <w:spacing w:after="0" w:line="240" w:lineRule="auto"/>
        <w:jc w:val="both"/>
        <w:rPr>
          <w:rFonts w:ascii="Times New Roman" w:hAnsi="Times New Roman"/>
          <w:sz w:val="28"/>
          <w:szCs w:val="28"/>
        </w:rPr>
      </w:pPr>
      <w:r w:rsidRPr="00C26AAB">
        <w:rPr>
          <w:rFonts w:ascii="Times New Roman" w:hAnsi="Times New Roman"/>
          <w:sz w:val="28"/>
          <w:szCs w:val="28"/>
        </w:rPr>
        <w:tab/>
        <w:t>94. Должностные лица, осуществляющие мероприятия по контролю, несут персональную ответственность за соблюдение ограничений во время проведения проверок и за надлежащее исполнение обязанностей при проведении проверок, в том числе за:</w:t>
      </w:r>
    </w:p>
    <w:p w:rsidR="00ED10D3" w:rsidRPr="00C26AAB" w:rsidRDefault="00ED10D3" w:rsidP="00ED10D3">
      <w:pPr>
        <w:spacing w:after="0" w:line="240" w:lineRule="auto"/>
        <w:jc w:val="both"/>
        <w:rPr>
          <w:rFonts w:ascii="Times New Roman" w:hAnsi="Times New Roman"/>
          <w:sz w:val="28"/>
          <w:szCs w:val="28"/>
        </w:rPr>
      </w:pPr>
      <w:r w:rsidRPr="00C26AAB">
        <w:rPr>
          <w:rFonts w:ascii="Times New Roman" w:hAnsi="Times New Roman"/>
          <w:sz w:val="28"/>
          <w:szCs w:val="28"/>
        </w:rPr>
        <w:lastRenderedPageBreak/>
        <w:tab/>
        <w:t>соблюдение порядка и сроков проведения проверок;</w:t>
      </w:r>
    </w:p>
    <w:p w:rsidR="00ED10D3" w:rsidRPr="00C26AAB" w:rsidRDefault="00ED10D3" w:rsidP="00ED10D3">
      <w:pPr>
        <w:spacing w:after="0" w:line="240" w:lineRule="auto"/>
        <w:jc w:val="both"/>
        <w:rPr>
          <w:rFonts w:ascii="Times New Roman" w:hAnsi="Times New Roman"/>
          <w:sz w:val="28"/>
          <w:szCs w:val="28"/>
        </w:rPr>
      </w:pPr>
      <w:r w:rsidRPr="00C26AAB">
        <w:rPr>
          <w:rFonts w:ascii="Times New Roman" w:hAnsi="Times New Roman"/>
          <w:sz w:val="28"/>
          <w:szCs w:val="28"/>
        </w:rPr>
        <w:tab/>
        <w:t>порядок оформления результатов проверок;</w:t>
      </w:r>
    </w:p>
    <w:p w:rsidR="00ED10D3" w:rsidRPr="00C26AAB" w:rsidRDefault="00ED10D3" w:rsidP="00ED10D3">
      <w:pPr>
        <w:spacing w:after="0" w:line="240" w:lineRule="auto"/>
        <w:jc w:val="both"/>
        <w:rPr>
          <w:rFonts w:ascii="Times New Roman" w:hAnsi="Times New Roman"/>
          <w:sz w:val="28"/>
          <w:szCs w:val="28"/>
        </w:rPr>
      </w:pPr>
      <w:r w:rsidRPr="00C26AAB">
        <w:rPr>
          <w:rFonts w:ascii="Times New Roman" w:hAnsi="Times New Roman"/>
          <w:sz w:val="28"/>
          <w:szCs w:val="28"/>
        </w:rPr>
        <w:tab/>
        <w:t>меры, принимаемые в отношении фактов нарушений, выявленных при проведении проверки.</w:t>
      </w:r>
    </w:p>
    <w:p w:rsidR="00ED10D3" w:rsidRPr="00C26AAB" w:rsidRDefault="00ED10D3" w:rsidP="00ED10D3">
      <w:pPr>
        <w:spacing w:after="0" w:line="240" w:lineRule="auto"/>
        <w:jc w:val="both"/>
        <w:rPr>
          <w:rFonts w:ascii="Times New Roman" w:hAnsi="Times New Roman"/>
          <w:sz w:val="28"/>
          <w:szCs w:val="28"/>
        </w:rPr>
      </w:pPr>
      <w:r w:rsidRPr="00C26AAB">
        <w:rPr>
          <w:rFonts w:ascii="Times New Roman" w:hAnsi="Times New Roman"/>
          <w:sz w:val="28"/>
          <w:szCs w:val="28"/>
        </w:rPr>
        <w:tab/>
        <w:t>Ответственность должностных лиц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w:t>
      </w:r>
    </w:p>
    <w:p w:rsidR="00ED10D3" w:rsidRPr="00C26AAB" w:rsidRDefault="006049F3" w:rsidP="00ED10D3">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95. Министр либо его заместитель </w:t>
      </w:r>
      <w:r w:rsidR="00ED10D3" w:rsidRPr="00C26AAB">
        <w:rPr>
          <w:rFonts w:ascii="Times New Roman" w:hAnsi="Times New Roman"/>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D10D3" w:rsidRPr="00C26AAB" w:rsidRDefault="006049F3" w:rsidP="00ED10D3">
      <w:pPr>
        <w:spacing w:after="0" w:line="240" w:lineRule="auto"/>
        <w:jc w:val="both"/>
        <w:rPr>
          <w:rFonts w:ascii="Times New Roman" w:hAnsi="Times New Roman"/>
          <w:sz w:val="28"/>
          <w:szCs w:val="28"/>
        </w:rPr>
      </w:pPr>
      <w:r w:rsidRPr="00C26AAB">
        <w:rPr>
          <w:rFonts w:ascii="Times New Roman" w:hAnsi="Times New Roman"/>
          <w:sz w:val="28"/>
          <w:szCs w:val="28"/>
        </w:rPr>
        <w:tab/>
      </w:r>
      <w:r w:rsidR="009E7E56" w:rsidRPr="00C26AAB">
        <w:rPr>
          <w:rFonts w:ascii="Times New Roman" w:hAnsi="Times New Roman"/>
          <w:sz w:val="28"/>
          <w:szCs w:val="28"/>
        </w:rPr>
        <w:t xml:space="preserve">96. </w:t>
      </w:r>
      <w:r w:rsidR="00ED10D3" w:rsidRPr="00C26AAB">
        <w:rPr>
          <w:rFonts w:ascii="Times New Roman" w:hAnsi="Times New Roman"/>
          <w:sz w:val="28"/>
          <w:szCs w:val="28"/>
        </w:rPr>
        <w:t xml:space="preserve">Текущий контроль (надзор) соблюдения и исполнения ответственными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Pr="00C26AAB">
        <w:rPr>
          <w:rFonts w:ascii="Times New Roman" w:hAnsi="Times New Roman"/>
          <w:sz w:val="28"/>
          <w:szCs w:val="28"/>
        </w:rPr>
        <w:t>осуществлению Лицензионного контроля</w:t>
      </w:r>
      <w:r w:rsidR="00ED10D3" w:rsidRPr="00C26AAB">
        <w:rPr>
          <w:rFonts w:ascii="Times New Roman" w:hAnsi="Times New Roman"/>
          <w:sz w:val="28"/>
          <w:szCs w:val="28"/>
        </w:rPr>
        <w:t xml:space="preserve">, а также за принятием решений ответственными лицами Министерства, осуществляет их непосредственный руководитель. </w:t>
      </w:r>
    </w:p>
    <w:p w:rsidR="00ED10D3" w:rsidRPr="00C26AAB" w:rsidRDefault="00ED10D3" w:rsidP="00ED10D3">
      <w:pPr>
        <w:spacing w:after="0" w:line="240" w:lineRule="auto"/>
        <w:jc w:val="both"/>
        <w:rPr>
          <w:rFonts w:ascii="Times New Roman" w:hAnsi="Times New Roman"/>
          <w:sz w:val="28"/>
          <w:szCs w:val="28"/>
        </w:rPr>
      </w:pPr>
      <w:r w:rsidRPr="00C26AAB">
        <w:rPr>
          <w:rFonts w:ascii="Times New Roman" w:hAnsi="Times New Roman"/>
          <w:sz w:val="28"/>
          <w:szCs w:val="28"/>
        </w:rPr>
        <w:t xml:space="preserve">        </w:t>
      </w:r>
      <w:r w:rsidR="008A025E" w:rsidRPr="00C26AAB">
        <w:rPr>
          <w:rFonts w:ascii="Times New Roman" w:hAnsi="Times New Roman"/>
          <w:sz w:val="28"/>
          <w:szCs w:val="28"/>
        </w:rPr>
        <w:t xml:space="preserve">97. </w:t>
      </w:r>
      <w:r w:rsidRPr="00C26AAB">
        <w:rPr>
          <w:rFonts w:ascii="Times New Roman" w:hAnsi="Times New Roman"/>
          <w:sz w:val="28"/>
          <w:szCs w:val="28"/>
        </w:rPr>
        <w:t xml:space="preserve">За решения и действия (бездействие), принимаемые (осуществляемые) в ходе </w:t>
      </w:r>
      <w:r w:rsidR="00CF2582" w:rsidRPr="00C26AAB">
        <w:rPr>
          <w:rFonts w:ascii="Times New Roman" w:hAnsi="Times New Roman"/>
          <w:sz w:val="28"/>
          <w:szCs w:val="28"/>
        </w:rPr>
        <w:t>осуществления Лицензионного контроля</w:t>
      </w:r>
      <w:r w:rsidRPr="00C26AAB">
        <w:rPr>
          <w:rFonts w:ascii="Times New Roman" w:hAnsi="Times New Roman"/>
          <w:sz w:val="28"/>
          <w:szCs w:val="28"/>
        </w:rPr>
        <w:t>, гражданские служащие несут установленную законодательством ответственность.</w:t>
      </w:r>
    </w:p>
    <w:p w:rsidR="00ED10D3" w:rsidRPr="00C26AAB" w:rsidRDefault="00ED10D3" w:rsidP="00424164">
      <w:pPr>
        <w:spacing w:after="0" w:line="240" w:lineRule="auto"/>
        <w:jc w:val="both"/>
        <w:rPr>
          <w:rFonts w:ascii="Times New Roman" w:hAnsi="Times New Roman"/>
          <w:sz w:val="28"/>
          <w:szCs w:val="28"/>
        </w:rPr>
      </w:pPr>
    </w:p>
    <w:p w:rsidR="00424164" w:rsidRPr="00C26AAB" w:rsidRDefault="00682B13" w:rsidP="00682B13">
      <w:pPr>
        <w:spacing w:after="0" w:line="240" w:lineRule="auto"/>
        <w:jc w:val="center"/>
        <w:rPr>
          <w:rFonts w:ascii="Times New Roman" w:hAnsi="Times New Roman"/>
          <w:b/>
          <w:sz w:val="28"/>
          <w:szCs w:val="28"/>
        </w:rPr>
      </w:pPr>
      <w:r w:rsidRPr="00C26AAB">
        <w:rPr>
          <w:rFonts w:ascii="Times New Roman" w:hAnsi="Times New Roman"/>
          <w:b/>
          <w:sz w:val="28"/>
          <w:szCs w:val="28"/>
        </w:rPr>
        <w:t>П</w:t>
      </w:r>
      <w:r w:rsidR="00424164" w:rsidRPr="00C26AAB">
        <w:rPr>
          <w:rFonts w:ascii="Times New Roman" w:hAnsi="Times New Roman"/>
          <w:b/>
          <w:sz w:val="28"/>
          <w:szCs w:val="28"/>
        </w:rPr>
        <w:t>оложения, характеризующие требования к порядку и формам контроля за исп</w:t>
      </w:r>
      <w:r w:rsidR="00ED4DD1" w:rsidRPr="00C26AAB">
        <w:rPr>
          <w:rFonts w:ascii="Times New Roman" w:hAnsi="Times New Roman"/>
          <w:b/>
          <w:sz w:val="28"/>
          <w:szCs w:val="28"/>
        </w:rPr>
        <w:t>олнением Лицензионного контроля</w:t>
      </w:r>
      <w:r w:rsidR="00424164" w:rsidRPr="00C26AAB">
        <w:rPr>
          <w:rFonts w:ascii="Times New Roman" w:hAnsi="Times New Roman"/>
          <w:b/>
          <w:sz w:val="28"/>
          <w:szCs w:val="28"/>
        </w:rPr>
        <w:t>, в том числе со стороны гражда</w:t>
      </w:r>
      <w:r w:rsidRPr="00C26AAB">
        <w:rPr>
          <w:rFonts w:ascii="Times New Roman" w:hAnsi="Times New Roman"/>
          <w:b/>
          <w:sz w:val="28"/>
          <w:szCs w:val="28"/>
        </w:rPr>
        <w:t>н, их объединений и организаций</w:t>
      </w:r>
    </w:p>
    <w:p w:rsidR="005407B3" w:rsidRPr="00C26AAB" w:rsidRDefault="005407B3" w:rsidP="00CB1A05">
      <w:pPr>
        <w:spacing w:after="0" w:line="240" w:lineRule="auto"/>
        <w:jc w:val="both"/>
        <w:rPr>
          <w:rFonts w:ascii="Times New Roman" w:hAnsi="Times New Roman"/>
          <w:sz w:val="28"/>
          <w:szCs w:val="28"/>
        </w:rPr>
      </w:pPr>
    </w:p>
    <w:p w:rsidR="00682B13" w:rsidRPr="00C26AAB" w:rsidRDefault="00682B13" w:rsidP="00CB1A05">
      <w:pPr>
        <w:spacing w:after="0" w:line="240" w:lineRule="auto"/>
        <w:jc w:val="both"/>
        <w:rPr>
          <w:rFonts w:ascii="Times New Roman" w:hAnsi="Times New Roman"/>
          <w:sz w:val="28"/>
          <w:szCs w:val="28"/>
        </w:rPr>
      </w:pPr>
      <w:r w:rsidRPr="00C26AAB">
        <w:rPr>
          <w:rFonts w:ascii="Times New Roman" w:hAnsi="Times New Roman"/>
          <w:sz w:val="28"/>
          <w:szCs w:val="28"/>
        </w:rPr>
        <w:tab/>
      </w:r>
      <w:r w:rsidR="008A025E" w:rsidRPr="00C26AAB">
        <w:rPr>
          <w:rFonts w:ascii="Times New Roman" w:hAnsi="Times New Roman"/>
          <w:sz w:val="28"/>
          <w:szCs w:val="28"/>
        </w:rPr>
        <w:t xml:space="preserve">98. </w:t>
      </w:r>
      <w:r w:rsidRPr="00C26AAB">
        <w:rPr>
          <w:rFonts w:ascii="Times New Roman" w:hAnsi="Times New Roman"/>
          <w:sz w:val="28"/>
          <w:szCs w:val="28"/>
        </w:rPr>
        <w:t xml:space="preserve">Для осуществления со своей стороны контроля за </w:t>
      </w:r>
      <w:r w:rsidR="00A32221" w:rsidRPr="00C26AAB">
        <w:rPr>
          <w:rFonts w:ascii="Times New Roman" w:hAnsi="Times New Roman"/>
          <w:sz w:val="28"/>
          <w:szCs w:val="28"/>
        </w:rPr>
        <w:t>осуществлением Лицензионного контроля</w:t>
      </w:r>
      <w:r w:rsidRPr="00C26AAB">
        <w:rPr>
          <w:rFonts w:ascii="Times New Roman" w:hAnsi="Times New Roman"/>
          <w:sz w:val="28"/>
          <w:szCs w:val="28"/>
        </w:rPr>
        <w:t xml:space="preserve">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качества и порядка </w:t>
      </w:r>
      <w:r w:rsidR="00A32221" w:rsidRPr="00C26AAB">
        <w:rPr>
          <w:rFonts w:ascii="Times New Roman" w:hAnsi="Times New Roman"/>
          <w:sz w:val="28"/>
          <w:szCs w:val="28"/>
        </w:rPr>
        <w:t>осуществления Лицензионного контроля</w:t>
      </w:r>
      <w:r w:rsidRPr="00C26AAB">
        <w:rPr>
          <w:rFonts w:ascii="Times New Roman" w:hAnsi="Times New Roman"/>
          <w:sz w:val="28"/>
          <w:szCs w:val="28"/>
        </w:rPr>
        <w:t xml:space="preserve">, а также жалобы с сообщением о нарушении ответственными должностными лицами, </w:t>
      </w:r>
      <w:r w:rsidR="00A32221" w:rsidRPr="00C26AAB">
        <w:rPr>
          <w:rFonts w:ascii="Times New Roman" w:hAnsi="Times New Roman"/>
          <w:sz w:val="28"/>
          <w:szCs w:val="28"/>
        </w:rPr>
        <w:t>осуществляющими Лицензионный контроль, требований настоящего а</w:t>
      </w:r>
      <w:r w:rsidRPr="00C26AAB">
        <w:rPr>
          <w:rFonts w:ascii="Times New Roman" w:hAnsi="Times New Roman"/>
          <w:sz w:val="28"/>
          <w:szCs w:val="28"/>
        </w:rPr>
        <w:t>дминистративного регламента, законов и иных правовых актов.</w:t>
      </w:r>
    </w:p>
    <w:p w:rsidR="00B537AE" w:rsidRPr="00C26AAB" w:rsidRDefault="00B537AE" w:rsidP="00CB1A05">
      <w:pPr>
        <w:spacing w:after="0" w:line="240" w:lineRule="auto"/>
        <w:jc w:val="both"/>
        <w:rPr>
          <w:rFonts w:ascii="Times New Roman" w:hAnsi="Times New Roman"/>
          <w:sz w:val="28"/>
          <w:szCs w:val="28"/>
        </w:rPr>
      </w:pPr>
    </w:p>
    <w:p w:rsidR="00B537AE" w:rsidRPr="00C26AAB" w:rsidRDefault="00B537AE" w:rsidP="00B537AE">
      <w:pPr>
        <w:spacing w:after="0" w:line="240" w:lineRule="auto"/>
        <w:jc w:val="center"/>
        <w:rPr>
          <w:rFonts w:ascii="Times New Roman" w:hAnsi="Times New Roman"/>
          <w:b/>
          <w:sz w:val="28"/>
          <w:szCs w:val="28"/>
        </w:rPr>
      </w:pPr>
      <w:r w:rsidRPr="00C26AAB">
        <w:rPr>
          <w:rFonts w:ascii="Times New Roman" w:hAnsi="Times New Roman"/>
          <w:b/>
          <w:sz w:val="28"/>
          <w:szCs w:val="28"/>
          <w:lang w:val="en-US"/>
        </w:rPr>
        <w:t>V</w:t>
      </w:r>
      <w:r w:rsidRPr="00C26AAB">
        <w:rPr>
          <w:rFonts w:ascii="Times New Roman" w:hAnsi="Times New Roman"/>
          <w:b/>
          <w:sz w:val="28"/>
          <w:szCs w:val="28"/>
        </w:rPr>
        <w:t xml:space="preserve">. Досудебный (внесудебный) порядок обжалования решений </w:t>
      </w:r>
      <w:r w:rsidR="004D5FCA" w:rsidRPr="00C26AAB">
        <w:rPr>
          <w:rFonts w:ascii="Times New Roman" w:hAnsi="Times New Roman"/>
          <w:b/>
          <w:sz w:val="28"/>
          <w:szCs w:val="28"/>
        </w:rPr>
        <w:t>и действий (бездействия) органа</w:t>
      </w:r>
      <w:r w:rsidRPr="00C26AAB">
        <w:rPr>
          <w:rFonts w:ascii="Times New Roman" w:hAnsi="Times New Roman"/>
          <w:b/>
          <w:sz w:val="28"/>
          <w:szCs w:val="28"/>
        </w:rPr>
        <w:t>, осущест</w:t>
      </w:r>
      <w:r w:rsidR="00356B69" w:rsidRPr="00C26AAB">
        <w:rPr>
          <w:rFonts w:ascii="Times New Roman" w:hAnsi="Times New Roman"/>
          <w:b/>
          <w:sz w:val="28"/>
          <w:szCs w:val="28"/>
        </w:rPr>
        <w:t>вляющего</w:t>
      </w:r>
      <w:r w:rsidRPr="00C26AAB">
        <w:rPr>
          <w:rFonts w:ascii="Times New Roman" w:hAnsi="Times New Roman"/>
          <w:b/>
          <w:sz w:val="28"/>
          <w:szCs w:val="28"/>
        </w:rPr>
        <w:t xml:space="preserve"> Лицензионный контроль, а также их должностных лиц</w:t>
      </w:r>
    </w:p>
    <w:p w:rsidR="00BC0759" w:rsidRPr="00C26AAB" w:rsidRDefault="00BC0759" w:rsidP="00B537AE">
      <w:pPr>
        <w:spacing w:after="0" w:line="240" w:lineRule="auto"/>
        <w:jc w:val="center"/>
        <w:rPr>
          <w:rFonts w:ascii="Times New Roman" w:hAnsi="Times New Roman"/>
          <w:b/>
          <w:sz w:val="28"/>
          <w:szCs w:val="28"/>
        </w:rPr>
      </w:pPr>
    </w:p>
    <w:p w:rsidR="00BC0759" w:rsidRPr="00C26AAB" w:rsidRDefault="00BC0759" w:rsidP="00B537AE">
      <w:pPr>
        <w:spacing w:after="0" w:line="240" w:lineRule="auto"/>
        <w:jc w:val="center"/>
        <w:rPr>
          <w:rFonts w:ascii="Times New Roman" w:hAnsi="Times New Roman"/>
          <w:b/>
          <w:sz w:val="28"/>
          <w:szCs w:val="28"/>
        </w:rPr>
      </w:pPr>
      <w:r w:rsidRPr="00C26AAB">
        <w:rPr>
          <w:rFonts w:ascii="Times New Roman" w:hAnsi="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rsidR="00805FAD" w:rsidRPr="00C26AAB">
        <w:rPr>
          <w:rFonts w:ascii="Times New Roman" w:hAnsi="Times New Roman"/>
          <w:b/>
          <w:sz w:val="28"/>
          <w:szCs w:val="28"/>
        </w:rPr>
        <w:t>Лицензио</w:t>
      </w:r>
      <w:r w:rsidRPr="00C26AAB">
        <w:rPr>
          <w:rFonts w:ascii="Times New Roman" w:hAnsi="Times New Roman"/>
          <w:b/>
          <w:sz w:val="28"/>
          <w:szCs w:val="28"/>
        </w:rPr>
        <w:t xml:space="preserve">нного контроля (далее </w:t>
      </w:r>
      <w:r w:rsidR="00FB017B" w:rsidRPr="00C26AAB">
        <w:rPr>
          <w:rFonts w:ascii="Times New Roman" w:hAnsi="Times New Roman"/>
          <w:b/>
          <w:sz w:val="28"/>
          <w:szCs w:val="28"/>
        </w:rPr>
        <w:t>-</w:t>
      </w:r>
      <w:r w:rsidRPr="00C26AAB">
        <w:rPr>
          <w:rFonts w:ascii="Times New Roman" w:hAnsi="Times New Roman"/>
          <w:b/>
          <w:sz w:val="28"/>
          <w:szCs w:val="28"/>
        </w:rPr>
        <w:t xml:space="preserve"> жалоба)</w:t>
      </w:r>
    </w:p>
    <w:p w:rsidR="00BC0759" w:rsidRPr="00C26AAB" w:rsidRDefault="00BC0759" w:rsidP="00B537AE">
      <w:pPr>
        <w:spacing w:after="0" w:line="240" w:lineRule="auto"/>
        <w:jc w:val="center"/>
        <w:rPr>
          <w:rFonts w:ascii="Times New Roman" w:hAnsi="Times New Roman"/>
          <w:b/>
          <w:sz w:val="28"/>
          <w:szCs w:val="28"/>
        </w:rPr>
      </w:pPr>
    </w:p>
    <w:p w:rsidR="00805FAD" w:rsidRPr="00C26AAB" w:rsidRDefault="00805FAD" w:rsidP="00B76A36">
      <w:pPr>
        <w:spacing w:after="0" w:line="240" w:lineRule="auto"/>
        <w:jc w:val="both"/>
        <w:rPr>
          <w:rFonts w:ascii="Times New Roman" w:hAnsi="Times New Roman"/>
          <w:sz w:val="28"/>
          <w:szCs w:val="28"/>
        </w:rPr>
      </w:pPr>
      <w:r w:rsidRPr="00C26AAB">
        <w:rPr>
          <w:rFonts w:ascii="Times New Roman" w:hAnsi="Times New Roman"/>
          <w:b/>
          <w:sz w:val="28"/>
          <w:szCs w:val="28"/>
        </w:rPr>
        <w:tab/>
      </w:r>
      <w:r w:rsidRPr="00C26AAB">
        <w:rPr>
          <w:rFonts w:ascii="Times New Roman" w:hAnsi="Times New Roman"/>
          <w:sz w:val="28"/>
          <w:szCs w:val="28"/>
        </w:rPr>
        <w:t xml:space="preserve">99. </w:t>
      </w:r>
      <w:r w:rsidR="00B76A36" w:rsidRPr="00C26AAB">
        <w:rPr>
          <w:rFonts w:ascii="Times New Roman" w:hAnsi="Times New Roman"/>
          <w:sz w:val="28"/>
          <w:szCs w:val="28"/>
        </w:rPr>
        <w:t>Действия (бездействие) должностных лиц Министерства, решения, принятые ими в ходе осуществления Лицензионного контроля на основании настоящего административного регламента, обжалуются в досудебном (внесудебном) порядке.</w:t>
      </w:r>
    </w:p>
    <w:p w:rsidR="00805FAD" w:rsidRPr="00C26AAB" w:rsidRDefault="00805FAD" w:rsidP="00B537AE">
      <w:pPr>
        <w:spacing w:after="0" w:line="240" w:lineRule="auto"/>
        <w:jc w:val="center"/>
        <w:rPr>
          <w:rFonts w:ascii="Times New Roman" w:hAnsi="Times New Roman"/>
          <w:b/>
          <w:sz w:val="28"/>
          <w:szCs w:val="28"/>
        </w:rPr>
      </w:pPr>
    </w:p>
    <w:p w:rsidR="00BC0759" w:rsidRPr="00C26AAB" w:rsidRDefault="00BC0759" w:rsidP="00B537AE">
      <w:pPr>
        <w:spacing w:after="0" w:line="240" w:lineRule="auto"/>
        <w:jc w:val="center"/>
        <w:rPr>
          <w:rFonts w:ascii="Times New Roman" w:hAnsi="Times New Roman"/>
          <w:b/>
          <w:sz w:val="28"/>
          <w:szCs w:val="28"/>
        </w:rPr>
      </w:pPr>
      <w:r w:rsidRPr="00C26AAB">
        <w:rPr>
          <w:rFonts w:ascii="Times New Roman" w:hAnsi="Times New Roman"/>
          <w:b/>
          <w:sz w:val="28"/>
          <w:szCs w:val="28"/>
        </w:rPr>
        <w:t>Предмет досудебного (внесудебного) обжалования</w:t>
      </w:r>
    </w:p>
    <w:p w:rsidR="00BC0759" w:rsidRPr="00C26AAB" w:rsidRDefault="00BC0759" w:rsidP="00B537AE">
      <w:pPr>
        <w:spacing w:after="0" w:line="240" w:lineRule="auto"/>
        <w:jc w:val="center"/>
        <w:rPr>
          <w:rFonts w:ascii="Times New Roman" w:hAnsi="Times New Roman"/>
          <w:b/>
          <w:sz w:val="28"/>
          <w:szCs w:val="28"/>
        </w:rPr>
      </w:pPr>
    </w:p>
    <w:p w:rsidR="00BE56F2" w:rsidRPr="00C26AAB" w:rsidRDefault="00805FAD" w:rsidP="00B76A36">
      <w:pPr>
        <w:spacing w:after="0" w:line="240" w:lineRule="auto"/>
        <w:jc w:val="both"/>
        <w:rPr>
          <w:rFonts w:ascii="Times New Roman" w:hAnsi="Times New Roman"/>
          <w:sz w:val="28"/>
          <w:szCs w:val="28"/>
        </w:rPr>
      </w:pPr>
      <w:r w:rsidRPr="00C26AAB">
        <w:rPr>
          <w:rFonts w:ascii="Times New Roman" w:hAnsi="Times New Roman"/>
          <w:b/>
          <w:sz w:val="28"/>
          <w:szCs w:val="28"/>
        </w:rPr>
        <w:tab/>
      </w:r>
      <w:r w:rsidRPr="00C26AAB">
        <w:rPr>
          <w:rFonts w:ascii="Times New Roman" w:hAnsi="Times New Roman"/>
          <w:sz w:val="28"/>
          <w:szCs w:val="28"/>
        </w:rPr>
        <w:t xml:space="preserve">100. </w:t>
      </w:r>
      <w:r w:rsidR="00B76A36" w:rsidRPr="00C26AAB">
        <w:rPr>
          <w:rFonts w:ascii="Times New Roman" w:hAnsi="Times New Roman"/>
          <w:sz w:val="28"/>
          <w:szCs w:val="28"/>
        </w:rPr>
        <w:t>Предметом досудебного (внесудебного) обжалования являются действия (бездействие) должностных лиц Министерства, решения, принятые ими в ходе осуществления Лицензионного контроля на основании настоящего Регламента.</w:t>
      </w:r>
    </w:p>
    <w:p w:rsidR="00050B45" w:rsidRPr="00C26AAB" w:rsidRDefault="00050B45" w:rsidP="00B537AE">
      <w:pPr>
        <w:spacing w:after="0" w:line="240" w:lineRule="auto"/>
        <w:jc w:val="center"/>
        <w:rPr>
          <w:rFonts w:ascii="Times New Roman" w:hAnsi="Times New Roman"/>
          <w:b/>
          <w:sz w:val="28"/>
          <w:szCs w:val="28"/>
        </w:rPr>
      </w:pPr>
    </w:p>
    <w:p w:rsidR="00BC0759" w:rsidRPr="00C26AAB" w:rsidRDefault="00BC0759" w:rsidP="00B537AE">
      <w:pPr>
        <w:spacing w:after="0" w:line="240" w:lineRule="auto"/>
        <w:jc w:val="center"/>
        <w:rPr>
          <w:rFonts w:ascii="Times New Roman" w:hAnsi="Times New Roman"/>
          <w:b/>
          <w:sz w:val="28"/>
          <w:szCs w:val="28"/>
        </w:rPr>
      </w:pPr>
      <w:r w:rsidRPr="00C26AAB">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BC0759" w:rsidRPr="00C26AAB" w:rsidRDefault="00BC0759" w:rsidP="00B537AE">
      <w:pPr>
        <w:spacing w:after="0" w:line="240" w:lineRule="auto"/>
        <w:jc w:val="center"/>
        <w:rPr>
          <w:rFonts w:ascii="Times New Roman" w:hAnsi="Times New Roman"/>
          <w:b/>
          <w:sz w:val="28"/>
          <w:szCs w:val="28"/>
        </w:rPr>
      </w:pPr>
    </w:p>
    <w:p w:rsidR="00B76A36" w:rsidRPr="00C26AAB" w:rsidRDefault="00BE56F2" w:rsidP="00B76A36">
      <w:pPr>
        <w:spacing w:after="0" w:line="240" w:lineRule="auto"/>
        <w:jc w:val="both"/>
        <w:rPr>
          <w:rFonts w:ascii="Times New Roman" w:hAnsi="Times New Roman"/>
          <w:sz w:val="28"/>
          <w:szCs w:val="28"/>
        </w:rPr>
      </w:pPr>
      <w:r w:rsidRPr="00C26AAB">
        <w:rPr>
          <w:rFonts w:ascii="Times New Roman" w:hAnsi="Times New Roman"/>
          <w:sz w:val="28"/>
          <w:szCs w:val="28"/>
        </w:rPr>
        <w:tab/>
      </w:r>
      <w:r w:rsidR="00B76A36" w:rsidRPr="00C26AAB">
        <w:rPr>
          <w:rFonts w:ascii="Times New Roman" w:hAnsi="Times New Roman"/>
          <w:sz w:val="28"/>
          <w:szCs w:val="28"/>
        </w:rPr>
        <w:t>101. Основания для приостановления рассмотрения жалобы отсутствуют.</w:t>
      </w:r>
    </w:p>
    <w:p w:rsidR="00B76A36" w:rsidRPr="00C26AAB" w:rsidRDefault="00B76A36" w:rsidP="00B76A36">
      <w:pPr>
        <w:spacing w:after="0" w:line="240" w:lineRule="auto"/>
        <w:jc w:val="both"/>
        <w:rPr>
          <w:rFonts w:ascii="Times New Roman" w:hAnsi="Times New Roman"/>
          <w:sz w:val="28"/>
          <w:szCs w:val="28"/>
        </w:rPr>
      </w:pPr>
      <w:r w:rsidRPr="00C26AAB">
        <w:rPr>
          <w:rFonts w:ascii="Times New Roman" w:hAnsi="Times New Roman"/>
          <w:sz w:val="28"/>
          <w:szCs w:val="28"/>
        </w:rPr>
        <w:tab/>
        <w:t>102. Министерство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нём вопросов и сообщить гражданину, направившему обращение, о недопустимости злоупотребления правом.</w:t>
      </w:r>
    </w:p>
    <w:p w:rsidR="00B76A36" w:rsidRPr="00C26AAB" w:rsidRDefault="00B76A36" w:rsidP="00B76A36">
      <w:pPr>
        <w:spacing w:after="0" w:line="240" w:lineRule="auto"/>
        <w:jc w:val="both"/>
        <w:rPr>
          <w:rFonts w:ascii="Times New Roman" w:hAnsi="Times New Roman"/>
          <w:sz w:val="28"/>
          <w:szCs w:val="28"/>
        </w:rPr>
      </w:pPr>
      <w:r w:rsidRPr="00C26AAB">
        <w:rPr>
          <w:rFonts w:ascii="Times New Roman" w:hAnsi="Times New Roman"/>
          <w:sz w:val="28"/>
          <w:szCs w:val="28"/>
        </w:rPr>
        <w:tab/>
        <w:t>103.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B76A36" w:rsidRPr="00C26AAB" w:rsidRDefault="00B7128A" w:rsidP="00B76A36">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104. </w:t>
      </w:r>
      <w:r w:rsidR="00B76A36" w:rsidRPr="00C26AAB">
        <w:rPr>
          <w:rFonts w:ascii="Times New Roman" w:hAnsi="Times New Roman"/>
          <w:sz w:val="28"/>
          <w:szCs w:val="28"/>
        </w:rPr>
        <w:t>Обращение (жалоба), в котором обжалуется судебное решение, в течение 7 дней со дня регистрации возвращается заявителю, направившему обращение (жалобу), с разъяснением порядка обжалования данного судебного решения.</w:t>
      </w:r>
    </w:p>
    <w:p w:rsidR="00B76A36" w:rsidRPr="00C26AAB" w:rsidRDefault="00C07F32" w:rsidP="00B76A36">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105. </w:t>
      </w:r>
      <w:r w:rsidR="00B76A36" w:rsidRPr="00C26AAB">
        <w:rPr>
          <w:rFonts w:ascii="Times New Roman" w:hAnsi="Times New Roman"/>
          <w:sz w:val="28"/>
          <w:szCs w:val="28"/>
        </w:rPr>
        <w:t>В случае, если текст письменного обращения (жалобы) не поддаётся прочтению,</w:t>
      </w:r>
      <w:r w:rsidRPr="00C26AAB">
        <w:rPr>
          <w:rFonts w:ascii="Times New Roman" w:hAnsi="Times New Roman"/>
          <w:sz w:val="28"/>
          <w:szCs w:val="28"/>
        </w:rPr>
        <w:t xml:space="preserve"> ответ на обращение (жалобу) </w:t>
      </w:r>
      <w:r w:rsidR="00380DCD" w:rsidRPr="00C26AAB">
        <w:rPr>
          <w:rFonts w:ascii="Times New Roman" w:hAnsi="Times New Roman"/>
          <w:sz w:val="28"/>
          <w:szCs w:val="28"/>
        </w:rPr>
        <w:t>не предоставляется,</w:t>
      </w:r>
      <w:r w:rsidR="00B76A36" w:rsidRPr="00C26AAB">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(жалобы) сообщается гражданину заявителю, направившему обращение, (жалобу), если его фамилия и почтовый адрес поддаются прочтению.</w:t>
      </w:r>
    </w:p>
    <w:p w:rsidR="00380DCD" w:rsidRPr="00C26AAB" w:rsidRDefault="00380DCD" w:rsidP="00B76A36">
      <w:pPr>
        <w:spacing w:after="0" w:line="240" w:lineRule="auto"/>
        <w:jc w:val="both"/>
        <w:rPr>
          <w:rFonts w:ascii="Times New Roman" w:hAnsi="Times New Roman"/>
          <w:sz w:val="28"/>
          <w:szCs w:val="28"/>
        </w:rPr>
      </w:pPr>
      <w:r w:rsidRPr="00C26AAB">
        <w:rPr>
          <w:rFonts w:ascii="Times New Roman" w:hAnsi="Times New Roman"/>
          <w:sz w:val="28"/>
          <w:szCs w:val="28"/>
        </w:rPr>
        <w:lastRenderedPageBreak/>
        <w:tab/>
        <w:t>106.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Министерство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76A36" w:rsidRPr="00C26AAB" w:rsidRDefault="00380DCD" w:rsidP="00B76A36">
      <w:pPr>
        <w:spacing w:after="0" w:line="240" w:lineRule="auto"/>
        <w:jc w:val="both"/>
        <w:rPr>
          <w:rFonts w:ascii="Times New Roman" w:hAnsi="Times New Roman"/>
          <w:sz w:val="28"/>
          <w:szCs w:val="28"/>
        </w:rPr>
      </w:pPr>
      <w:r w:rsidRPr="00C26AAB">
        <w:rPr>
          <w:rFonts w:ascii="Times New Roman" w:hAnsi="Times New Roman"/>
          <w:sz w:val="28"/>
          <w:szCs w:val="28"/>
        </w:rPr>
        <w:tab/>
        <w:t>107</w:t>
      </w:r>
      <w:r w:rsidR="00C07F32" w:rsidRPr="00C26AAB">
        <w:rPr>
          <w:rFonts w:ascii="Times New Roman" w:hAnsi="Times New Roman"/>
          <w:sz w:val="28"/>
          <w:szCs w:val="28"/>
        </w:rPr>
        <w:t xml:space="preserve">. </w:t>
      </w:r>
      <w:r w:rsidR="00B76A36" w:rsidRPr="00C26AAB">
        <w:rPr>
          <w:rFonts w:ascii="Times New Roman" w:hAnsi="Times New Roman"/>
          <w:sz w:val="28"/>
          <w:szCs w:val="28"/>
        </w:rPr>
        <w:t xml:space="preserve">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направленными обращениями (жалобами), и при этом в обращении (жалобе) не приводятся новые доводы или обстоятельства, </w:t>
      </w:r>
      <w:r w:rsidR="00E27014" w:rsidRPr="00C26AAB">
        <w:rPr>
          <w:rFonts w:ascii="Times New Roman" w:hAnsi="Times New Roman"/>
          <w:sz w:val="28"/>
          <w:szCs w:val="28"/>
        </w:rPr>
        <w:t>министр</w:t>
      </w:r>
      <w:r w:rsidR="00B76A36" w:rsidRPr="00C26AAB">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направленные обращения (жалобы) направлялись в </w:t>
      </w:r>
      <w:r w:rsidR="00E27014" w:rsidRPr="00C26AAB">
        <w:rPr>
          <w:rFonts w:ascii="Times New Roman" w:hAnsi="Times New Roman"/>
          <w:sz w:val="28"/>
          <w:szCs w:val="28"/>
        </w:rPr>
        <w:t>Министерство</w:t>
      </w:r>
      <w:r w:rsidR="00B76A36" w:rsidRPr="00C26AAB">
        <w:rPr>
          <w:rFonts w:ascii="Times New Roman" w:hAnsi="Times New Roman"/>
          <w:sz w:val="28"/>
          <w:szCs w:val="28"/>
        </w:rPr>
        <w:t>. О данном решении уведомляется заявитель, направивший обращение (жалобу).</w:t>
      </w:r>
    </w:p>
    <w:p w:rsidR="00380DCD" w:rsidRPr="00C26AAB" w:rsidRDefault="00380DCD" w:rsidP="00B76A36">
      <w:pPr>
        <w:spacing w:after="0" w:line="240" w:lineRule="auto"/>
        <w:jc w:val="both"/>
        <w:rPr>
          <w:rFonts w:ascii="Times New Roman" w:hAnsi="Times New Roman"/>
          <w:sz w:val="28"/>
          <w:szCs w:val="28"/>
        </w:rPr>
      </w:pPr>
      <w:r w:rsidRPr="00C26AAB">
        <w:rPr>
          <w:rFonts w:ascii="Times New Roman" w:hAnsi="Times New Roman"/>
          <w:sz w:val="28"/>
          <w:szCs w:val="28"/>
        </w:rPr>
        <w:tab/>
        <w:t>10</w:t>
      </w:r>
      <w:r w:rsidR="00B67C8F" w:rsidRPr="00C26AAB">
        <w:rPr>
          <w:rFonts w:ascii="Times New Roman" w:hAnsi="Times New Roman"/>
          <w:sz w:val="28"/>
          <w:szCs w:val="28"/>
        </w:rPr>
        <w:t>7</w:t>
      </w:r>
      <w:r w:rsidRPr="00C26AAB">
        <w:rPr>
          <w:rFonts w:ascii="Times New Roman" w:hAnsi="Times New Roman"/>
          <w:sz w:val="28"/>
          <w:szCs w:val="28"/>
        </w:rPr>
        <w:t>.</w:t>
      </w:r>
      <w:r w:rsidR="00B67C8F" w:rsidRPr="00C26AAB">
        <w:rPr>
          <w:rFonts w:ascii="Times New Roman" w:hAnsi="Times New Roman"/>
          <w:sz w:val="28"/>
          <w:szCs w:val="28"/>
        </w:rPr>
        <w:t>1.</w:t>
      </w:r>
      <w:r w:rsidRPr="00C26AAB">
        <w:rPr>
          <w:rFonts w:ascii="Times New Roman" w:hAnsi="Times New Roman"/>
          <w:sz w:val="28"/>
          <w:szCs w:val="28"/>
        </w:rPr>
        <w:t xml:space="preserve"> В случае поступления в Министерство или должностному лицу письменного обращения</w:t>
      </w:r>
      <w:r w:rsidR="00112B5D" w:rsidRPr="00C26AAB">
        <w:rPr>
          <w:rFonts w:ascii="Times New Roman" w:hAnsi="Times New Roman"/>
          <w:sz w:val="28"/>
          <w:szCs w:val="28"/>
        </w:rPr>
        <w:t xml:space="preserve"> (жалобы)</w:t>
      </w:r>
      <w:r w:rsidRPr="00C26AAB">
        <w:rPr>
          <w:rFonts w:ascii="Times New Roman" w:hAnsi="Times New Roman"/>
          <w:sz w:val="28"/>
          <w:szCs w:val="28"/>
        </w:rPr>
        <w:t xml:space="preserve">, содержащего вопрос, ответ на который размещен в соответствии с частью 4 статьи 10 </w:t>
      </w:r>
      <w:r w:rsidR="003714A3" w:rsidRPr="00C26AAB">
        <w:rPr>
          <w:rFonts w:ascii="Times New Roman" w:hAnsi="Times New Roman"/>
          <w:sz w:val="28"/>
          <w:szCs w:val="28"/>
        </w:rPr>
        <w:t xml:space="preserve">Федерального закона от 2 мая 2006 года № 59-ФЗ «О порядке рассмотрения обращений граждан Российской Федерации» </w:t>
      </w:r>
      <w:r w:rsidRPr="00C26AAB">
        <w:rPr>
          <w:rFonts w:ascii="Times New Roman" w:hAnsi="Times New Roman"/>
          <w:sz w:val="28"/>
          <w:szCs w:val="28"/>
        </w:rPr>
        <w:t xml:space="preserve">на официальном сайте данных </w:t>
      </w:r>
      <w:r w:rsidR="003714A3" w:rsidRPr="00C26AAB">
        <w:rPr>
          <w:rFonts w:ascii="Times New Roman" w:hAnsi="Times New Roman"/>
          <w:sz w:val="28"/>
          <w:szCs w:val="28"/>
        </w:rPr>
        <w:t xml:space="preserve">Министерства </w:t>
      </w:r>
      <w:r w:rsidRPr="00C26AAB">
        <w:rPr>
          <w:rFonts w:ascii="Times New Roman" w:hAnsi="Times New Roman"/>
          <w:sz w:val="28"/>
          <w:szCs w:val="28"/>
        </w:rPr>
        <w:t>в информаци</w:t>
      </w:r>
      <w:r w:rsidR="00112B5D" w:rsidRPr="00C26AAB">
        <w:rPr>
          <w:rFonts w:ascii="Times New Roman" w:hAnsi="Times New Roman"/>
          <w:sz w:val="28"/>
          <w:szCs w:val="28"/>
        </w:rPr>
        <w:t>онно-телекоммуникационной сети «Интернет»</w:t>
      </w:r>
      <w:r w:rsidRPr="00C26AAB">
        <w:rPr>
          <w:rFonts w:ascii="Times New Roman" w:hAnsi="Times New Roman"/>
          <w:sz w:val="28"/>
          <w:szCs w:val="28"/>
        </w:rPr>
        <w:t>, гражданину, направившему обращение</w:t>
      </w:r>
      <w:r w:rsidR="00112B5D" w:rsidRPr="00C26AAB">
        <w:rPr>
          <w:rFonts w:ascii="Times New Roman" w:hAnsi="Times New Roman"/>
          <w:sz w:val="28"/>
          <w:szCs w:val="28"/>
        </w:rPr>
        <w:t xml:space="preserve"> (жалобу)</w:t>
      </w:r>
      <w:r w:rsidRPr="00C26AAB">
        <w:rPr>
          <w:rFonts w:ascii="Times New Roman" w:hAnsi="Times New Roman"/>
          <w:sz w:val="28"/>
          <w:szCs w:val="28"/>
        </w:rPr>
        <w:t>, в течение семи дней со дня регистрации обращения</w:t>
      </w:r>
      <w:r w:rsidR="00112B5D" w:rsidRPr="00C26AAB">
        <w:rPr>
          <w:rFonts w:ascii="Times New Roman" w:hAnsi="Times New Roman"/>
          <w:sz w:val="28"/>
          <w:szCs w:val="28"/>
        </w:rPr>
        <w:t xml:space="preserve"> (жалобы)</w:t>
      </w:r>
      <w:r w:rsidRPr="00C26AAB">
        <w:rPr>
          <w:rFonts w:ascii="Times New Roman" w:hAnsi="Times New Roman"/>
          <w:sz w:val="28"/>
          <w:szCs w:val="28"/>
        </w:rPr>
        <w:t xml:space="preserve"> сообщается электронный адрес официального сайта в информаци</w:t>
      </w:r>
      <w:r w:rsidR="00112B5D" w:rsidRPr="00C26AAB">
        <w:rPr>
          <w:rFonts w:ascii="Times New Roman" w:hAnsi="Times New Roman"/>
          <w:sz w:val="28"/>
          <w:szCs w:val="28"/>
        </w:rPr>
        <w:t>онно-телекоммуникационной сети «Интернет»</w:t>
      </w:r>
      <w:r w:rsidRPr="00C26AAB">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B76A36" w:rsidRPr="00C26AAB" w:rsidRDefault="00E27014" w:rsidP="00B76A36">
      <w:pPr>
        <w:spacing w:after="0" w:line="240" w:lineRule="auto"/>
        <w:jc w:val="both"/>
        <w:rPr>
          <w:rFonts w:ascii="Times New Roman" w:hAnsi="Times New Roman"/>
          <w:sz w:val="28"/>
          <w:szCs w:val="28"/>
        </w:rPr>
      </w:pPr>
      <w:r w:rsidRPr="00C26AAB">
        <w:rPr>
          <w:rFonts w:ascii="Times New Roman" w:hAnsi="Times New Roman"/>
          <w:sz w:val="28"/>
          <w:szCs w:val="28"/>
        </w:rPr>
        <w:tab/>
        <w:t>10</w:t>
      </w:r>
      <w:r w:rsidR="00B67C8F" w:rsidRPr="00C26AAB">
        <w:rPr>
          <w:rFonts w:ascii="Times New Roman" w:hAnsi="Times New Roman"/>
          <w:sz w:val="28"/>
          <w:szCs w:val="28"/>
        </w:rPr>
        <w:t>8</w:t>
      </w:r>
      <w:r w:rsidRPr="00C26AAB">
        <w:rPr>
          <w:rFonts w:ascii="Times New Roman" w:hAnsi="Times New Roman"/>
          <w:sz w:val="28"/>
          <w:szCs w:val="28"/>
        </w:rPr>
        <w:t xml:space="preserve">. </w:t>
      </w:r>
      <w:r w:rsidR="00B76A36" w:rsidRPr="00C26AAB">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w:t>
      </w:r>
      <w:r w:rsidRPr="00C26AAB">
        <w:rPr>
          <w:rFonts w:ascii="Times New Roman" w:hAnsi="Times New Roman"/>
          <w:sz w:val="28"/>
          <w:szCs w:val="28"/>
        </w:rPr>
        <w:t>разглашения указанных сведений.</w:t>
      </w:r>
    </w:p>
    <w:p w:rsidR="00A67F50" w:rsidRPr="00C26AAB" w:rsidRDefault="00E27014" w:rsidP="00B76A36">
      <w:pPr>
        <w:spacing w:after="0" w:line="240" w:lineRule="auto"/>
        <w:jc w:val="both"/>
        <w:rPr>
          <w:rFonts w:ascii="Times New Roman" w:hAnsi="Times New Roman"/>
          <w:sz w:val="28"/>
          <w:szCs w:val="28"/>
        </w:rPr>
      </w:pPr>
      <w:r w:rsidRPr="00C26AAB">
        <w:rPr>
          <w:rFonts w:ascii="Times New Roman" w:hAnsi="Times New Roman"/>
          <w:sz w:val="28"/>
          <w:szCs w:val="28"/>
        </w:rPr>
        <w:tab/>
        <w:t>108</w:t>
      </w:r>
      <w:r w:rsidR="00B76A36" w:rsidRPr="00C26AAB">
        <w:rPr>
          <w:rFonts w:ascii="Times New Roman" w:hAnsi="Times New Roman"/>
          <w:sz w:val="28"/>
          <w:szCs w:val="28"/>
        </w:rPr>
        <w:t>.</w:t>
      </w:r>
      <w:r w:rsidR="00B67C8F" w:rsidRPr="00C26AAB">
        <w:rPr>
          <w:rFonts w:ascii="Times New Roman" w:hAnsi="Times New Roman"/>
          <w:sz w:val="28"/>
          <w:szCs w:val="28"/>
        </w:rPr>
        <w:t>1.</w:t>
      </w:r>
      <w:r w:rsidR="00B76A36" w:rsidRPr="00C26AAB">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D416F" w:rsidRPr="00C26AAB">
        <w:rPr>
          <w:rFonts w:ascii="Times New Roman" w:hAnsi="Times New Roman"/>
          <w:sz w:val="28"/>
          <w:szCs w:val="28"/>
        </w:rPr>
        <w:t>Министерство</w:t>
      </w:r>
      <w:r w:rsidR="00B76A36" w:rsidRPr="00C26AAB">
        <w:rPr>
          <w:rFonts w:ascii="Times New Roman" w:hAnsi="Times New Roman"/>
          <w:sz w:val="28"/>
          <w:szCs w:val="28"/>
        </w:rPr>
        <w:t>.</w:t>
      </w:r>
    </w:p>
    <w:p w:rsidR="00BE56F2" w:rsidRPr="00C26AAB" w:rsidRDefault="00BE56F2" w:rsidP="00B537AE">
      <w:pPr>
        <w:spacing w:after="0" w:line="240" w:lineRule="auto"/>
        <w:jc w:val="center"/>
        <w:rPr>
          <w:rFonts w:ascii="Times New Roman" w:hAnsi="Times New Roman"/>
          <w:b/>
          <w:sz w:val="28"/>
          <w:szCs w:val="28"/>
        </w:rPr>
      </w:pPr>
    </w:p>
    <w:p w:rsidR="00BC0759" w:rsidRPr="00C26AAB" w:rsidRDefault="00BC0759" w:rsidP="00B537AE">
      <w:pPr>
        <w:spacing w:after="0" w:line="240" w:lineRule="auto"/>
        <w:jc w:val="center"/>
        <w:rPr>
          <w:rFonts w:ascii="Times New Roman" w:hAnsi="Times New Roman"/>
          <w:b/>
          <w:sz w:val="28"/>
          <w:szCs w:val="28"/>
        </w:rPr>
      </w:pPr>
      <w:r w:rsidRPr="00C26AAB">
        <w:rPr>
          <w:rFonts w:ascii="Times New Roman" w:hAnsi="Times New Roman"/>
          <w:b/>
          <w:sz w:val="28"/>
          <w:szCs w:val="28"/>
        </w:rPr>
        <w:t>Основания для начала процедуры досудебного (внесудебного) обжалования</w:t>
      </w:r>
    </w:p>
    <w:p w:rsidR="00BC0759" w:rsidRPr="00C26AAB" w:rsidRDefault="00BC0759" w:rsidP="00B537AE">
      <w:pPr>
        <w:spacing w:after="0" w:line="240" w:lineRule="auto"/>
        <w:jc w:val="center"/>
        <w:rPr>
          <w:rFonts w:ascii="Times New Roman" w:hAnsi="Times New Roman"/>
          <w:b/>
          <w:sz w:val="28"/>
          <w:szCs w:val="28"/>
        </w:rPr>
      </w:pPr>
    </w:p>
    <w:p w:rsidR="00CC15B3" w:rsidRPr="00C26AAB" w:rsidRDefault="00CC15B3" w:rsidP="00CC15B3">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109. </w:t>
      </w:r>
      <w:r w:rsidR="00601B90" w:rsidRPr="00C26AAB">
        <w:rPr>
          <w:rFonts w:ascii="Times New Roman" w:hAnsi="Times New Roman"/>
          <w:sz w:val="28"/>
          <w:szCs w:val="28"/>
        </w:rPr>
        <w:t>Основанием для начала процедуры досудебного (внесудебного) обжалования является подача заявителем жалобы.</w:t>
      </w:r>
    </w:p>
    <w:p w:rsidR="00601B90" w:rsidRPr="00C26AAB" w:rsidRDefault="00601B90" w:rsidP="00CC15B3">
      <w:pPr>
        <w:spacing w:after="0" w:line="240" w:lineRule="auto"/>
        <w:jc w:val="both"/>
        <w:rPr>
          <w:rFonts w:ascii="Times New Roman" w:hAnsi="Times New Roman"/>
          <w:sz w:val="28"/>
          <w:szCs w:val="28"/>
        </w:rPr>
      </w:pPr>
      <w:r w:rsidRPr="00C26AAB">
        <w:rPr>
          <w:rFonts w:ascii="Times New Roman" w:hAnsi="Times New Roman"/>
          <w:sz w:val="28"/>
          <w:szCs w:val="28"/>
        </w:rPr>
        <w:tab/>
      </w:r>
      <w:r w:rsidR="00AC2D37" w:rsidRPr="00C26AAB">
        <w:rPr>
          <w:rFonts w:ascii="Times New Roman" w:hAnsi="Times New Roman"/>
          <w:sz w:val="28"/>
          <w:szCs w:val="28"/>
        </w:rPr>
        <w:t xml:space="preserve">110. </w:t>
      </w:r>
      <w:r w:rsidRPr="00C26AAB">
        <w:rPr>
          <w:rFonts w:ascii="Times New Roman" w:hAnsi="Times New Roman"/>
          <w:sz w:val="28"/>
          <w:szCs w:val="28"/>
        </w:rPr>
        <w:t>Жалоба подается в письменной форме на бумажном носителе либо в электронной форме в Министерство.</w:t>
      </w:r>
    </w:p>
    <w:p w:rsidR="00601B90" w:rsidRPr="00C26AAB" w:rsidRDefault="00601B90" w:rsidP="00CC15B3">
      <w:pPr>
        <w:spacing w:after="0" w:line="240" w:lineRule="auto"/>
        <w:jc w:val="both"/>
        <w:rPr>
          <w:rFonts w:ascii="Times New Roman" w:hAnsi="Times New Roman"/>
          <w:sz w:val="28"/>
          <w:szCs w:val="28"/>
        </w:rPr>
      </w:pPr>
      <w:r w:rsidRPr="00C26AAB">
        <w:rPr>
          <w:rFonts w:ascii="Times New Roman" w:hAnsi="Times New Roman"/>
          <w:sz w:val="28"/>
          <w:szCs w:val="28"/>
        </w:rPr>
        <w:lastRenderedPageBreak/>
        <w:tab/>
      </w:r>
      <w:r w:rsidR="00AC2D37" w:rsidRPr="00C26AA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в том числе через официальный сайт Министерства, а также может быть принята при личном приёме заявителя.</w:t>
      </w:r>
    </w:p>
    <w:p w:rsidR="00AC2D37" w:rsidRPr="00C26AAB" w:rsidRDefault="00A15C0F" w:rsidP="00BE227B">
      <w:pPr>
        <w:tabs>
          <w:tab w:val="left" w:pos="567"/>
        </w:tabs>
        <w:spacing w:after="0" w:line="240" w:lineRule="auto"/>
        <w:jc w:val="both"/>
        <w:rPr>
          <w:rFonts w:ascii="Times New Roman" w:hAnsi="Times New Roman"/>
          <w:sz w:val="28"/>
          <w:szCs w:val="28"/>
        </w:rPr>
      </w:pPr>
      <w:r w:rsidRPr="00C26AAB">
        <w:rPr>
          <w:rFonts w:ascii="Times New Roman" w:hAnsi="Times New Roman"/>
          <w:sz w:val="28"/>
          <w:szCs w:val="28"/>
        </w:rPr>
        <w:tab/>
      </w:r>
      <w:r w:rsidR="00AC2D37" w:rsidRPr="00C26AAB">
        <w:rPr>
          <w:rFonts w:ascii="Times New Roman" w:hAnsi="Times New Roman"/>
          <w:sz w:val="28"/>
          <w:szCs w:val="28"/>
        </w:rPr>
        <w:tab/>
        <w:t>111. Жалоба, поступившая в Министерство, подлежит рассмотрению уполномоченным на рассмотрение жалоб должностным лицом Министерства (далее – уполномоченное на рассмотрение жалоб должностное лицо).</w:t>
      </w:r>
    </w:p>
    <w:p w:rsidR="00846601" w:rsidRPr="00C26AAB" w:rsidRDefault="00A15C0F" w:rsidP="00BE227B">
      <w:pPr>
        <w:tabs>
          <w:tab w:val="left" w:pos="284"/>
        </w:tabs>
        <w:spacing w:after="0" w:line="240" w:lineRule="auto"/>
        <w:jc w:val="both"/>
        <w:rPr>
          <w:rFonts w:ascii="Times New Roman" w:hAnsi="Times New Roman"/>
          <w:sz w:val="28"/>
          <w:szCs w:val="28"/>
        </w:rPr>
      </w:pPr>
      <w:r w:rsidRPr="00C26AAB">
        <w:rPr>
          <w:rFonts w:ascii="Times New Roman" w:hAnsi="Times New Roman"/>
          <w:sz w:val="28"/>
          <w:szCs w:val="28"/>
        </w:rPr>
        <w:tab/>
      </w:r>
      <w:r w:rsidR="00846601" w:rsidRPr="00C26AAB">
        <w:rPr>
          <w:rFonts w:ascii="Times New Roman" w:hAnsi="Times New Roman"/>
          <w:sz w:val="28"/>
          <w:szCs w:val="28"/>
        </w:rPr>
        <w:tab/>
        <w:t>112. Жалоба должна содержать:</w:t>
      </w:r>
    </w:p>
    <w:p w:rsidR="00846601" w:rsidRPr="00C26AAB" w:rsidRDefault="00846601" w:rsidP="00CC15B3">
      <w:pPr>
        <w:spacing w:after="0" w:line="240" w:lineRule="auto"/>
        <w:jc w:val="both"/>
        <w:rPr>
          <w:rFonts w:ascii="Times New Roman" w:hAnsi="Times New Roman"/>
          <w:sz w:val="28"/>
          <w:szCs w:val="28"/>
        </w:rPr>
      </w:pPr>
      <w:r w:rsidRPr="00C26AAB">
        <w:rPr>
          <w:rFonts w:ascii="Times New Roman" w:hAnsi="Times New Roman"/>
          <w:sz w:val="28"/>
          <w:szCs w:val="28"/>
        </w:rPr>
        <w:tab/>
        <w:t>1) наименование государственного органа, а также фамилию, имя, отчество (при наличии) должностного лица, решения, действия (бездействие) которого обжалуются;</w:t>
      </w:r>
    </w:p>
    <w:p w:rsidR="00846601" w:rsidRPr="00C26AAB" w:rsidRDefault="00846601" w:rsidP="00CC15B3">
      <w:pPr>
        <w:spacing w:after="0" w:line="240" w:lineRule="auto"/>
        <w:jc w:val="both"/>
        <w:rPr>
          <w:rFonts w:ascii="Times New Roman" w:hAnsi="Times New Roman"/>
          <w:sz w:val="28"/>
          <w:szCs w:val="28"/>
        </w:rPr>
      </w:pPr>
      <w:r w:rsidRPr="00C26AAB">
        <w:rPr>
          <w:rFonts w:ascii="Times New Roman" w:hAnsi="Times New Roman"/>
          <w:sz w:val="28"/>
          <w:szCs w:val="28"/>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46601" w:rsidRPr="00C26AAB" w:rsidRDefault="00846601" w:rsidP="00CC15B3">
      <w:pPr>
        <w:spacing w:after="0" w:line="240" w:lineRule="auto"/>
        <w:jc w:val="both"/>
        <w:rPr>
          <w:rFonts w:ascii="Times New Roman" w:hAnsi="Times New Roman"/>
          <w:sz w:val="28"/>
          <w:szCs w:val="28"/>
        </w:rPr>
      </w:pPr>
      <w:r w:rsidRPr="00C26AAB">
        <w:rPr>
          <w:rFonts w:ascii="Times New Roman" w:hAnsi="Times New Roman"/>
          <w:sz w:val="28"/>
          <w:szCs w:val="28"/>
        </w:rPr>
        <w:tab/>
        <w:t>3) сведения об обжалуемых решениях и действиях (бездействии) Министерства, его должностного лица;</w:t>
      </w:r>
    </w:p>
    <w:p w:rsidR="00846601" w:rsidRPr="00C26AAB" w:rsidRDefault="00846601" w:rsidP="00CC15B3">
      <w:pPr>
        <w:spacing w:after="0" w:line="240" w:lineRule="auto"/>
        <w:jc w:val="both"/>
        <w:rPr>
          <w:rFonts w:ascii="Times New Roman" w:hAnsi="Times New Roman"/>
          <w:sz w:val="28"/>
          <w:szCs w:val="28"/>
        </w:rPr>
      </w:pPr>
      <w:r w:rsidRPr="00C26AAB">
        <w:rPr>
          <w:rFonts w:ascii="Times New Roman" w:hAnsi="Times New Roman"/>
          <w:sz w:val="28"/>
          <w:szCs w:val="28"/>
        </w:rPr>
        <w:tab/>
      </w:r>
      <w:r w:rsidR="00EC5771" w:rsidRPr="00C26AAB">
        <w:rPr>
          <w:rFonts w:ascii="Times New Roman" w:hAnsi="Times New Roman"/>
          <w:sz w:val="28"/>
          <w:szCs w:val="28"/>
        </w:rPr>
        <w:t>4) доводы, на основании которых заявитель не согласен с решением и действием (бездействием) Министерства или его должностного лица, также заявителем могут быть представлены документы (при наличии), подтверждающие доводы заявителя, либо их копии;</w:t>
      </w:r>
    </w:p>
    <w:p w:rsidR="00846601" w:rsidRPr="00C26AAB" w:rsidRDefault="00846601" w:rsidP="00846601">
      <w:pPr>
        <w:spacing w:after="0" w:line="240" w:lineRule="auto"/>
        <w:jc w:val="both"/>
        <w:rPr>
          <w:rFonts w:ascii="Times New Roman" w:hAnsi="Times New Roman"/>
          <w:sz w:val="28"/>
          <w:szCs w:val="28"/>
        </w:rPr>
      </w:pPr>
      <w:r w:rsidRPr="00C26AAB">
        <w:rPr>
          <w:rFonts w:ascii="Times New Roman" w:hAnsi="Times New Roman"/>
          <w:sz w:val="28"/>
          <w:szCs w:val="28"/>
        </w:rPr>
        <w:tab/>
        <w:t>5) подпись уполномоченного представителя организации или фамилию, имя, отчество (при наличии) гражданина;</w:t>
      </w:r>
    </w:p>
    <w:p w:rsidR="001E2A59" w:rsidRPr="00C26AAB" w:rsidRDefault="00846601" w:rsidP="003E5C11">
      <w:pPr>
        <w:spacing w:after="0" w:line="240" w:lineRule="auto"/>
        <w:jc w:val="both"/>
        <w:rPr>
          <w:rFonts w:ascii="Times New Roman" w:hAnsi="Times New Roman"/>
          <w:sz w:val="28"/>
          <w:szCs w:val="28"/>
        </w:rPr>
      </w:pPr>
      <w:r w:rsidRPr="00C26AAB">
        <w:rPr>
          <w:rFonts w:ascii="Times New Roman" w:hAnsi="Times New Roman"/>
          <w:sz w:val="28"/>
          <w:szCs w:val="28"/>
        </w:rPr>
        <w:tab/>
        <w:t>6) дату.</w:t>
      </w:r>
    </w:p>
    <w:p w:rsidR="00A15C0F" w:rsidRPr="00C26AAB" w:rsidRDefault="00A15C0F" w:rsidP="00A15C0F">
      <w:pPr>
        <w:spacing w:after="0" w:line="240" w:lineRule="auto"/>
        <w:jc w:val="both"/>
        <w:rPr>
          <w:rFonts w:ascii="Times New Roman" w:hAnsi="Times New Roman"/>
          <w:sz w:val="28"/>
          <w:szCs w:val="28"/>
        </w:rPr>
      </w:pPr>
      <w:r w:rsidRPr="00C26AAB">
        <w:rPr>
          <w:rFonts w:ascii="Times New Roman" w:hAnsi="Times New Roman"/>
          <w:sz w:val="28"/>
          <w:szCs w:val="28"/>
        </w:rPr>
        <w:tab/>
      </w:r>
      <w:r w:rsidR="00CA1283" w:rsidRPr="00C26AAB">
        <w:rPr>
          <w:rFonts w:ascii="Times New Roman" w:hAnsi="Times New Roman"/>
          <w:sz w:val="28"/>
          <w:szCs w:val="28"/>
        </w:rPr>
        <w:t>Обращение (ж</w:t>
      </w:r>
      <w:r w:rsidRPr="00C26AAB">
        <w:rPr>
          <w:rFonts w:ascii="Times New Roman" w:hAnsi="Times New Roman"/>
          <w:sz w:val="28"/>
          <w:szCs w:val="28"/>
        </w:rPr>
        <w:t>алоба</w:t>
      </w:r>
      <w:r w:rsidR="00CA1283" w:rsidRPr="00C26AAB">
        <w:rPr>
          <w:rFonts w:ascii="Times New Roman" w:hAnsi="Times New Roman"/>
          <w:sz w:val="28"/>
          <w:szCs w:val="28"/>
        </w:rPr>
        <w:t>)</w:t>
      </w:r>
      <w:r w:rsidRPr="00C26AAB">
        <w:rPr>
          <w:rFonts w:ascii="Times New Roman" w:hAnsi="Times New Roman"/>
          <w:sz w:val="28"/>
          <w:szCs w:val="28"/>
        </w:rPr>
        <w:t xml:space="preserve">, поступившая в Министерство или должностному лицу в форме электронного документа, подлежит рассмотрению в порядке, установленном действующим законодательством. В </w:t>
      </w:r>
      <w:r w:rsidR="00CA1283" w:rsidRPr="00C26AAB">
        <w:rPr>
          <w:rFonts w:ascii="Times New Roman" w:hAnsi="Times New Roman"/>
          <w:sz w:val="28"/>
          <w:szCs w:val="28"/>
        </w:rPr>
        <w:t>обращении (</w:t>
      </w:r>
      <w:r w:rsidRPr="00C26AAB">
        <w:rPr>
          <w:rFonts w:ascii="Times New Roman" w:hAnsi="Times New Roman"/>
          <w:sz w:val="28"/>
          <w:szCs w:val="28"/>
        </w:rPr>
        <w:t>жалобе</w:t>
      </w:r>
      <w:r w:rsidR="00CA1283" w:rsidRPr="00C26AAB">
        <w:rPr>
          <w:rFonts w:ascii="Times New Roman" w:hAnsi="Times New Roman"/>
          <w:sz w:val="28"/>
          <w:szCs w:val="28"/>
        </w:rPr>
        <w:t>)</w:t>
      </w:r>
      <w:r w:rsidRPr="00C26AAB">
        <w:rPr>
          <w:rFonts w:ascii="Times New Roman" w:hAnsi="Times New Roman"/>
          <w:sz w:val="28"/>
          <w:szCs w:val="28"/>
        </w:rPr>
        <w:t xml:space="preserve">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прикладывает к такому обращению необходимые документы и материалы в электронной форме.</w:t>
      </w:r>
    </w:p>
    <w:p w:rsidR="00A15C0F" w:rsidRPr="00C26AAB" w:rsidRDefault="00A15C0F" w:rsidP="003E5C11">
      <w:pPr>
        <w:spacing w:after="0" w:line="240" w:lineRule="auto"/>
        <w:jc w:val="both"/>
        <w:rPr>
          <w:rFonts w:ascii="Times New Roman" w:hAnsi="Times New Roman"/>
          <w:sz w:val="28"/>
          <w:szCs w:val="28"/>
        </w:rPr>
      </w:pPr>
    </w:p>
    <w:p w:rsidR="00CC15B3" w:rsidRPr="00C26AAB" w:rsidRDefault="00CC15B3" w:rsidP="00B537AE">
      <w:pPr>
        <w:spacing w:after="0" w:line="240" w:lineRule="auto"/>
        <w:jc w:val="center"/>
        <w:rPr>
          <w:rFonts w:ascii="Times New Roman" w:hAnsi="Times New Roman"/>
          <w:b/>
          <w:sz w:val="28"/>
          <w:szCs w:val="28"/>
        </w:rPr>
      </w:pPr>
    </w:p>
    <w:p w:rsidR="00BC0759" w:rsidRPr="00C26AAB" w:rsidRDefault="00BC0759" w:rsidP="00B537AE">
      <w:pPr>
        <w:spacing w:after="0" w:line="240" w:lineRule="auto"/>
        <w:jc w:val="center"/>
        <w:rPr>
          <w:rFonts w:ascii="Times New Roman" w:hAnsi="Times New Roman"/>
          <w:b/>
          <w:sz w:val="28"/>
          <w:szCs w:val="28"/>
        </w:rPr>
      </w:pPr>
      <w:r w:rsidRPr="00C26AAB">
        <w:rPr>
          <w:rFonts w:ascii="Times New Roman" w:hAnsi="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A67F50" w:rsidRPr="00C26AAB" w:rsidRDefault="00A67F50" w:rsidP="00B537AE">
      <w:pPr>
        <w:spacing w:after="0" w:line="240" w:lineRule="auto"/>
        <w:jc w:val="center"/>
        <w:rPr>
          <w:rFonts w:ascii="Times New Roman" w:hAnsi="Times New Roman"/>
          <w:b/>
          <w:sz w:val="28"/>
          <w:szCs w:val="28"/>
        </w:rPr>
      </w:pPr>
    </w:p>
    <w:p w:rsidR="00ED4DD1" w:rsidRPr="00C26AAB" w:rsidRDefault="00A67F50" w:rsidP="001E2A59">
      <w:pPr>
        <w:spacing w:after="0" w:line="240" w:lineRule="auto"/>
        <w:jc w:val="both"/>
        <w:rPr>
          <w:rFonts w:ascii="Times New Roman" w:hAnsi="Times New Roman"/>
          <w:sz w:val="28"/>
          <w:szCs w:val="28"/>
        </w:rPr>
      </w:pPr>
      <w:r w:rsidRPr="00C26AAB">
        <w:rPr>
          <w:rFonts w:ascii="Times New Roman" w:hAnsi="Times New Roman"/>
          <w:b/>
          <w:sz w:val="28"/>
          <w:szCs w:val="28"/>
        </w:rPr>
        <w:tab/>
      </w:r>
      <w:r w:rsidR="001E2A59" w:rsidRPr="00C26AAB">
        <w:rPr>
          <w:rFonts w:ascii="Times New Roman" w:hAnsi="Times New Roman"/>
          <w:sz w:val="28"/>
          <w:szCs w:val="28"/>
        </w:rPr>
        <w:t>113.</w:t>
      </w:r>
      <w:r w:rsidR="00994E95" w:rsidRPr="00C26AAB">
        <w:t xml:space="preserve"> </w:t>
      </w:r>
      <w:r w:rsidR="0099115B" w:rsidRPr="00C26AAB">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Лицензионного контроля, предоставляется путем устных и письменных консультаций (справок), посредством размещения на информационных стендах, непосредственно в </w:t>
      </w:r>
      <w:r w:rsidR="0099115B" w:rsidRPr="00C26AAB">
        <w:rPr>
          <w:rFonts w:ascii="Times New Roman" w:hAnsi="Times New Roman"/>
          <w:sz w:val="28"/>
          <w:szCs w:val="28"/>
        </w:rPr>
        <w:lastRenderedPageBreak/>
        <w:t>Министерстве по адресу, указанному в пункте 15 настоящего административного регламента, с использованием средств телефонной связи, а также размещения на официальном сайте в информационно-телекоммуникационной сети «Интернет», в федеральной государственной информационной системе «Единый портал» и региональной государственной информационной системе «Региональный портал» по адресам, указанным в пункте 3 настоящего административного регламента.</w:t>
      </w:r>
    </w:p>
    <w:p w:rsidR="00A67F50" w:rsidRPr="00C26AAB" w:rsidRDefault="001E2A59" w:rsidP="001E2A59">
      <w:pPr>
        <w:spacing w:after="0" w:line="240" w:lineRule="auto"/>
        <w:jc w:val="both"/>
        <w:rPr>
          <w:rFonts w:ascii="Times New Roman" w:hAnsi="Times New Roman"/>
          <w:sz w:val="28"/>
          <w:szCs w:val="28"/>
        </w:rPr>
      </w:pPr>
      <w:r w:rsidRPr="00C26AAB">
        <w:rPr>
          <w:rFonts w:ascii="Times New Roman" w:hAnsi="Times New Roman"/>
          <w:b/>
          <w:sz w:val="28"/>
          <w:szCs w:val="28"/>
        </w:rPr>
        <w:t xml:space="preserve"> </w:t>
      </w:r>
      <w:r w:rsidR="00890B26" w:rsidRPr="00C26AAB">
        <w:rPr>
          <w:rFonts w:ascii="Times New Roman" w:hAnsi="Times New Roman"/>
          <w:b/>
          <w:sz w:val="28"/>
          <w:szCs w:val="28"/>
        </w:rPr>
        <w:tab/>
      </w:r>
      <w:r w:rsidRPr="00C26AAB">
        <w:rPr>
          <w:rFonts w:ascii="Times New Roman" w:hAnsi="Times New Roman"/>
          <w:sz w:val="28"/>
          <w:szCs w:val="28"/>
        </w:rPr>
        <w:t>При рассмотрении обращения (жалобы) заявители имеют право:</w:t>
      </w:r>
    </w:p>
    <w:p w:rsidR="001E2A59" w:rsidRPr="00C26AAB" w:rsidRDefault="001E2A59" w:rsidP="001E2A59">
      <w:pPr>
        <w:spacing w:after="0" w:line="240" w:lineRule="auto"/>
        <w:jc w:val="both"/>
        <w:rPr>
          <w:rFonts w:ascii="Times New Roman" w:hAnsi="Times New Roman"/>
          <w:sz w:val="28"/>
          <w:szCs w:val="28"/>
        </w:rPr>
      </w:pPr>
      <w:r w:rsidRPr="00C26AAB">
        <w:rPr>
          <w:rFonts w:ascii="Times New Roman" w:hAnsi="Times New Roman"/>
          <w:sz w:val="28"/>
          <w:szCs w:val="28"/>
        </w:rPr>
        <w:tab/>
        <w:t>1) представлять дополнительные документы и материалы либо обращаться с просьбой об их истребовании, в том числе в электронной форме;</w:t>
      </w:r>
    </w:p>
    <w:p w:rsidR="001E2A59" w:rsidRPr="00C26AAB" w:rsidRDefault="001E2A59" w:rsidP="001E2A59">
      <w:pPr>
        <w:spacing w:after="0" w:line="240" w:lineRule="auto"/>
        <w:jc w:val="both"/>
        <w:rPr>
          <w:rFonts w:ascii="Times New Roman" w:hAnsi="Times New Roman"/>
          <w:sz w:val="28"/>
          <w:szCs w:val="28"/>
        </w:rPr>
      </w:pPr>
      <w:r w:rsidRPr="00C26AAB">
        <w:rPr>
          <w:rFonts w:ascii="Times New Roman" w:hAnsi="Times New Roman"/>
          <w:sz w:val="28"/>
          <w:szCs w:val="28"/>
        </w:rPr>
        <w:tab/>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2A59" w:rsidRPr="00C26AAB" w:rsidRDefault="001E2A59" w:rsidP="001E2A59">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3) получать письменный ответ по существу поставленных в обращении вопросов, за исключением случаев, указанных в пунктах 102 </w:t>
      </w:r>
      <w:r w:rsidR="00890B26" w:rsidRPr="00C26AAB">
        <w:rPr>
          <w:rFonts w:ascii="Times New Roman" w:hAnsi="Times New Roman"/>
          <w:sz w:val="28"/>
          <w:szCs w:val="28"/>
        </w:rPr>
        <w:t>-</w:t>
      </w:r>
      <w:r w:rsidRPr="00C26AAB">
        <w:rPr>
          <w:rFonts w:ascii="Times New Roman" w:hAnsi="Times New Roman"/>
          <w:sz w:val="28"/>
          <w:szCs w:val="28"/>
        </w:rPr>
        <w:t xml:space="preserve"> 108</w:t>
      </w:r>
      <w:r w:rsidR="00890B26" w:rsidRPr="00C26AAB">
        <w:rPr>
          <w:rFonts w:ascii="Times New Roman" w:hAnsi="Times New Roman"/>
          <w:sz w:val="28"/>
          <w:szCs w:val="28"/>
        </w:rPr>
        <w:t>.1</w:t>
      </w:r>
      <w:r w:rsidRPr="00C26AAB">
        <w:rPr>
          <w:rFonts w:ascii="Times New Roman" w:hAnsi="Times New Roman"/>
          <w:sz w:val="28"/>
          <w:szCs w:val="28"/>
        </w:rPr>
        <w:t xml:space="preserve">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E2A59" w:rsidRPr="00C26AAB" w:rsidRDefault="001E2A59" w:rsidP="001E2A59">
      <w:pPr>
        <w:spacing w:after="0" w:line="240" w:lineRule="auto"/>
        <w:jc w:val="both"/>
        <w:rPr>
          <w:rFonts w:ascii="Times New Roman" w:hAnsi="Times New Roman"/>
          <w:sz w:val="28"/>
          <w:szCs w:val="28"/>
        </w:rPr>
      </w:pPr>
      <w:r w:rsidRPr="00C26AAB">
        <w:rPr>
          <w:rFonts w:ascii="Times New Roman" w:hAnsi="Times New Roman"/>
          <w:sz w:val="28"/>
          <w:szCs w:val="28"/>
        </w:rPr>
        <w:tab/>
        <w:t>4) обращаться с заявлением о прекращении рассмотрения обращения.</w:t>
      </w:r>
    </w:p>
    <w:p w:rsidR="003E5C11" w:rsidRPr="00C26AAB" w:rsidRDefault="003E5C11" w:rsidP="001E2A59">
      <w:pPr>
        <w:spacing w:after="0" w:line="240" w:lineRule="auto"/>
        <w:jc w:val="both"/>
        <w:rPr>
          <w:rFonts w:ascii="Times New Roman" w:hAnsi="Times New Roman"/>
          <w:sz w:val="28"/>
          <w:szCs w:val="28"/>
        </w:rPr>
      </w:pPr>
      <w:r w:rsidRPr="00C26AAB">
        <w:rPr>
          <w:rFonts w:ascii="Times New Roman" w:hAnsi="Times New Roman"/>
          <w:sz w:val="28"/>
          <w:szCs w:val="28"/>
        </w:rPr>
        <w:tab/>
      </w:r>
      <w:r w:rsidR="000B47C7" w:rsidRPr="00C26AAB">
        <w:rPr>
          <w:rFonts w:ascii="Times New Roman" w:hAnsi="Times New Roman"/>
          <w:sz w:val="28"/>
          <w:szCs w:val="28"/>
        </w:rPr>
        <w:t xml:space="preserve">114. </w:t>
      </w:r>
      <w:r w:rsidRPr="00C26AAB">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C0759" w:rsidRPr="00C26AAB" w:rsidRDefault="00BC0759" w:rsidP="00B537AE">
      <w:pPr>
        <w:spacing w:after="0" w:line="240" w:lineRule="auto"/>
        <w:jc w:val="center"/>
        <w:rPr>
          <w:rFonts w:ascii="Times New Roman" w:hAnsi="Times New Roman"/>
          <w:b/>
          <w:sz w:val="28"/>
          <w:szCs w:val="28"/>
        </w:rPr>
      </w:pPr>
    </w:p>
    <w:p w:rsidR="00BC0759" w:rsidRPr="00C26AAB" w:rsidRDefault="00BC0759" w:rsidP="00B537AE">
      <w:pPr>
        <w:spacing w:after="0" w:line="240" w:lineRule="auto"/>
        <w:jc w:val="center"/>
        <w:rPr>
          <w:rFonts w:ascii="Times New Roman" w:hAnsi="Times New Roman"/>
          <w:b/>
          <w:sz w:val="28"/>
          <w:szCs w:val="28"/>
        </w:rPr>
      </w:pPr>
      <w:r w:rsidRPr="00C26AAB">
        <w:rPr>
          <w:rFonts w:ascii="Times New Roman" w:hAnsi="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759" w:rsidRPr="00C26AAB" w:rsidRDefault="00BC0759" w:rsidP="00B537AE">
      <w:pPr>
        <w:spacing w:after="0" w:line="240" w:lineRule="auto"/>
        <w:jc w:val="center"/>
        <w:rPr>
          <w:rFonts w:ascii="Times New Roman" w:hAnsi="Times New Roman"/>
          <w:b/>
          <w:sz w:val="28"/>
          <w:szCs w:val="28"/>
        </w:rPr>
      </w:pPr>
    </w:p>
    <w:p w:rsidR="00016629" w:rsidRPr="00C26AAB" w:rsidRDefault="00016629" w:rsidP="00016629">
      <w:pPr>
        <w:spacing w:after="0" w:line="240" w:lineRule="auto"/>
        <w:jc w:val="both"/>
        <w:rPr>
          <w:rFonts w:ascii="Times New Roman" w:hAnsi="Times New Roman"/>
          <w:sz w:val="28"/>
          <w:szCs w:val="28"/>
        </w:rPr>
      </w:pPr>
      <w:r w:rsidRPr="00C26AAB">
        <w:rPr>
          <w:rFonts w:ascii="Times New Roman" w:hAnsi="Times New Roman"/>
          <w:sz w:val="28"/>
          <w:szCs w:val="28"/>
        </w:rPr>
        <w:tab/>
        <w:t>115. Действия (бездействие) и решения должностных лиц Министерства, принятые в ходе осуществления Лицензионного контроля в соответствии с настоящим административным регламентом, могут быть обжалованы.</w:t>
      </w:r>
    </w:p>
    <w:p w:rsidR="00E829F4" w:rsidRPr="00C26AAB" w:rsidRDefault="00E829F4" w:rsidP="00016629">
      <w:pPr>
        <w:spacing w:after="0" w:line="240" w:lineRule="auto"/>
        <w:jc w:val="both"/>
        <w:rPr>
          <w:rFonts w:ascii="Times New Roman" w:hAnsi="Times New Roman"/>
          <w:sz w:val="28"/>
          <w:szCs w:val="28"/>
        </w:rPr>
      </w:pPr>
      <w:r w:rsidRPr="00C26AAB">
        <w:rPr>
          <w:rFonts w:ascii="Times New Roman" w:hAnsi="Times New Roman"/>
          <w:sz w:val="28"/>
          <w:szCs w:val="28"/>
        </w:rPr>
        <w:tab/>
        <w:t>116. Жалобы на действия (бездействие) и решения, принятые должностными лицами Министерства в ходе осуществления Лицензионного контроля в соответствии с настоящим административным регламентом, подаются министру.</w:t>
      </w:r>
    </w:p>
    <w:p w:rsidR="00016629" w:rsidRPr="00C26AAB" w:rsidRDefault="00016629" w:rsidP="00B537AE">
      <w:pPr>
        <w:spacing w:after="0" w:line="240" w:lineRule="auto"/>
        <w:jc w:val="center"/>
        <w:rPr>
          <w:rFonts w:ascii="Times New Roman" w:hAnsi="Times New Roman"/>
          <w:b/>
          <w:sz w:val="28"/>
          <w:szCs w:val="28"/>
        </w:rPr>
      </w:pPr>
    </w:p>
    <w:p w:rsidR="00BC0759" w:rsidRPr="00C26AAB" w:rsidRDefault="00BC0759" w:rsidP="00B537AE">
      <w:pPr>
        <w:spacing w:after="0" w:line="240" w:lineRule="auto"/>
        <w:jc w:val="center"/>
        <w:rPr>
          <w:rFonts w:ascii="Times New Roman" w:hAnsi="Times New Roman"/>
          <w:b/>
          <w:sz w:val="28"/>
          <w:szCs w:val="28"/>
        </w:rPr>
      </w:pPr>
      <w:r w:rsidRPr="00C26AAB">
        <w:rPr>
          <w:rFonts w:ascii="Times New Roman" w:hAnsi="Times New Roman"/>
          <w:b/>
          <w:sz w:val="28"/>
          <w:szCs w:val="28"/>
        </w:rPr>
        <w:t>Сроки рассмотрения жалобы</w:t>
      </w:r>
    </w:p>
    <w:p w:rsidR="00BC0759" w:rsidRPr="00C26AAB" w:rsidRDefault="00BC0759" w:rsidP="00B537AE">
      <w:pPr>
        <w:spacing w:after="0" w:line="240" w:lineRule="auto"/>
        <w:jc w:val="center"/>
        <w:rPr>
          <w:rFonts w:ascii="Times New Roman" w:hAnsi="Times New Roman"/>
          <w:b/>
          <w:sz w:val="28"/>
          <w:szCs w:val="28"/>
        </w:rPr>
      </w:pPr>
    </w:p>
    <w:p w:rsidR="002B5958" w:rsidRPr="00C26AAB" w:rsidRDefault="00E829F4" w:rsidP="002B5958">
      <w:pPr>
        <w:spacing w:after="0" w:line="240" w:lineRule="auto"/>
        <w:jc w:val="both"/>
        <w:rPr>
          <w:rFonts w:ascii="Times New Roman" w:hAnsi="Times New Roman"/>
          <w:sz w:val="28"/>
          <w:szCs w:val="28"/>
        </w:rPr>
      </w:pPr>
      <w:r w:rsidRPr="00C26AAB">
        <w:rPr>
          <w:rFonts w:ascii="Times New Roman" w:hAnsi="Times New Roman"/>
          <w:b/>
          <w:sz w:val="28"/>
          <w:szCs w:val="28"/>
        </w:rPr>
        <w:tab/>
      </w:r>
      <w:r w:rsidR="00D97802" w:rsidRPr="00C26AAB">
        <w:rPr>
          <w:rFonts w:ascii="Times New Roman" w:hAnsi="Times New Roman"/>
          <w:sz w:val="28"/>
          <w:szCs w:val="28"/>
        </w:rPr>
        <w:t>117</w:t>
      </w:r>
      <w:r w:rsidRPr="00C26AAB">
        <w:rPr>
          <w:rFonts w:ascii="Times New Roman" w:hAnsi="Times New Roman"/>
          <w:sz w:val="28"/>
          <w:szCs w:val="28"/>
        </w:rPr>
        <w:t xml:space="preserve">. </w:t>
      </w:r>
      <w:r w:rsidR="002B5958" w:rsidRPr="00C26AAB">
        <w:rPr>
          <w:rFonts w:ascii="Times New Roman" w:hAnsi="Times New Roman"/>
          <w:sz w:val="28"/>
          <w:szCs w:val="28"/>
        </w:rPr>
        <w:t>Письменное обращение (жалоба), поступившее в Министерство, рассматривается в течение 30 дней со дня регистрации жалобы.</w:t>
      </w:r>
    </w:p>
    <w:p w:rsidR="002B5958" w:rsidRPr="00C26AAB" w:rsidRDefault="002B5958" w:rsidP="002B5958">
      <w:pPr>
        <w:spacing w:after="0" w:line="240" w:lineRule="auto"/>
        <w:jc w:val="both"/>
        <w:rPr>
          <w:rFonts w:ascii="Times New Roman" w:hAnsi="Times New Roman"/>
          <w:sz w:val="28"/>
          <w:szCs w:val="28"/>
        </w:rPr>
      </w:pPr>
      <w:r w:rsidRPr="00C26AAB">
        <w:rPr>
          <w:rFonts w:ascii="Times New Roman" w:hAnsi="Times New Roman"/>
          <w:sz w:val="28"/>
          <w:szCs w:val="28"/>
        </w:rPr>
        <w:lastRenderedPageBreak/>
        <w:t>В исключительных случаях, при необходимости проведения дополнительных мероприятий, министр продлевает срок рассмотрения обращения не более чем на 30 дней, уведомив о продлении срока его рассмотрения заявителя, направившего обращение.</w:t>
      </w:r>
    </w:p>
    <w:p w:rsidR="002B5958" w:rsidRPr="00C26AAB" w:rsidRDefault="002B5958" w:rsidP="002B5958">
      <w:pPr>
        <w:spacing w:after="0" w:line="240" w:lineRule="auto"/>
        <w:ind w:firstLine="708"/>
        <w:jc w:val="both"/>
        <w:rPr>
          <w:rFonts w:ascii="Times New Roman" w:hAnsi="Times New Roman"/>
          <w:sz w:val="28"/>
          <w:szCs w:val="28"/>
        </w:rPr>
      </w:pPr>
      <w:r w:rsidRPr="00C26AAB">
        <w:rPr>
          <w:rFonts w:ascii="Times New Roman" w:hAnsi="Times New Roman"/>
          <w:sz w:val="28"/>
          <w:szCs w:val="28"/>
        </w:rPr>
        <w:t>Письменное обращение (жалоба) подлежит обязательной регистрации в течение 3 дней с момента поступления в Министерство или должностному лицу.</w:t>
      </w:r>
    </w:p>
    <w:p w:rsidR="00E829F4" w:rsidRPr="00C26AAB" w:rsidRDefault="002B5958" w:rsidP="002B5958">
      <w:pPr>
        <w:spacing w:after="0" w:line="240" w:lineRule="auto"/>
        <w:ind w:firstLine="708"/>
        <w:jc w:val="both"/>
        <w:rPr>
          <w:rFonts w:ascii="Times New Roman" w:hAnsi="Times New Roman"/>
          <w:sz w:val="28"/>
          <w:szCs w:val="28"/>
        </w:rPr>
      </w:pPr>
      <w:r w:rsidRPr="00C26AAB">
        <w:rPr>
          <w:rFonts w:ascii="Times New Roman" w:hAnsi="Times New Roman"/>
          <w:sz w:val="28"/>
          <w:szCs w:val="28"/>
        </w:rPr>
        <w:t>Письменное обращение (жалоба), содержащее вопросы, решение которых не входит в компетенцию данных Министерства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106 настоящего административного регламента.</w:t>
      </w:r>
    </w:p>
    <w:p w:rsidR="002E1B43" w:rsidRPr="00C26AAB" w:rsidRDefault="002E1B43" w:rsidP="002E1B43">
      <w:pPr>
        <w:spacing w:after="0" w:line="240" w:lineRule="auto"/>
        <w:jc w:val="both"/>
        <w:rPr>
          <w:rFonts w:ascii="Times New Roman" w:hAnsi="Times New Roman"/>
          <w:b/>
          <w:sz w:val="28"/>
          <w:szCs w:val="28"/>
        </w:rPr>
      </w:pPr>
    </w:p>
    <w:p w:rsidR="00BC0759" w:rsidRPr="00C26AAB" w:rsidRDefault="00BC0759" w:rsidP="00B537AE">
      <w:pPr>
        <w:spacing w:after="0" w:line="240" w:lineRule="auto"/>
        <w:jc w:val="center"/>
        <w:rPr>
          <w:rFonts w:ascii="Times New Roman" w:hAnsi="Times New Roman"/>
          <w:b/>
          <w:sz w:val="28"/>
          <w:szCs w:val="28"/>
        </w:rPr>
      </w:pPr>
      <w:r w:rsidRPr="00C26AAB">
        <w:rPr>
          <w:rFonts w:ascii="Times New Roman" w:hAnsi="Times New Roman"/>
          <w:b/>
          <w:sz w:val="28"/>
          <w:szCs w:val="28"/>
        </w:rPr>
        <w:t>Результат досудебного (внесудебного) обжалования применительно к каждой процедуре либо инстанции обжалования</w:t>
      </w:r>
    </w:p>
    <w:p w:rsidR="00D97802" w:rsidRPr="00C26AAB" w:rsidRDefault="00D97802" w:rsidP="00B537AE">
      <w:pPr>
        <w:spacing w:after="0" w:line="240" w:lineRule="auto"/>
        <w:jc w:val="center"/>
        <w:rPr>
          <w:rFonts w:ascii="Times New Roman" w:hAnsi="Times New Roman"/>
          <w:b/>
          <w:sz w:val="28"/>
          <w:szCs w:val="28"/>
        </w:rPr>
      </w:pPr>
    </w:p>
    <w:p w:rsidR="00D97802" w:rsidRPr="00C26AAB" w:rsidRDefault="00D97802" w:rsidP="00D97802">
      <w:pPr>
        <w:spacing w:after="0" w:line="240" w:lineRule="auto"/>
        <w:jc w:val="both"/>
        <w:rPr>
          <w:rFonts w:ascii="Times New Roman" w:hAnsi="Times New Roman"/>
          <w:sz w:val="28"/>
          <w:szCs w:val="28"/>
        </w:rPr>
      </w:pPr>
      <w:r w:rsidRPr="00C26AAB">
        <w:rPr>
          <w:rFonts w:ascii="Times New Roman" w:hAnsi="Times New Roman"/>
          <w:sz w:val="28"/>
          <w:szCs w:val="28"/>
        </w:rPr>
        <w:tab/>
        <w:t>118. По результатам рассмотрения жалобы на действие (бездействие) и решения должностных лиц, осуществляемые (принимаемые) в ходе осуществления Лицензионного контроля, Министерство:</w:t>
      </w:r>
    </w:p>
    <w:p w:rsidR="00D97802" w:rsidRPr="00C26AAB" w:rsidRDefault="00D97802" w:rsidP="00D97802">
      <w:pPr>
        <w:spacing w:after="0" w:line="240" w:lineRule="auto"/>
        <w:jc w:val="both"/>
        <w:rPr>
          <w:rFonts w:ascii="Times New Roman" w:hAnsi="Times New Roman"/>
          <w:sz w:val="28"/>
          <w:szCs w:val="28"/>
        </w:rPr>
      </w:pPr>
      <w:r w:rsidRPr="00C26AAB">
        <w:rPr>
          <w:rFonts w:ascii="Times New Roman" w:hAnsi="Times New Roman"/>
          <w:sz w:val="28"/>
          <w:szCs w:val="28"/>
        </w:rPr>
        <w:tab/>
        <w:t>1) признаёт правомерными действия указанных лиц и отказывает в удовлетворении жалобы;</w:t>
      </w:r>
    </w:p>
    <w:p w:rsidR="00D97802" w:rsidRPr="00C26AAB" w:rsidRDefault="00D97802" w:rsidP="00D97802">
      <w:pPr>
        <w:spacing w:after="0" w:line="240" w:lineRule="auto"/>
        <w:jc w:val="both"/>
        <w:rPr>
          <w:rFonts w:ascii="Times New Roman" w:hAnsi="Times New Roman"/>
          <w:sz w:val="28"/>
          <w:szCs w:val="28"/>
        </w:rPr>
      </w:pPr>
      <w:r w:rsidRPr="00C26AAB">
        <w:rPr>
          <w:rFonts w:ascii="Times New Roman" w:hAnsi="Times New Roman"/>
          <w:sz w:val="28"/>
          <w:szCs w:val="28"/>
        </w:rPr>
        <w:tab/>
        <w:t>2) признаёт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D97802" w:rsidRPr="00C26AAB" w:rsidRDefault="00D97802" w:rsidP="00D97802">
      <w:pPr>
        <w:spacing w:after="0" w:line="240" w:lineRule="auto"/>
        <w:jc w:val="both"/>
        <w:rPr>
          <w:rFonts w:ascii="Times New Roman" w:hAnsi="Times New Roman"/>
          <w:sz w:val="28"/>
          <w:szCs w:val="28"/>
        </w:rPr>
      </w:pPr>
      <w:r w:rsidRPr="00C26AAB">
        <w:rPr>
          <w:rFonts w:ascii="Times New Roman" w:hAnsi="Times New Roman"/>
          <w:sz w:val="28"/>
          <w:szCs w:val="28"/>
        </w:rPr>
        <w:tab/>
        <w:t xml:space="preserve">119. </w:t>
      </w:r>
      <w:r w:rsidR="00BB3FE0" w:rsidRPr="00C26AAB">
        <w:rPr>
          <w:rFonts w:ascii="Times New Roman" w:hAnsi="Times New Roman"/>
          <w:sz w:val="28"/>
          <w:szCs w:val="28"/>
        </w:rPr>
        <w:t>Результат досудебного обжалования сообщается заинтересованному лицу в виде ответа, подписанного министром или его заместителем.</w:t>
      </w:r>
    </w:p>
    <w:p w:rsidR="00F56143" w:rsidRPr="00C26AAB" w:rsidRDefault="00F56143" w:rsidP="00D97802">
      <w:pPr>
        <w:spacing w:after="0" w:line="240" w:lineRule="auto"/>
        <w:jc w:val="both"/>
        <w:rPr>
          <w:rFonts w:ascii="Times New Roman" w:hAnsi="Times New Roman"/>
          <w:sz w:val="28"/>
          <w:szCs w:val="28"/>
        </w:rPr>
      </w:pPr>
      <w:r w:rsidRPr="00C26AAB">
        <w:rPr>
          <w:rFonts w:ascii="Times New Roman" w:hAnsi="Times New Roman"/>
          <w:sz w:val="28"/>
          <w:szCs w:val="28"/>
        </w:rPr>
        <w:tab/>
        <w:t>120. Ответ на обращение (жалобу), поступившее в Министерство, направляется по почтовому и (или) электронному адресу, указанному в обращении.</w:t>
      </w:r>
    </w:p>
    <w:p w:rsidR="008D7BAA" w:rsidRPr="00C26AAB" w:rsidRDefault="00CD2D58" w:rsidP="00DF220F">
      <w:pPr>
        <w:spacing w:after="0" w:line="240" w:lineRule="auto"/>
        <w:jc w:val="both"/>
        <w:rPr>
          <w:rFonts w:ascii="Times New Roman" w:hAnsi="Times New Roman"/>
          <w:sz w:val="28"/>
          <w:szCs w:val="28"/>
        </w:rPr>
      </w:pPr>
      <w:r w:rsidRPr="00C26AAB">
        <w:rPr>
          <w:rFonts w:ascii="Times New Roman" w:hAnsi="Times New Roman"/>
          <w:sz w:val="28"/>
          <w:szCs w:val="28"/>
        </w:rPr>
        <w:tab/>
      </w:r>
      <w:r w:rsidR="00B705CC" w:rsidRPr="00C26AAB">
        <w:rPr>
          <w:rFonts w:ascii="Times New Roman" w:hAnsi="Times New Roman"/>
          <w:sz w:val="28"/>
          <w:szCs w:val="28"/>
        </w:rPr>
        <w:t>Ответ на обращение (жалобу) направляется в форме электронного документа по адресу электронной почты, указанному в обращении, пос</w:t>
      </w:r>
      <w:r w:rsidR="00DF220F" w:rsidRPr="00C26AAB">
        <w:rPr>
          <w:rFonts w:ascii="Times New Roman" w:hAnsi="Times New Roman"/>
          <w:sz w:val="28"/>
          <w:szCs w:val="28"/>
        </w:rPr>
        <w:t>тупившем в Министерство</w:t>
      </w:r>
      <w:r w:rsidR="00B705CC" w:rsidRPr="00C26AAB">
        <w:rPr>
          <w:rFonts w:ascii="Times New Roman" w:hAnsi="Times New Roman"/>
          <w:sz w:val="28"/>
          <w:szCs w:val="28"/>
        </w:rPr>
        <w:t>,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w:t>
      </w:r>
      <w:r w:rsidR="00DF220F" w:rsidRPr="00C26AAB">
        <w:rPr>
          <w:rFonts w:ascii="Times New Roman" w:hAnsi="Times New Roman"/>
          <w:sz w:val="28"/>
          <w:szCs w:val="28"/>
        </w:rPr>
        <w:t>тупившее в Министерство</w:t>
      </w:r>
      <w:r w:rsidR="00B705CC" w:rsidRPr="00C26AAB">
        <w:rPr>
          <w:rFonts w:ascii="Times New Roman" w:hAnsi="Times New Roman"/>
          <w:sz w:val="28"/>
          <w:szCs w:val="28"/>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w:t>
      </w:r>
      <w:r w:rsidR="00B705CC" w:rsidRPr="00C26AAB">
        <w:rPr>
          <w:rFonts w:ascii="Times New Roman" w:hAnsi="Times New Roman"/>
          <w:sz w:val="28"/>
          <w:szCs w:val="28"/>
        </w:rPr>
        <w:lastRenderedPageBreak/>
        <w:t xml:space="preserve">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3714A3" w:rsidRPr="00C26AAB">
        <w:rPr>
          <w:rFonts w:ascii="Times New Roman" w:hAnsi="Times New Roman"/>
          <w:sz w:val="28"/>
          <w:szCs w:val="28"/>
        </w:rPr>
        <w:t>от 2 мая 2006 года № 59-ФЗ «</w:t>
      </w:r>
      <w:r w:rsidR="00DF220F" w:rsidRPr="00C26AAB">
        <w:rPr>
          <w:rFonts w:ascii="Times New Roman" w:hAnsi="Times New Roman"/>
          <w:sz w:val="28"/>
          <w:szCs w:val="28"/>
        </w:rPr>
        <w:t>О порядке рассмотрения обращен</w:t>
      </w:r>
      <w:r w:rsidR="003714A3" w:rsidRPr="00C26AAB">
        <w:rPr>
          <w:rFonts w:ascii="Times New Roman" w:hAnsi="Times New Roman"/>
          <w:sz w:val="28"/>
          <w:szCs w:val="28"/>
        </w:rPr>
        <w:t>ий граждан Российской Федерации»</w:t>
      </w:r>
      <w:r w:rsidR="00DF220F" w:rsidRPr="00C26AAB">
        <w:rPr>
          <w:rFonts w:ascii="Times New Roman" w:hAnsi="Times New Roman"/>
          <w:sz w:val="28"/>
          <w:szCs w:val="28"/>
        </w:rPr>
        <w:t xml:space="preserve"> </w:t>
      </w:r>
      <w:r w:rsidR="00B705CC" w:rsidRPr="00C26AAB">
        <w:rPr>
          <w:rFonts w:ascii="Times New Roman" w:hAnsi="Times New Roman"/>
          <w:sz w:val="28"/>
          <w:szCs w:val="28"/>
        </w:rPr>
        <w:t xml:space="preserve">на официальном сайте </w:t>
      </w:r>
      <w:r w:rsidR="00DF220F" w:rsidRPr="00C26AAB">
        <w:rPr>
          <w:rFonts w:ascii="Times New Roman" w:hAnsi="Times New Roman"/>
          <w:sz w:val="28"/>
          <w:szCs w:val="28"/>
        </w:rPr>
        <w:t>Министерства</w:t>
      </w:r>
      <w:r w:rsidR="00B705CC" w:rsidRPr="00C26AAB">
        <w:rPr>
          <w:rFonts w:ascii="Times New Roman" w:hAnsi="Times New Roman"/>
          <w:sz w:val="28"/>
          <w:szCs w:val="28"/>
        </w:rPr>
        <w:t xml:space="preserve"> в информационно-телеком</w:t>
      </w:r>
      <w:r w:rsidR="00112B5D" w:rsidRPr="00C26AAB">
        <w:rPr>
          <w:rFonts w:ascii="Times New Roman" w:hAnsi="Times New Roman"/>
          <w:sz w:val="28"/>
          <w:szCs w:val="28"/>
        </w:rPr>
        <w:t>муникационной сети «Интернет».</w:t>
      </w:r>
      <w:r w:rsidR="008D7BAA" w:rsidRPr="00C26AAB">
        <w:rPr>
          <w:rFonts w:ascii="Times New Roman" w:hAnsi="Times New Roman"/>
          <w:sz w:val="28"/>
          <w:szCs w:val="28"/>
        </w:rPr>
        <w:br w:type="page"/>
      </w:r>
    </w:p>
    <w:p w:rsidR="008D7BAA" w:rsidRPr="00C26AAB" w:rsidRDefault="008D7BAA" w:rsidP="00B705CC">
      <w:pPr>
        <w:spacing w:after="0" w:line="240" w:lineRule="auto"/>
        <w:jc w:val="both"/>
        <w:rPr>
          <w:rFonts w:ascii="Times New Roman" w:hAnsi="Times New Roman"/>
          <w:sz w:val="28"/>
          <w:szCs w:val="28"/>
        </w:rPr>
        <w:sectPr w:rsidR="008D7BAA" w:rsidRPr="00C26AAB" w:rsidSect="009D0440">
          <w:footerReference w:type="default" r:id="rId11"/>
          <w:pgSz w:w="11906" w:h="16838"/>
          <w:pgMar w:top="1134" w:right="850" w:bottom="1134" w:left="1701" w:header="709" w:footer="709" w:gutter="0"/>
          <w:pgNumType w:start="2"/>
          <w:cols w:space="708"/>
          <w:docGrid w:linePitch="360"/>
        </w:sectPr>
      </w:pPr>
    </w:p>
    <w:p w:rsidR="008D7BAA" w:rsidRPr="00C26AAB" w:rsidRDefault="008D7BAA" w:rsidP="008D7BAA">
      <w:pPr>
        <w:pStyle w:val="a7"/>
        <w:jc w:val="right"/>
        <w:rPr>
          <w:b/>
          <w:i/>
          <w:lang w:val="ru-RU"/>
        </w:rPr>
      </w:pPr>
      <w:r w:rsidRPr="00C26AAB">
        <w:rPr>
          <w:b/>
          <w:i/>
        </w:rPr>
        <w:lastRenderedPageBreak/>
        <w:t>Приложение  №</w:t>
      </w:r>
      <w:r w:rsidRPr="00C26AAB">
        <w:rPr>
          <w:b/>
          <w:i/>
          <w:lang w:val="ru-RU"/>
        </w:rPr>
        <w:t xml:space="preserve">1 </w:t>
      </w:r>
    </w:p>
    <w:p w:rsidR="008D7BAA" w:rsidRPr="00C26AAB" w:rsidRDefault="008D7BAA" w:rsidP="008D7BAA">
      <w:pPr>
        <w:rPr>
          <w:sz w:val="28"/>
          <w:szCs w:val="28"/>
        </w:rPr>
      </w:pPr>
    </w:p>
    <w:p w:rsidR="008D7BAA" w:rsidRPr="00C26AAB" w:rsidRDefault="008D7BAA" w:rsidP="008D7BAA">
      <w:pPr>
        <w:rPr>
          <w:sz w:val="28"/>
          <w:szCs w:val="28"/>
        </w:rPr>
      </w:pPr>
    </w:p>
    <w:p w:rsidR="008D7BAA" w:rsidRPr="00C26AAB" w:rsidRDefault="008D7BAA" w:rsidP="008D7BAA">
      <w:pPr>
        <w:rPr>
          <w:sz w:val="28"/>
          <w:szCs w:val="28"/>
        </w:rPr>
      </w:pPr>
    </w:p>
    <w:p w:rsidR="008D7BAA" w:rsidRPr="00C26AAB" w:rsidRDefault="008D7BAA" w:rsidP="008D7BAA">
      <w:pPr>
        <w:rPr>
          <w:sz w:val="28"/>
          <w:szCs w:val="28"/>
        </w:rPr>
      </w:pPr>
    </w:p>
    <w:p w:rsidR="008D7BAA" w:rsidRPr="00C26AAB" w:rsidRDefault="008D7BAA" w:rsidP="008D7BAA">
      <w:pPr>
        <w:rPr>
          <w:sz w:val="28"/>
          <w:szCs w:val="28"/>
        </w:rPr>
      </w:pPr>
    </w:p>
    <w:p w:rsidR="008D7BAA" w:rsidRPr="00C26AAB" w:rsidRDefault="008D7BAA" w:rsidP="008D7BAA">
      <w:pPr>
        <w:rPr>
          <w:sz w:val="28"/>
          <w:szCs w:val="28"/>
        </w:rPr>
      </w:pPr>
    </w:p>
    <w:p w:rsidR="008D7BAA" w:rsidRPr="00C26AAB" w:rsidRDefault="008D7BAA" w:rsidP="008D7BAA">
      <w:pPr>
        <w:tabs>
          <w:tab w:val="left" w:pos="6930"/>
        </w:tabs>
        <w:rPr>
          <w:sz w:val="28"/>
          <w:szCs w:val="28"/>
        </w:rPr>
      </w:pPr>
      <w:r w:rsidRPr="00C26AAB">
        <w:rPr>
          <w:sz w:val="28"/>
          <w:szCs w:val="28"/>
        </w:rPr>
        <w:tab/>
      </w:r>
      <w:r w:rsidRPr="00C26AAB">
        <w:rPr>
          <w:noProof/>
          <w:lang w:eastAsia="ru-RU"/>
        </w:rPr>
        <w:drawing>
          <wp:inline distT="0" distB="0" distL="0" distR="0" wp14:anchorId="79ABCA14" wp14:editId="4E74576D">
            <wp:extent cx="94773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77375" cy="542925"/>
                    </a:xfrm>
                    <a:prstGeom prst="rect">
                      <a:avLst/>
                    </a:prstGeom>
                    <a:noFill/>
                    <a:ln>
                      <a:noFill/>
                    </a:ln>
                  </pic:spPr>
                </pic:pic>
              </a:graphicData>
            </a:graphic>
          </wp:inline>
        </w:drawing>
      </w:r>
    </w:p>
    <w:p w:rsidR="008D7BAA" w:rsidRPr="00C26AAB" w:rsidRDefault="008D7BAA" w:rsidP="008D7BAA">
      <w:pPr>
        <w:rPr>
          <w:sz w:val="28"/>
          <w:szCs w:val="28"/>
        </w:rPr>
      </w:pPr>
    </w:p>
    <w:p w:rsidR="008D7BAA" w:rsidRPr="00C26AAB" w:rsidRDefault="008D7BAA" w:rsidP="008D7BAA">
      <w:pPr>
        <w:rPr>
          <w:sz w:val="28"/>
          <w:szCs w:val="28"/>
        </w:rPr>
      </w:pPr>
    </w:p>
    <w:p w:rsidR="008D7BAA" w:rsidRPr="00C26AAB" w:rsidRDefault="008D7BAA" w:rsidP="008D7BAA">
      <w:pPr>
        <w:rPr>
          <w:sz w:val="28"/>
          <w:szCs w:val="28"/>
        </w:rPr>
      </w:pPr>
    </w:p>
    <w:p w:rsidR="008D7BAA" w:rsidRPr="00C26AAB" w:rsidRDefault="008D7BAA" w:rsidP="008D7BAA">
      <w:pPr>
        <w:rPr>
          <w:sz w:val="28"/>
          <w:szCs w:val="28"/>
        </w:rPr>
      </w:pPr>
    </w:p>
    <w:p w:rsidR="008D7BAA" w:rsidRPr="00C26AAB" w:rsidRDefault="008D7BAA" w:rsidP="008D7BAA">
      <w:pPr>
        <w:tabs>
          <w:tab w:val="left" w:pos="11535"/>
        </w:tabs>
        <w:jc w:val="right"/>
        <w:rPr>
          <w:sz w:val="28"/>
          <w:szCs w:val="28"/>
        </w:rPr>
      </w:pPr>
      <w:r w:rsidRPr="00C26AAB">
        <w:rPr>
          <w:sz w:val="28"/>
          <w:szCs w:val="28"/>
        </w:rPr>
        <w:tab/>
      </w:r>
      <w:r w:rsidRPr="00C26AAB">
        <w:rPr>
          <w:noProof/>
          <w:lang w:eastAsia="ru-RU"/>
        </w:rPr>
        <w:drawing>
          <wp:inline distT="0" distB="0" distL="0" distR="0" wp14:anchorId="604ADBAB" wp14:editId="32DA1E9E">
            <wp:extent cx="30765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991AE1" w:rsidRPr="00C26AAB" w:rsidRDefault="008D7BAA" w:rsidP="00FE2268">
      <w:r w:rsidRPr="00C26AAB">
        <w:br w:type="page"/>
      </w:r>
    </w:p>
    <w:p w:rsidR="00991AE1" w:rsidRPr="00C26AAB" w:rsidRDefault="00991AE1" w:rsidP="00991AE1">
      <w:r w:rsidRPr="00C26AAB">
        <w:rPr>
          <w:noProof/>
          <w:lang w:eastAsia="ru-RU"/>
        </w:rPr>
        <w:lastRenderedPageBreak/>
        <w:drawing>
          <wp:anchor distT="0" distB="0" distL="114300" distR="114300" simplePos="0" relativeHeight="251661312" behindDoc="1" locked="0" layoutInCell="1" allowOverlap="1" wp14:anchorId="74D551A9" wp14:editId="36AABE6D">
            <wp:simplePos x="0" y="0"/>
            <wp:positionH relativeFrom="margin">
              <wp:align>left</wp:align>
            </wp:positionH>
            <wp:positionV relativeFrom="paragraph">
              <wp:posOffset>-248285</wp:posOffset>
            </wp:positionV>
            <wp:extent cx="9480550" cy="59023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991AE1" w:rsidRPr="00C26AAB" w:rsidRDefault="00991AE1" w:rsidP="00991AE1"/>
    <w:p w:rsidR="00D80C15" w:rsidRPr="00C26AAB" w:rsidRDefault="00991AE1" w:rsidP="00991AE1">
      <w:pPr>
        <w:tabs>
          <w:tab w:val="left" w:pos="6180"/>
        </w:tabs>
      </w:pPr>
      <w:r w:rsidRPr="00C26AAB">
        <w:tab/>
      </w:r>
    </w:p>
    <w:p w:rsidR="00991AE1" w:rsidRPr="00C26AAB" w:rsidRDefault="00991AE1">
      <w:r w:rsidRPr="00C26AAB">
        <w:br w:type="page"/>
      </w:r>
    </w:p>
    <w:p w:rsidR="00991AE1" w:rsidRPr="00C26AAB" w:rsidRDefault="00991AE1" w:rsidP="00991AE1">
      <w:pPr>
        <w:tabs>
          <w:tab w:val="left" w:pos="6180"/>
        </w:tabs>
        <w:sectPr w:rsidR="00991AE1" w:rsidRPr="00C26AAB" w:rsidSect="008D7BAA">
          <w:pgSz w:w="16838" w:h="11906" w:orient="landscape"/>
          <w:pgMar w:top="1701" w:right="1134" w:bottom="851" w:left="1134" w:header="709" w:footer="709" w:gutter="0"/>
          <w:cols w:space="708"/>
          <w:docGrid w:linePitch="360"/>
        </w:sectPr>
      </w:pPr>
    </w:p>
    <w:p w:rsidR="00DF7550" w:rsidRPr="00C26AAB" w:rsidRDefault="00DF7550" w:rsidP="00DF7550">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C26AAB">
        <w:rPr>
          <w:rFonts w:ascii="Times New Roman" w:eastAsia="Times New Roman" w:hAnsi="Times New Roman" w:cs="Times New Roman"/>
          <w:b/>
          <w:i/>
          <w:sz w:val="24"/>
          <w:szCs w:val="24"/>
          <w:lang w:eastAsia="ru-RU"/>
        </w:rPr>
        <w:lastRenderedPageBreak/>
        <w:t>Приложение № 2</w:t>
      </w:r>
    </w:p>
    <w:p w:rsidR="00DF7550" w:rsidRPr="00C26AA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C26AA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C26AA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C26AAB" w:rsidRPr="00C26AAB" w:rsidTr="00BE227B">
        <w:trPr>
          <w:jc w:val="center"/>
        </w:trPr>
        <w:tc>
          <w:tcPr>
            <w:tcW w:w="10205"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DF7550" w:rsidRPr="00C26AAB" w:rsidTr="00BE227B">
        <w:trPr>
          <w:jc w:val="center"/>
        </w:trPr>
        <w:tc>
          <w:tcPr>
            <w:tcW w:w="10205" w:type="dxa"/>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(наименование органа государственного контроля (надзора) или органа муниципального контроля)</w:t>
            </w:r>
          </w:p>
        </w:tc>
      </w:tr>
    </w:tbl>
    <w:p w:rsidR="00DF7550" w:rsidRPr="00C26AA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C26AA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p w:rsidR="00DF7550" w:rsidRPr="00C26AAB" w:rsidRDefault="00DF7550" w:rsidP="00DF7550">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C26AAB">
        <w:rPr>
          <w:rFonts w:ascii="Times New Roman" w:eastAsia="Times New Roman" w:hAnsi="Times New Roman" w:cs="Times New Roman"/>
          <w:b/>
          <w:bCs/>
          <w:spacing w:val="40"/>
          <w:sz w:val="28"/>
          <w:szCs w:val="28"/>
          <w:lang w:eastAsia="ru-RU"/>
        </w:rPr>
        <w:t>РАСПОРЯЖЕНИЕ (ПРИКАЗ)</w:t>
      </w:r>
    </w:p>
    <w:p w:rsidR="008C2086" w:rsidRPr="00C26AAB" w:rsidRDefault="00DF7550" w:rsidP="008C2086">
      <w:pPr>
        <w:autoSpaceDE w:val="0"/>
        <w:autoSpaceDN w:val="0"/>
        <w:spacing w:after="0" w:line="240" w:lineRule="auto"/>
        <w:jc w:val="center"/>
        <w:rPr>
          <w:rFonts w:ascii="Times New Roman" w:eastAsia="Times New Roman" w:hAnsi="Times New Roman" w:cs="Times New Roman"/>
          <w:b/>
          <w:bCs/>
          <w:sz w:val="28"/>
          <w:szCs w:val="28"/>
          <w:lang w:eastAsia="ru-RU"/>
        </w:rPr>
      </w:pPr>
      <w:r w:rsidRPr="00C26AAB">
        <w:rPr>
          <w:rFonts w:ascii="Times New Roman" w:eastAsia="Times New Roman" w:hAnsi="Times New Roman" w:cs="Times New Roman"/>
          <w:b/>
          <w:bCs/>
          <w:sz w:val="28"/>
          <w:szCs w:val="28"/>
          <w:lang w:eastAsia="ru-RU"/>
        </w:rPr>
        <w:t>органа государственного контроля (надзора)</w:t>
      </w:r>
    </w:p>
    <w:p w:rsidR="00DF7550" w:rsidRPr="00C26AAB"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90"/>
        <w:gridCol w:w="6929"/>
        <w:gridCol w:w="1386"/>
      </w:tblGrid>
      <w:tr w:rsidR="00C26AAB" w:rsidRPr="00C26AAB" w:rsidTr="00BE227B">
        <w:trPr>
          <w:trHeight w:val="233"/>
          <w:jc w:val="center"/>
        </w:trPr>
        <w:tc>
          <w:tcPr>
            <w:tcW w:w="1890" w:type="dxa"/>
            <w:tcBorders>
              <w:top w:val="nil"/>
              <w:left w:val="nil"/>
              <w:bottom w:val="nil"/>
              <w:right w:val="nil"/>
            </w:tcBorders>
            <w:vAlign w:val="bottom"/>
            <w:hideMark/>
          </w:tcPr>
          <w:p w:rsidR="00DF7550" w:rsidRPr="00C26AAB" w:rsidRDefault="00DF7550" w:rsidP="00DF7550">
            <w:pPr>
              <w:tabs>
                <w:tab w:val="left" w:pos="12474"/>
              </w:tabs>
              <w:rPr>
                <w:b/>
                <w:bCs/>
                <w:sz w:val="28"/>
                <w:szCs w:val="28"/>
              </w:rPr>
            </w:pPr>
            <w:r w:rsidRPr="00C26AAB">
              <w:rPr>
                <w:b/>
                <w:bCs/>
                <w:sz w:val="28"/>
                <w:szCs w:val="28"/>
              </w:rPr>
              <w:t>о проведении</w:t>
            </w:r>
          </w:p>
        </w:tc>
        <w:tc>
          <w:tcPr>
            <w:tcW w:w="6929" w:type="dxa"/>
            <w:tcBorders>
              <w:top w:val="nil"/>
              <w:left w:val="nil"/>
              <w:bottom w:val="single" w:sz="4" w:space="0" w:color="auto"/>
              <w:right w:val="nil"/>
            </w:tcBorders>
            <w:vAlign w:val="bottom"/>
          </w:tcPr>
          <w:p w:rsidR="00DF7550" w:rsidRPr="00C26AAB" w:rsidRDefault="00DF7550" w:rsidP="00DF7550">
            <w:pPr>
              <w:tabs>
                <w:tab w:val="left" w:pos="12474"/>
              </w:tabs>
              <w:jc w:val="center"/>
              <w:rPr>
                <w:b/>
                <w:bCs/>
                <w:sz w:val="28"/>
                <w:szCs w:val="28"/>
              </w:rPr>
            </w:pPr>
          </w:p>
        </w:tc>
        <w:tc>
          <w:tcPr>
            <w:tcW w:w="1386" w:type="dxa"/>
            <w:tcBorders>
              <w:top w:val="nil"/>
              <w:left w:val="nil"/>
              <w:bottom w:val="nil"/>
              <w:right w:val="nil"/>
            </w:tcBorders>
            <w:vAlign w:val="bottom"/>
            <w:hideMark/>
          </w:tcPr>
          <w:p w:rsidR="00DF7550" w:rsidRPr="00C26AAB" w:rsidRDefault="00DF7550" w:rsidP="00DF7550">
            <w:pPr>
              <w:tabs>
                <w:tab w:val="left" w:pos="12474"/>
              </w:tabs>
              <w:jc w:val="right"/>
              <w:rPr>
                <w:b/>
                <w:bCs/>
                <w:sz w:val="28"/>
                <w:szCs w:val="28"/>
              </w:rPr>
            </w:pPr>
            <w:r w:rsidRPr="00C26AAB">
              <w:rPr>
                <w:b/>
                <w:bCs/>
                <w:sz w:val="28"/>
                <w:szCs w:val="28"/>
              </w:rPr>
              <w:t>проверки</w:t>
            </w:r>
          </w:p>
        </w:tc>
      </w:tr>
      <w:tr w:rsidR="00C26AAB" w:rsidRPr="00C26AAB" w:rsidTr="00BE227B">
        <w:trPr>
          <w:jc w:val="center"/>
        </w:trPr>
        <w:tc>
          <w:tcPr>
            <w:tcW w:w="1890" w:type="dxa"/>
            <w:tcBorders>
              <w:top w:val="nil"/>
              <w:left w:val="nil"/>
              <w:bottom w:val="nil"/>
              <w:right w:val="nil"/>
            </w:tcBorders>
            <w:vAlign w:val="bottom"/>
          </w:tcPr>
          <w:p w:rsidR="00DF7550" w:rsidRPr="00C26AAB" w:rsidRDefault="00DF7550" w:rsidP="00DF7550">
            <w:pPr>
              <w:jc w:val="center"/>
              <w:rPr>
                <w:sz w:val="14"/>
                <w:szCs w:val="14"/>
              </w:rPr>
            </w:pPr>
          </w:p>
        </w:tc>
        <w:tc>
          <w:tcPr>
            <w:tcW w:w="6929" w:type="dxa"/>
            <w:tcBorders>
              <w:top w:val="single" w:sz="4" w:space="0" w:color="auto"/>
              <w:left w:val="nil"/>
              <w:bottom w:val="nil"/>
              <w:right w:val="nil"/>
            </w:tcBorders>
            <w:vAlign w:val="bottom"/>
            <w:hideMark/>
          </w:tcPr>
          <w:p w:rsidR="00DF7550" w:rsidRPr="00C26AAB" w:rsidRDefault="00DF7550" w:rsidP="00DF7550">
            <w:pPr>
              <w:jc w:val="center"/>
              <w:rPr>
                <w:sz w:val="14"/>
                <w:szCs w:val="14"/>
              </w:rPr>
            </w:pPr>
            <w:r w:rsidRPr="00C26AAB">
              <w:rPr>
                <w:sz w:val="14"/>
                <w:szCs w:val="14"/>
              </w:rPr>
              <w:t>(плановой/внеплановой, документарной/выездной)</w:t>
            </w:r>
          </w:p>
        </w:tc>
        <w:tc>
          <w:tcPr>
            <w:tcW w:w="1386" w:type="dxa"/>
            <w:tcBorders>
              <w:top w:val="nil"/>
              <w:left w:val="nil"/>
              <w:bottom w:val="nil"/>
              <w:right w:val="nil"/>
            </w:tcBorders>
            <w:vAlign w:val="bottom"/>
          </w:tcPr>
          <w:p w:rsidR="00DF7550" w:rsidRPr="00C26AAB" w:rsidRDefault="00DF7550" w:rsidP="00DF7550">
            <w:pPr>
              <w:jc w:val="center"/>
              <w:rPr>
                <w:sz w:val="14"/>
                <w:szCs w:val="14"/>
              </w:rPr>
            </w:pPr>
          </w:p>
        </w:tc>
      </w:tr>
    </w:tbl>
    <w:p w:rsidR="00DF7550" w:rsidRPr="00C26AAB" w:rsidRDefault="00DF7550" w:rsidP="00DF7550">
      <w:pPr>
        <w:autoSpaceDE w:val="0"/>
        <w:autoSpaceDN w:val="0"/>
        <w:spacing w:after="0" w:line="240" w:lineRule="auto"/>
        <w:jc w:val="center"/>
        <w:rPr>
          <w:rFonts w:ascii="Times New Roman" w:eastAsia="Times New Roman" w:hAnsi="Times New Roman" w:cs="Times New Roman"/>
          <w:b/>
          <w:bCs/>
          <w:sz w:val="28"/>
          <w:szCs w:val="28"/>
          <w:lang w:eastAsia="ru-RU"/>
        </w:rPr>
      </w:pPr>
      <w:r w:rsidRPr="00C26AAB">
        <w:rPr>
          <w:rFonts w:ascii="Times New Roman" w:eastAsia="Times New Roman" w:hAnsi="Times New Roman" w:cs="Times New Roman"/>
          <w:b/>
          <w:bCs/>
          <w:sz w:val="28"/>
          <w:szCs w:val="28"/>
          <w:lang w:eastAsia="ru-RU"/>
        </w:rPr>
        <w:t>юридического лица, индивидуального предпринимателя</w:t>
      </w:r>
    </w:p>
    <w:tbl>
      <w:tblPr>
        <w:tblStyle w:val="1"/>
        <w:tblW w:w="5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DF7550" w:rsidRPr="00C26AAB" w:rsidTr="00DF7550">
        <w:trPr>
          <w:jc w:val="center"/>
        </w:trPr>
        <w:tc>
          <w:tcPr>
            <w:tcW w:w="580" w:type="dxa"/>
            <w:vAlign w:val="bottom"/>
            <w:hideMark/>
          </w:tcPr>
          <w:p w:rsidR="00DF7550" w:rsidRPr="00C26AAB" w:rsidRDefault="00DF7550" w:rsidP="00DF7550">
            <w:pPr>
              <w:jc w:val="right"/>
              <w:rPr>
                <w:b/>
                <w:bCs/>
                <w:sz w:val="28"/>
                <w:szCs w:val="28"/>
              </w:rPr>
            </w:pPr>
            <w:r w:rsidRPr="00C26AAB">
              <w:rPr>
                <w:b/>
                <w:bCs/>
                <w:sz w:val="28"/>
                <w:szCs w:val="28"/>
              </w:rPr>
              <w:t>от «</w:t>
            </w:r>
          </w:p>
        </w:tc>
        <w:tc>
          <w:tcPr>
            <w:tcW w:w="672" w:type="dxa"/>
            <w:tcBorders>
              <w:top w:val="nil"/>
              <w:left w:val="nil"/>
              <w:bottom w:val="single" w:sz="4" w:space="0" w:color="auto"/>
              <w:right w:val="nil"/>
            </w:tcBorders>
            <w:vAlign w:val="bottom"/>
          </w:tcPr>
          <w:p w:rsidR="00DF7550" w:rsidRPr="00C26AAB" w:rsidRDefault="00DF7550" w:rsidP="00DF7550">
            <w:pPr>
              <w:jc w:val="center"/>
              <w:rPr>
                <w:b/>
                <w:bCs/>
                <w:sz w:val="28"/>
                <w:szCs w:val="28"/>
              </w:rPr>
            </w:pPr>
          </w:p>
        </w:tc>
        <w:tc>
          <w:tcPr>
            <w:tcW w:w="322" w:type="dxa"/>
            <w:vAlign w:val="bottom"/>
            <w:hideMark/>
          </w:tcPr>
          <w:p w:rsidR="00DF7550" w:rsidRPr="00C26AAB" w:rsidRDefault="00DF7550" w:rsidP="00DF7550">
            <w:pPr>
              <w:rPr>
                <w:b/>
                <w:bCs/>
                <w:sz w:val="28"/>
                <w:szCs w:val="28"/>
              </w:rPr>
            </w:pPr>
            <w:r w:rsidRPr="00C26AAB">
              <w:rPr>
                <w:b/>
                <w:bCs/>
                <w:sz w:val="28"/>
                <w:szCs w:val="28"/>
              </w:rPr>
              <w:t>»</w:t>
            </w:r>
          </w:p>
        </w:tc>
        <w:tc>
          <w:tcPr>
            <w:tcW w:w="1677" w:type="dxa"/>
            <w:tcBorders>
              <w:top w:val="nil"/>
              <w:left w:val="nil"/>
              <w:bottom w:val="single" w:sz="4" w:space="0" w:color="auto"/>
              <w:right w:val="nil"/>
            </w:tcBorders>
            <w:vAlign w:val="bottom"/>
          </w:tcPr>
          <w:p w:rsidR="00DF7550" w:rsidRPr="00C26AAB" w:rsidRDefault="00DF7550" w:rsidP="00DF7550">
            <w:pPr>
              <w:jc w:val="center"/>
              <w:rPr>
                <w:b/>
                <w:bCs/>
                <w:sz w:val="28"/>
                <w:szCs w:val="28"/>
              </w:rPr>
            </w:pPr>
          </w:p>
        </w:tc>
        <w:tc>
          <w:tcPr>
            <w:tcW w:w="203" w:type="dxa"/>
            <w:vAlign w:val="bottom"/>
          </w:tcPr>
          <w:p w:rsidR="00DF7550" w:rsidRPr="00C26AAB" w:rsidRDefault="00DF7550" w:rsidP="00DF7550">
            <w:pPr>
              <w:jc w:val="center"/>
              <w:rPr>
                <w:b/>
                <w:bCs/>
                <w:sz w:val="28"/>
                <w:szCs w:val="28"/>
              </w:rPr>
            </w:pPr>
          </w:p>
        </w:tc>
        <w:tc>
          <w:tcPr>
            <w:tcW w:w="823" w:type="dxa"/>
            <w:tcBorders>
              <w:top w:val="nil"/>
              <w:left w:val="nil"/>
              <w:bottom w:val="single" w:sz="4" w:space="0" w:color="auto"/>
              <w:right w:val="nil"/>
            </w:tcBorders>
            <w:vAlign w:val="bottom"/>
          </w:tcPr>
          <w:p w:rsidR="00DF7550" w:rsidRPr="00C26AAB" w:rsidRDefault="00DF7550" w:rsidP="00DF7550">
            <w:pPr>
              <w:jc w:val="center"/>
              <w:rPr>
                <w:b/>
                <w:bCs/>
                <w:sz w:val="28"/>
                <w:szCs w:val="28"/>
              </w:rPr>
            </w:pPr>
          </w:p>
        </w:tc>
        <w:tc>
          <w:tcPr>
            <w:tcW w:w="741" w:type="dxa"/>
            <w:vAlign w:val="bottom"/>
            <w:hideMark/>
          </w:tcPr>
          <w:p w:rsidR="00DF7550" w:rsidRPr="00C26AAB" w:rsidRDefault="00DF7550" w:rsidP="00DF7550">
            <w:pPr>
              <w:tabs>
                <w:tab w:val="right" w:pos="699"/>
              </w:tabs>
              <w:ind w:left="57"/>
              <w:rPr>
                <w:b/>
                <w:bCs/>
                <w:sz w:val="28"/>
                <w:szCs w:val="28"/>
              </w:rPr>
            </w:pPr>
            <w:r w:rsidRPr="00C26AAB">
              <w:rPr>
                <w:b/>
                <w:bCs/>
                <w:sz w:val="28"/>
                <w:szCs w:val="28"/>
              </w:rPr>
              <w:t>г.</w:t>
            </w:r>
            <w:r w:rsidRPr="00C26AAB">
              <w:rPr>
                <w:b/>
                <w:bCs/>
                <w:sz w:val="28"/>
                <w:szCs w:val="28"/>
              </w:rPr>
              <w:tab/>
              <w:t>№</w:t>
            </w:r>
          </w:p>
        </w:tc>
        <w:tc>
          <w:tcPr>
            <w:tcW w:w="835" w:type="dxa"/>
            <w:tcBorders>
              <w:top w:val="nil"/>
              <w:left w:val="nil"/>
              <w:bottom w:val="single" w:sz="4" w:space="0" w:color="auto"/>
              <w:right w:val="nil"/>
            </w:tcBorders>
            <w:vAlign w:val="bottom"/>
          </w:tcPr>
          <w:p w:rsidR="00DF7550" w:rsidRPr="00C26AAB" w:rsidRDefault="00DF7550" w:rsidP="00DF7550">
            <w:pPr>
              <w:jc w:val="center"/>
              <w:rPr>
                <w:b/>
                <w:bCs/>
                <w:sz w:val="28"/>
                <w:szCs w:val="28"/>
              </w:rPr>
            </w:pPr>
          </w:p>
        </w:tc>
      </w:tr>
    </w:tbl>
    <w:p w:rsidR="00DF7550" w:rsidRPr="00C26AAB" w:rsidRDefault="00DF7550" w:rsidP="00DF7550">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C26AAB" w:rsidRPr="00C26AAB" w:rsidTr="00BE227B">
        <w:trPr>
          <w:jc w:val="center"/>
        </w:trPr>
        <w:tc>
          <w:tcPr>
            <w:tcW w:w="4074" w:type="dxa"/>
            <w:gridSpan w:val="2"/>
            <w:tcBorders>
              <w:top w:val="nil"/>
              <w:left w:val="nil"/>
              <w:bottom w:val="nil"/>
              <w:right w:val="nil"/>
            </w:tcBorders>
            <w:vAlign w:val="bottom"/>
            <w:hideMark/>
          </w:tcPr>
          <w:p w:rsidR="00DF7550" w:rsidRPr="00C26AAB" w:rsidRDefault="00DF7550" w:rsidP="00DF7550">
            <w:pPr>
              <w:tabs>
                <w:tab w:val="left" w:pos="12474"/>
              </w:tabs>
              <w:ind w:firstLine="340"/>
              <w:rPr>
                <w:sz w:val="24"/>
                <w:szCs w:val="24"/>
              </w:rPr>
            </w:pPr>
            <w:r w:rsidRPr="00C26AAB">
              <w:rPr>
                <w:sz w:val="24"/>
                <w:szCs w:val="24"/>
              </w:rPr>
              <w:t>1. Провести проверку в отношении</w:t>
            </w:r>
          </w:p>
        </w:tc>
        <w:tc>
          <w:tcPr>
            <w:tcW w:w="6117" w:type="dxa"/>
            <w:gridSpan w:val="2"/>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4"/>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4"/>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4"/>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(наименование юридического лица, фамилия, имя, отчество (последнее — при наличии) индивидуального предпринимателя)</w:t>
            </w:r>
          </w:p>
        </w:tc>
      </w:tr>
      <w:tr w:rsidR="00C26AAB" w:rsidRPr="00C26AAB" w:rsidTr="00BE227B">
        <w:trPr>
          <w:jc w:val="center"/>
        </w:trPr>
        <w:tc>
          <w:tcPr>
            <w:tcW w:w="2744" w:type="dxa"/>
            <w:tcBorders>
              <w:top w:val="nil"/>
              <w:left w:val="nil"/>
              <w:bottom w:val="nil"/>
              <w:right w:val="nil"/>
            </w:tcBorders>
            <w:vAlign w:val="bottom"/>
            <w:hideMark/>
          </w:tcPr>
          <w:p w:rsidR="00DF7550" w:rsidRPr="00C26AAB" w:rsidRDefault="00DF7550" w:rsidP="00DF7550">
            <w:pPr>
              <w:tabs>
                <w:tab w:val="left" w:pos="12474"/>
              </w:tabs>
              <w:ind w:firstLine="340"/>
              <w:rPr>
                <w:sz w:val="24"/>
                <w:szCs w:val="24"/>
              </w:rPr>
            </w:pPr>
            <w:r w:rsidRPr="00C26AAB">
              <w:rPr>
                <w:sz w:val="24"/>
                <w:szCs w:val="24"/>
              </w:rPr>
              <w:t>2. Место нахождения:</w:t>
            </w:r>
          </w:p>
        </w:tc>
        <w:tc>
          <w:tcPr>
            <w:tcW w:w="7447" w:type="dxa"/>
            <w:gridSpan w:val="3"/>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4"/>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4"/>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4"/>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DF7550" w:rsidRPr="00C26AAB" w:rsidRDefault="00DF7550" w:rsidP="00DF7550">
            <w:pPr>
              <w:tabs>
                <w:tab w:val="left" w:pos="12474"/>
              </w:tabs>
              <w:jc w:val="center"/>
              <w:rPr>
                <w:sz w:val="14"/>
                <w:szCs w:val="14"/>
              </w:rPr>
            </w:pPr>
            <w:r w:rsidRPr="00C26AAB">
              <w:rPr>
                <w:sz w:val="14"/>
                <w:szCs w:val="14"/>
              </w:rPr>
              <w:t>индивидуальным предпринимателем и (или) используемых ими производственных объектов)</w:t>
            </w:r>
          </w:p>
        </w:tc>
      </w:tr>
      <w:tr w:rsidR="00C26AAB" w:rsidRPr="00C26AAB" w:rsidTr="00BE227B">
        <w:trPr>
          <w:jc w:val="center"/>
        </w:trPr>
        <w:tc>
          <w:tcPr>
            <w:tcW w:w="7881" w:type="dxa"/>
            <w:gridSpan w:val="3"/>
            <w:tcBorders>
              <w:top w:val="nil"/>
              <w:left w:val="nil"/>
              <w:bottom w:val="nil"/>
              <w:right w:val="nil"/>
            </w:tcBorders>
            <w:vAlign w:val="bottom"/>
            <w:hideMark/>
          </w:tcPr>
          <w:p w:rsidR="00DF7550" w:rsidRPr="00C26AAB" w:rsidRDefault="00DF7550" w:rsidP="00DF7550">
            <w:pPr>
              <w:tabs>
                <w:tab w:val="left" w:pos="12474"/>
              </w:tabs>
              <w:ind w:firstLine="340"/>
              <w:rPr>
                <w:sz w:val="24"/>
                <w:szCs w:val="24"/>
              </w:rPr>
            </w:pPr>
            <w:r w:rsidRPr="00C26AAB">
              <w:rPr>
                <w:sz w:val="24"/>
                <w:szCs w:val="24"/>
              </w:rPr>
              <w:t>3. Назначить лицом(</w:t>
            </w:r>
            <w:proofErr w:type="spellStart"/>
            <w:r w:rsidRPr="00C26AAB">
              <w:rPr>
                <w:sz w:val="24"/>
                <w:szCs w:val="24"/>
              </w:rPr>
              <w:t>ами</w:t>
            </w:r>
            <w:proofErr w:type="spellEnd"/>
            <w:r w:rsidRPr="00C26AAB">
              <w:rPr>
                <w:sz w:val="24"/>
                <w:szCs w:val="24"/>
              </w:rPr>
              <w:t>), уполномоченным(и) на проведение проверки:</w:t>
            </w:r>
          </w:p>
        </w:tc>
        <w:tc>
          <w:tcPr>
            <w:tcW w:w="2310"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4"/>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4"/>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4"/>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(фамилия, имя, отчество (последнее — при наличии), должность должностного лица (должностных лиц), уполномоченного(</w:t>
            </w:r>
            <w:proofErr w:type="spellStart"/>
            <w:r w:rsidRPr="00C26AAB">
              <w:rPr>
                <w:sz w:val="14"/>
                <w:szCs w:val="14"/>
              </w:rPr>
              <w:t>ых</w:t>
            </w:r>
            <w:proofErr w:type="spellEnd"/>
            <w:r w:rsidRPr="00C26AAB">
              <w:rPr>
                <w:sz w:val="14"/>
                <w:szCs w:val="14"/>
              </w:rPr>
              <w:t>) на проведение проверки)</w:t>
            </w:r>
          </w:p>
        </w:tc>
      </w:tr>
    </w:tbl>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C26AAB">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C26AAB">
        <w:rPr>
          <w:rFonts w:ascii="Times New Roman" w:eastAsia="Times New Roman" w:hAnsi="Times New Roman" w:cs="Times New Roman"/>
          <w:sz w:val="24"/>
          <w:szCs w:val="24"/>
          <w:lang w:eastAsia="ru-RU"/>
        </w:rPr>
        <w:br/>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179"/>
      </w:tblGrid>
      <w:tr w:rsidR="00C26AAB" w:rsidRPr="00C26AAB" w:rsidTr="00BE227B">
        <w:trPr>
          <w:jc w:val="center"/>
        </w:trPr>
        <w:tc>
          <w:tcPr>
            <w:tcW w:w="3178" w:type="dxa"/>
            <w:tcBorders>
              <w:top w:val="nil"/>
              <w:left w:val="nil"/>
              <w:bottom w:val="nil"/>
              <w:right w:val="nil"/>
            </w:tcBorders>
            <w:vAlign w:val="bottom"/>
            <w:hideMark/>
          </w:tcPr>
          <w:p w:rsidR="00DF7550" w:rsidRPr="00C26AAB" w:rsidRDefault="00DF7550" w:rsidP="00DF7550">
            <w:pPr>
              <w:tabs>
                <w:tab w:val="left" w:pos="12474"/>
              </w:tabs>
              <w:rPr>
                <w:sz w:val="24"/>
                <w:szCs w:val="24"/>
              </w:rPr>
            </w:pPr>
            <w:r w:rsidRPr="00C26AAB">
              <w:rPr>
                <w:sz w:val="24"/>
                <w:szCs w:val="24"/>
              </w:rPr>
              <w:t>организаций следующих лиц:</w:t>
            </w:r>
          </w:p>
        </w:tc>
        <w:tc>
          <w:tcPr>
            <w:tcW w:w="7027" w:type="dxa"/>
            <w:gridSpan w:val="2"/>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gridSpan w:val="3"/>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gridSpan w:val="3"/>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gridSpan w:val="3"/>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DF7550" w:rsidRPr="00C26AAB" w:rsidRDefault="00DF7550" w:rsidP="00DF7550">
            <w:pPr>
              <w:tabs>
                <w:tab w:val="left" w:pos="12474"/>
              </w:tabs>
              <w:jc w:val="center"/>
              <w:rPr>
                <w:sz w:val="14"/>
                <w:szCs w:val="14"/>
              </w:rPr>
            </w:pPr>
            <w:r w:rsidRPr="00C26AAB">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26AAB" w:rsidRPr="00C26AAB" w:rsidTr="00BE227B">
        <w:trPr>
          <w:jc w:val="center"/>
        </w:trPr>
        <w:tc>
          <w:tcPr>
            <w:tcW w:w="5026" w:type="dxa"/>
            <w:gridSpan w:val="2"/>
            <w:tcBorders>
              <w:top w:val="nil"/>
              <w:left w:val="nil"/>
              <w:bottom w:val="nil"/>
              <w:right w:val="nil"/>
            </w:tcBorders>
            <w:vAlign w:val="bottom"/>
            <w:hideMark/>
          </w:tcPr>
          <w:p w:rsidR="00DF7550" w:rsidRPr="00C26AAB" w:rsidRDefault="00DF7550" w:rsidP="00DF7550">
            <w:pPr>
              <w:tabs>
                <w:tab w:val="left" w:pos="12474"/>
              </w:tabs>
              <w:ind w:firstLine="340"/>
              <w:rPr>
                <w:sz w:val="24"/>
                <w:szCs w:val="24"/>
              </w:rPr>
            </w:pPr>
            <w:r w:rsidRPr="00C26AAB">
              <w:rPr>
                <w:sz w:val="24"/>
                <w:szCs w:val="24"/>
              </w:rPr>
              <w:t>5. Настоящая проверка проводится в рамках</w:t>
            </w:r>
          </w:p>
        </w:tc>
        <w:tc>
          <w:tcPr>
            <w:tcW w:w="5179"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gridSpan w:val="3"/>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gridSpan w:val="3"/>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gridSpan w:val="3"/>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(наименование вида (видов) государственного контроля (надзора), муниципального контроля, реестровый(</w:t>
            </w:r>
            <w:proofErr w:type="spellStart"/>
            <w:r w:rsidRPr="00C26AAB">
              <w:rPr>
                <w:sz w:val="14"/>
                <w:szCs w:val="14"/>
              </w:rPr>
              <w:t>ые</w:t>
            </w:r>
            <w:proofErr w:type="spellEnd"/>
            <w:r w:rsidRPr="00C26AAB">
              <w:rPr>
                <w:sz w:val="14"/>
                <w:szCs w:val="14"/>
              </w:rPr>
              <w:t>) номер(а) функции(й) в федеральной</w:t>
            </w:r>
          </w:p>
          <w:p w:rsidR="00DF7550" w:rsidRPr="00C26AAB" w:rsidRDefault="00DF7550" w:rsidP="00DF7550">
            <w:pPr>
              <w:tabs>
                <w:tab w:val="left" w:pos="12474"/>
              </w:tabs>
              <w:jc w:val="center"/>
              <w:rPr>
                <w:sz w:val="14"/>
                <w:szCs w:val="14"/>
              </w:rPr>
            </w:pPr>
            <w:r w:rsidRPr="00C26AAB">
              <w:rPr>
                <w:sz w:val="14"/>
                <w:szCs w:val="14"/>
              </w:rPr>
              <w:t>государственной информационной системе «Федеральный реестр государственных и муниципальных услуг (функций)»)</w:t>
            </w:r>
          </w:p>
        </w:tc>
      </w:tr>
    </w:tbl>
    <w:p w:rsidR="00DF7550" w:rsidRPr="00C26AAB"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6. Установить, что:</w:t>
      </w: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23"/>
      </w:tblGrid>
      <w:tr w:rsidR="00C26AAB" w:rsidRPr="00C26AAB" w:rsidTr="00BE227B">
        <w:trPr>
          <w:jc w:val="center"/>
        </w:trPr>
        <w:tc>
          <w:tcPr>
            <w:tcW w:w="4382" w:type="dxa"/>
            <w:tcBorders>
              <w:top w:val="nil"/>
              <w:left w:val="nil"/>
              <w:bottom w:val="nil"/>
              <w:right w:val="nil"/>
            </w:tcBorders>
            <w:vAlign w:val="bottom"/>
            <w:hideMark/>
          </w:tcPr>
          <w:p w:rsidR="00DF7550" w:rsidRPr="00C26AAB" w:rsidRDefault="00DF7550" w:rsidP="00DF7550">
            <w:pPr>
              <w:tabs>
                <w:tab w:val="left" w:pos="12474"/>
              </w:tabs>
              <w:rPr>
                <w:sz w:val="24"/>
                <w:szCs w:val="24"/>
              </w:rPr>
            </w:pPr>
            <w:r w:rsidRPr="00C26AAB">
              <w:rPr>
                <w:sz w:val="24"/>
                <w:szCs w:val="24"/>
              </w:rPr>
              <w:t>настоящая проверка проводится с целью:</w:t>
            </w:r>
          </w:p>
        </w:tc>
        <w:tc>
          <w:tcPr>
            <w:tcW w:w="5823"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gridSpan w:val="2"/>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gridSpan w:val="2"/>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bl>
    <w:p w:rsidR="00DF7550" w:rsidRPr="00C26AAB"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F7550" w:rsidRPr="00C26AAB"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а) в случае проведения плановой проверки:</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б) в случае проведения внеплановой проверки:</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w:t>
      </w:r>
      <w:r w:rsidRPr="00C26AAB">
        <w:rPr>
          <w:rFonts w:ascii="Times New Roman" w:eastAsia="Times New Roman" w:hAnsi="Times New Roman" w:cs="Times New Roman"/>
          <w:sz w:val="24"/>
          <w:szCs w:val="24"/>
          <w:lang w:eastAsia="ru-RU"/>
        </w:rPr>
        <w:lastRenderedPageBreak/>
        <w:t>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704"/>
        <w:gridCol w:w="5487"/>
      </w:tblGrid>
      <w:tr w:rsidR="00C26AAB" w:rsidRPr="00C26AAB" w:rsidTr="00BE227B">
        <w:trPr>
          <w:jc w:val="center"/>
        </w:trPr>
        <w:tc>
          <w:tcPr>
            <w:tcW w:w="4704" w:type="dxa"/>
            <w:tcBorders>
              <w:top w:val="nil"/>
              <w:left w:val="nil"/>
              <w:bottom w:val="nil"/>
              <w:right w:val="nil"/>
            </w:tcBorders>
            <w:vAlign w:val="bottom"/>
            <w:hideMark/>
          </w:tcPr>
          <w:p w:rsidR="00DF7550" w:rsidRPr="00C26AAB" w:rsidRDefault="00DF7550" w:rsidP="00DF7550">
            <w:pPr>
              <w:tabs>
                <w:tab w:val="left" w:pos="12474"/>
              </w:tabs>
              <w:ind w:firstLine="340"/>
              <w:rPr>
                <w:sz w:val="24"/>
                <w:szCs w:val="24"/>
              </w:rPr>
            </w:pPr>
            <w:r w:rsidRPr="00C26AAB">
              <w:rPr>
                <w:sz w:val="24"/>
                <w:szCs w:val="24"/>
              </w:rPr>
              <w:t>задачами настоящей проверки являются:</w:t>
            </w:r>
          </w:p>
        </w:tc>
        <w:tc>
          <w:tcPr>
            <w:tcW w:w="5487" w:type="dxa"/>
            <w:tcBorders>
              <w:top w:val="nil"/>
              <w:left w:val="nil"/>
              <w:bottom w:val="single" w:sz="4" w:space="0" w:color="auto"/>
              <w:right w:val="nil"/>
            </w:tcBorders>
            <w:vAlign w:val="bottom"/>
          </w:tcPr>
          <w:p w:rsidR="00DF7550" w:rsidRPr="00C26AAB" w:rsidRDefault="00DF7550" w:rsidP="00DF7550">
            <w:pPr>
              <w:tabs>
                <w:tab w:val="left" w:pos="12474"/>
              </w:tabs>
              <w:ind w:firstLine="340"/>
              <w:jc w:val="center"/>
              <w:rPr>
                <w:sz w:val="24"/>
                <w:szCs w:val="24"/>
              </w:rPr>
            </w:pPr>
          </w:p>
        </w:tc>
      </w:tr>
      <w:tr w:rsidR="00C26AAB" w:rsidRPr="00C26AAB" w:rsidTr="00BE227B">
        <w:trPr>
          <w:jc w:val="center"/>
        </w:trPr>
        <w:tc>
          <w:tcPr>
            <w:tcW w:w="10191" w:type="dxa"/>
            <w:gridSpan w:val="2"/>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2"/>
            <w:tcBorders>
              <w:top w:val="single" w:sz="4" w:space="0" w:color="auto"/>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bl>
    <w:p w:rsidR="00DF7550" w:rsidRPr="00C26AAB" w:rsidRDefault="00DF7550" w:rsidP="00DF7550">
      <w:pPr>
        <w:autoSpaceDE w:val="0"/>
        <w:autoSpaceDN w:val="0"/>
        <w:spacing w:after="0" w:line="240" w:lineRule="auto"/>
        <w:ind w:firstLine="340"/>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7. Предметом настоящей проверки является (отметить нужное):</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проведение мероприятий:</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по обеспечению безопасности государства;</w:t>
      </w:r>
    </w:p>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по ликвидации последствий причинения такого вреда.</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C26AAB" w:rsidRPr="00C26AAB" w:rsidTr="00BE227B">
        <w:trPr>
          <w:jc w:val="center"/>
        </w:trPr>
        <w:tc>
          <w:tcPr>
            <w:tcW w:w="3556" w:type="dxa"/>
            <w:tcBorders>
              <w:top w:val="nil"/>
              <w:left w:val="nil"/>
              <w:bottom w:val="nil"/>
              <w:right w:val="nil"/>
            </w:tcBorders>
            <w:vAlign w:val="bottom"/>
            <w:hideMark/>
          </w:tcPr>
          <w:p w:rsidR="00DF7550" w:rsidRPr="00C26AAB" w:rsidRDefault="00DF7550" w:rsidP="00DF7550">
            <w:pPr>
              <w:tabs>
                <w:tab w:val="left" w:pos="12474"/>
              </w:tabs>
              <w:ind w:firstLine="340"/>
              <w:rPr>
                <w:sz w:val="24"/>
                <w:szCs w:val="24"/>
              </w:rPr>
            </w:pPr>
            <w:r w:rsidRPr="00C26AAB">
              <w:rPr>
                <w:sz w:val="24"/>
                <w:szCs w:val="24"/>
              </w:rPr>
              <w:t>8. Срок проведения проверки:</w:t>
            </w:r>
          </w:p>
        </w:tc>
        <w:tc>
          <w:tcPr>
            <w:tcW w:w="6635" w:type="dxa"/>
            <w:gridSpan w:val="15"/>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gridAfter w:val="1"/>
          <w:wAfter w:w="1416" w:type="dxa"/>
          <w:jc w:val="center"/>
        </w:trPr>
        <w:tc>
          <w:tcPr>
            <w:tcW w:w="4466" w:type="dxa"/>
            <w:gridSpan w:val="4"/>
            <w:tcBorders>
              <w:top w:val="nil"/>
              <w:left w:val="nil"/>
              <w:bottom w:val="nil"/>
              <w:right w:val="nil"/>
            </w:tcBorders>
            <w:vAlign w:val="bottom"/>
            <w:hideMark/>
          </w:tcPr>
          <w:p w:rsidR="00DF7550" w:rsidRPr="00C26AAB" w:rsidRDefault="00DF7550" w:rsidP="00DF7550">
            <w:pPr>
              <w:tabs>
                <w:tab w:val="right" w:pos="4466"/>
              </w:tabs>
              <w:ind w:firstLine="340"/>
              <w:rPr>
                <w:sz w:val="24"/>
                <w:szCs w:val="24"/>
              </w:rPr>
            </w:pPr>
            <w:r w:rsidRPr="00C26AAB">
              <w:rPr>
                <w:sz w:val="24"/>
                <w:szCs w:val="24"/>
              </w:rPr>
              <w:t>К проведению проверки приступить с</w:t>
            </w:r>
            <w:r w:rsidRPr="00C26AAB">
              <w:rPr>
                <w:sz w:val="24"/>
                <w:szCs w:val="24"/>
              </w:rPr>
              <w:tab/>
              <w:t>«</w:t>
            </w:r>
          </w:p>
        </w:tc>
        <w:tc>
          <w:tcPr>
            <w:tcW w:w="476" w:type="dxa"/>
            <w:gridSpan w:val="2"/>
            <w:tcBorders>
              <w:top w:val="nil"/>
              <w:left w:val="nil"/>
              <w:bottom w:val="single" w:sz="4" w:space="0" w:color="auto"/>
              <w:right w:val="nil"/>
            </w:tcBorders>
            <w:vAlign w:val="bottom"/>
          </w:tcPr>
          <w:p w:rsidR="00DF7550" w:rsidRPr="00C26AAB" w:rsidRDefault="00DF7550" w:rsidP="00DF7550">
            <w:pPr>
              <w:jc w:val="center"/>
              <w:rPr>
                <w:sz w:val="24"/>
                <w:szCs w:val="24"/>
              </w:rPr>
            </w:pPr>
          </w:p>
        </w:tc>
        <w:tc>
          <w:tcPr>
            <w:tcW w:w="266" w:type="dxa"/>
            <w:tcBorders>
              <w:top w:val="nil"/>
              <w:left w:val="nil"/>
              <w:bottom w:val="nil"/>
              <w:right w:val="nil"/>
            </w:tcBorders>
            <w:vAlign w:val="bottom"/>
            <w:hideMark/>
          </w:tcPr>
          <w:p w:rsidR="00DF7550" w:rsidRPr="00C26AAB" w:rsidRDefault="00DF7550" w:rsidP="00DF7550">
            <w:pPr>
              <w:rPr>
                <w:sz w:val="24"/>
                <w:szCs w:val="24"/>
              </w:rPr>
            </w:pPr>
            <w:r w:rsidRPr="00C26AAB">
              <w:rPr>
                <w:sz w:val="24"/>
                <w:szCs w:val="24"/>
              </w:rPr>
              <w:t>»</w:t>
            </w:r>
          </w:p>
        </w:tc>
        <w:tc>
          <w:tcPr>
            <w:tcW w:w="1764" w:type="dxa"/>
            <w:gridSpan w:val="3"/>
            <w:tcBorders>
              <w:top w:val="nil"/>
              <w:left w:val="nil"/>
              <w:bottom w:val="single" w:sz="4" w:space="0" w:color="auto"/>
              <w:right w:val="nil"/>
            </w:tcBorders>
            <w:vAlign w:val="bottom"/>
          </w:tcPr>
          <w:p w:rsidR="00DF7550" w:rsidRPr="00C26AAB" w:rsidRDefault="00DF7550" w:rsidP="00DF7550">
            <w:pPr>
              <w:jc w:val="center"/>
              <w:rPr>
                <w:sz w:val="24"/>
                <w:szCs w:val="24"/>
              </w:rPr>
            </w:pPr>
          </w:p>
        </w:tc>
        <w:tc>
          <w:tcPr>
            <w:tcW w:w="336" w:type="dxa"/>
            <w:gridSpan w:val="2"/>
            <w:tcBorders>
              <w:top w:val="nil"/>
              <w:left w:val="nil"/>
              <w:bottom w:val="nil"/>
              <w:right w:val="nil"/>
            </w:tcBorders>
            <w:vAlign w:val="bottom"/>
            <w:hideMark/>
          </w:tcPr>
          <w:p w:rsidR="00DF7550" w:rsidRPr="00C26AAB" w:rsidRDefault="00DF7550" w:rsidP="00DF7550">
            <w:pPr>
              <w:jc w:val="right"/>
              <w:rPr>
                <w:sz w:val="24"/>
                <w:szCs w:val="24"/>
              </w:rPr>
            </w:pPr>
            <w:r w:rsidRPr="00C26AAB">
              <w:rPr>
                <w:sz w:val="24"/>
                <w:szCs w:val="24"/>
              </w:rPr>
              <w:t>20</w:t>
            </w:r>
          </w:p>
        </w:tc>
        <w:tc>
          <w:tcPr>
            <w:tcW w:w="448" w:type="dxa"/>
            <w:tcBorders>
              <w:top w:val="nil"/>
              <w:left w:val="nil"/>
              <w:bottom w:val="single" w:sz="4" w:space="0" w:color="auto"/>
              <w:right w:val="nil"/>
            </w:tcBorders>
            <w:vAlign w:val="bottom"/>
          </w:tcPr>
          <w:p w:rsidR="00DF7550" w:rsidRPr="00C26AAB" w:rsidRDefault="00DF7550" w:rsidP="00DF7550">
            <w:pPr>
              <w:rPr>
                <w:sz w:val="24"/>
                <w:szCs w:val="24"/>
              </w:rPr>
            </w:pPr>
          </w:p>
        </w:tc>
        <w:tc>
          <w:tcPr>
            <w:tcW w:w="1019" w:type="dxa"/>
            <w:gridSpan w:val="2"/>
            <w:tcBorders>
              <w:top w:val="nil"/>
              <w:left w:val="nil"/>
              <w:bottom w:val="nil"/>
              <w:right w:val="nil"/>
            </w:tcBorders>
            <w:vAlign w:val="bottom"/>
            <w:hideMark/>
          </w:tcPr>
          <w:p w:rsidR="00DF7550" w:rsidRPr="00C26AAB" w:rsidRDefault="00DF7550" w:rsidP="00DF7550">
            <w:pPr>
              <w:rPr>
                <w:sz w:val="24"/>
                <w:szCs w:val="24"/>
              </w:rPr>
            </w:pPr>
            <w:r w:rsidRPr="00C26AAB">
              <w:rPr>
                <w:sz w:val="24"/>
                <w:szCs w:val="24"/>
              </w:rPr>
              <w:t xml:space="preserve"> года.</w:t>
            </w:r>
          </w:p>
        </w:tc>
      </w:tr>
      <w:tr w:rsidR="00C26AAB" w:rsidRPr="00C26AAB" w:rsidTr="00BE227B">
        <w:trPr>
          <w:gridAfter w:val="2"/>
          <w:wAfter w:w="2267" w:type="dxa"/>
          <w:jc w:val="center"/>
        </w:trPr>
        <w:tc>
          <w:tcPr>
            <w:tcW w:w="3752" w:type="dxa"/>
            <w:gridSpan w:val="2"/>
            <w:tcBorders>
              <w:top w:val="nil"/>
              <w:left w:val="nil"/>
              <w:bottom w:val="nil"/>
              <w:right w:val="nil"/>
            </w:tcBorders>
            <w:vAlign w:val="bottom"/>
            <w:hideMark/>
          </w:tcPr>
          <w:p w:rsidR="00DF7550" w:rsidRPr="00C26AAB" w:rsidRDefault="00DF7550" w:rsidP="00DF7550">
            <w:pPr>
              <w:tabs>
                <w:tab w:val="right" w:pos="3752"/>
              </w:tabs>
              <w:ind w:firstLine="340"/>
              <w:rPr>
                <w:sz w:val="24"/>
                <w:szCs w:val="24"/>
              </w:rPr>
            </w:pPr>
            <w:r w:rsidRPr="00C26AAB">
              <w:rPr>
                <w:sz w:val="24"/>
                <w:szCs w:val="24"/>
              </w:rPr>
              <w:t>Проверку окончить не позднее</w:t>
            </w:r>
            <w:r w:rsidRPr="00C26AAB">
              <w:rPr>
                <w:sz w:val="24"/>
                <w:szCs w:val="24"/>
              </w:rPr>
              <w:tab/>
              <w:t>«</w:t>
            </w:r>
          </w:p>
        </w:tc>
        <w:tc>
          <w:tcPr>
            <w:tcW w:w="504" w:type="dxa"/>
            <w:tcBorders>
              <w:top w:val="nil"/>
              <w:left w:val="nil"/>
              <w:bottom w:val="single" w:sz="4" w:space="0" w:color="auto"/>
              <w:right w:val="nil"/>
            </w:tcBorders>
            <w:vAlign w:val="bottom"/>
          </w:tcPr>
          <w:p w:rsidR="00DF7550" w:rsidRPr="00C26AAB" w:rsidRDefault="00DF7550" w:rsidP="00DF7550">
            <w:pPr>
              <w:jc w:val="center"/>
              <w:rPr>
                <w:sz w:val="24"/>
                <w:szCs w:val="24"/>
              </w:rPr>
            </w:pPr>
          </w:p>
        </w:tc>
        <w:tc>
          <w:tcPr>
            <w:tcW w:w="266" w:type="dxa"/>
            <w:gridSpan w:val="2"/>
            <w:tcBorders>
              <w:top w:val="nil"/>
              <w:left w:val="nil"/>
              <w:bottom w:val="nil"/>
              <w:right w:val="nil"/>
            </w:tcBorders>
            <w:vAlign w:val="bottom"/>
            <w:hideMark/>
          </w:tcPr>
          <w:p w:rsidR="00DF7550" w:rsidRPr="00C26AAB" w:rsidRDefault="00DF7550" w:rsidP="00DF7550">
            <w:pPr>
              <w:rPr>
                <w:sz w:val="24"/>
                <w:szCs w:val="24"/>
              </w:rPr>
            </w:pPr>
            <w:r w:rsidRPr="00C26AAB">
              <w:rPr>
                <w:sz w:val="24"/>
                <w:szCs w:val="24"/>
              </w:rPr>
              <w:t>»</w:t>
            </w:r>
          </w:p>
        </w:tc>
        <w:tc>
          <w:tcPr>
            <w:tcW w:w="1876" w:type="dxa"/>
            <w:gridSpan w:val="3"/>
            <w:tcBorders>
              <w:top w:val="nil"/>
              <w:left w:val="nil"/>
              <w:bottom w:val="single" w:sz="4" w:space="0" w:color="auto"/>
              <w:right w:val="nil"/>
            </w:tcBorders>
            <w:vAlign w:val="bottom"/>
          </w:tcPr>
          <w:p w:rsidR="00DF7550" w:rsidRPr="00C26AAB" w:rsidRDefault="00DF7550" w:rsidP="00DF7550">
            <w:pPr>
              <w:jc w:val="center"/>
              <w:rPr>
                <w:sz w:val="24"/>
                <w:szCs w:val="24"/>
              </w:rPr>
            </w:pPr>
          </w:p>
        </w:tc>
        <w:tc>
          <w:tcPr>
            <w:tcW w:w="336" w:type="dxa"/>
            <w:tcBorders>
              <w:top w:val="nil"/>
              <w:left w:val="nil"/>
              <w:bottom w:val="nil"/>
              <w:right w:val="nil"/>
            </w:tcBorders>
            <w:vAlign w:val="bottom"/>
            <w:hideMark/>
          </w:tcPr>
          <w:p w:rsidR="00DF7550" w:rsidRPr="00C26AAB" w:rsidRDefault="00DF7550" w:rsidP="00DF7550">
            <w:pPr>
              <w:jc w:val="right"/>
              <w:rPr>
                <w:sz w:val="24"/>
                <w:szCs w:val="24"/>
              </w:rPr>
            </w:pPr>
            <w:r w:rsidRPr="00C26AAB">
              <w:rPr>
                <w:sz w:val="24"/>
                <w:szCs w:val="24"/>
              </w:rPr>
              <w:t>20</w:t>
            </w:r>
          </w:p>
        </w:tc>
        <w:tc>
          <w:tcPr>
            <w:tcW w:w="448" w:type="dxa"/>
            <w:gridSpan w:val="2"/>
            <w:tcBorders>
              <w:top w:val="nil"/>
              <w:left w:val="nil"/>
              <w:bottom w:val="single" w:sz="4" w:space="0" w:color="auto"/>
              <w:right w:val="nil"/>
            </w:tcBorders>
            <w:vAlign w:val="bottom"/>
          </w:tcPr>
          <w:p w:rsidR="00DF7550" w:rsidRPr="00C26AAB" w:rsidRDefault="00DF7550" w:rsidP="00DF7550">
            <w:pPr>
              <w:rPr>
                <w:sz w:val="24"/>
                <w:szCs w:val="24"/>
              </w:rPr>
            </w:pPr>
          </w:p>
        </w:tc>
        <w:tc>
          <w:tcPr>
            <w:tcW w:w="742" w:type="dxa"/>
            <w:gridSpan w:val="3"/>
            <w:tcBorders>
              <w:top w:val="nil"/>
              <w:left w:val="nil"/>
              <w:bottom w:val="nil"/>
              <w:right w:val="nil"/>
            </w:tcBorders>
            <w:vAlign w:val="bottom"/>
            <w:hideMark/>
          </w:tcPr>
          <w:p w:rsidR="00DF7550" w:rsidRPr="00C26AAB" w:rsidRDefault="00DF7550" w:rsidP="00DF7550">
            <w:pPr>
              <w:rPr>
                <w:sz w:val="24"/>
                <w:szCs w:val="24"/>
              </w:rPr>
            </w:pPr>
            <w:r w:rsidRPr="00C26AAB">
              <w:rPr>
                <w:sz w:val="24"/>
                <w:szCs w:val="24"/>
              </w:rPr>
              <w:t xml:space="preserve"> года.</w:t>
            </w:r>
          </w:p>
        </w:tc>
      </w:tr>
      <w:tr w:rsidR="00C26AAB" w:rsidRPr="00C26AAB" w:rsidTr="00BE227B">
        <w:trPr>
          <w:jc w:val="center"/>
        </w:trPr>
        <w:tc>
          <w:tcPr>
            <w:tcW w:w="5208" w:type="dxa"/>
            <w:gridSpan w:val="7"/>
            <w:tcBorders>
              <w:top w:val="nil"/>
              <w:left w:val="nil"/>
              <w:bottom w:val="nil"/>
              <w:right w:val="nil"/>
            </w:tcBorders>
            <w:vAlign w:val="bottom"/>
            <w:hideMark/>
          </w:tcPr>
          <w:p w:rsidR="00DF7550" w:rsidRPr="00C26AAB" w:rsidRDefault="00DF7550" w:rsidP="00DF7550">
            <w:pPr>
              <w:tabs>
                <w:tab w:val="left" w:pos="12474"/>
              </w:tabs>
              <w:ind w:firstLine="340"/>
              <w:rPr>
                <w:sz w:val="24"/>
                <w:szCs w:val="24"/>
              </w:rPr>
            </w:pPr>
            <w:r w:rsidRPr="00C26AAB">
              <w:rPr>
                <w:sz w:val="24"/>
                <w:szCs w:val="24"/>
              </w:rPr>
              <w:t>9. Правовые основания проведения проверки:</w:t>
            </w:r>
          </w:p>
        </w:tc>
        <w:tc>
          <w:tcPr>
            <w:tcW w:w="4983" w:type="dxa"/>
            <w:gridSpan w:val="9"/>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16"/>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16"/>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gridSpan w:val="16"/>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(ссылка на положение нормативного правового акта, в соответствии с которым осуществляется проверка)</w:t>
            </w:r>
          </w:p>
        </w:tc>
      </w:tr>
    </w:tbl>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C26AAB">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w:t>
      </w:r>
      <w:r w:rsidRPr="00C26AAB">
        <w:rPr>
          <w:rFonts w:ascii="Times New Roman" w:eastAsia="Times New Roman" w:hAnsi="Times New Roman" w:cs="Times New Roman"/>
          <w:sz w:val="24"/>
          <w:szCs w:val="24"/>
          <w:lang w:eastAsia="ru-RU"/>
        </w:rPr>
        <w:br/>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48"/>
        <w:gridCol w:w="6943"/>
      </w:tblGrid>
      <w:tr w:rsidR="00C26AAB" w:rsidRPr="00C26AAB" w:rsidTr="00BE227B">
        <w:trPr>
          <w:jc w:val="center"/>
        </w:trPr>
        <w:tc>
          <w:tcPr>
            <w:tcW w:w="3248" w:type="dxa"/>
            <w:tcBorders>
              <w:top w:val="nil"/>
              <w:left w:val="nil"/>
              <w:bottom w:val="nil"/>
              <w:right w:val="nil"/>
            </w:tcBorders>
            <w:vAlign w:val="bottom"/>
            <w:hideMark/>
          </w:tcPr>
          <w:p w:rsidR="00DF7550" w:rsidRPr="00C26AAB" w:rsidRDefault="00DF7550" w:rsidP="00DF7550">
            <w:pPr>
              <w:jc w:val="both"/>
              <w:rPr>
                <w:sz w:val="24"/>
                <w:szCs w:val="24"/>
              </w:rPr>
            </w:pPr>
            <w:r w:rsidRPr="00C26AAB">
              <w:rPr>
                <w:sz w:val="24"/>
                <w:szCs w:val="24"/>
              </w:rPr>
              <w:t>актами, подлежащие проверке</w:t>
            </w:r>
          </w:p>
        </w:tc>
        <w:tc>
          <w:tcPr>
            <w:tcW w:w="6943"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bl>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9841"/>
      </w:tblGrid>
      <w:tr w:rsidR="00C26AAB" w:rsidRPr="00C26AAB" w:rsidTr="00BE227B">
        <w:trPr>
          <w:jc w:val="center"/>
        </w:trPr>
        <w:tc>
          <w:tcPr>
            <w:tcW w:w="350" w:type="dxa"/>
            <w:tcBorders>
              <w:top w:val="nil"/>
              <w:left w:val="nil"/>
              <w:bottom w:val="nil"/>
              <w:right w:val="nil"/>
            </w:tcBorders>
            <w:vAlign w:val="bottom"/>
            <w:hideMark/>
          </w:tcPr>
          <w:p w:rsidR="00DF7550" w:rsidRPr="00C26AAB" w:rsidRDefault="00DF7550" w:rsidP="00DF7550">
            <w:pPr>
              <w:tabs>
                <w:tab w:val="left" w:pos="12474"/>
              </w:tabs>
              <w:rPr>
                <w:sz w:val="24"/>
                <w:szCs w:val="24"/>
              </w:rPr>
            </w:pPr>
            <w:r w:rsidRPr="00C26AAB">
              <w:rPr>
                <w:sz w:val="24"/>
                <w:szCs w:val="24"/>
              </w:rPr>
              <w:t>1)</w:t>
            </w:r>
          </w:p>
        </w:tc>
        <w:tc>
          <w:tcPr>
            <w:tcW w:w="9841"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350" w:type="dxa"/>
            <w:tcBorders>
              <w:top w:val="nil"/>
              <w:left w:val="nil"/>
              <w:bottom w:val="nil"/>
              <w:right w:val="nil"/>
            </w:tcBorders>
            <w:vAlign w:val="bottom"/>
            <w:hideMark/>
          </w:tcPr>
          <w:p w:rsidR="00DF7550" w:rsidRPr="00C26AAB" w:rsidRDefault="00DF7550" w:rsidP="00DF7550">
            <w:pPr>
              <w:tabs>
                <w:tab w:val="left" w:pos="12474"/>
              </w:tabs>
              <w:rPr>
                <w:sz w:val="24"/>
                <w:szCs w:val="24"/>
              </w:rPr>
            </w:pPr>
            <w:r w:rsidRPr="00C26AAB">
              <w:rPr>
                <w:sz w:val="24"/>
                <w:szCs w:val="24"/>
              </w:rPr>
              <w:t>2)</w:t>
            </w:r>
          </w:p>
        </w:tc>
        <w:tc>
          <w:tcPr>
            <w:tcW w:w="9841"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350" w:type="dxa"/>
            <w:tcBorders>
              <w:top w:val="nil"/>
              <w:left w:val="nil"/>
              <w:bottom w:val="nil"/>
              <w:right w:val="nil"/>
            </w:tcBorders>
            <w:vAlign w:val="bottom"/>
            <w:hideMark/>
          </w:tcPr>
          <w:p w:rsidR="00DF7550" w:rsidRPr="00C26AAB" w:rsidRDefault="00DF7550" w:rsidP="00DF7550">
            <w:pPr>
              <w:tabs>
                <w:tab w:val="left" w:pos="12474"/>
              </w:tabs>
              <w:rPr>
                <w:sz w:val="24"/>
                <w:szCs w:val="24"/>
              </w:rPr>
            </w:pPr>
            <w:r w:rsidRPr="00C26AAB">
              <w:rPr>
                <w:sz w:val="24"/>
                <w:szCs w:val="24"/>
              </w:rPr>
              <w:t>3)</w:t>
            </w:r>
          </w:p>
        </w:tc>
        <w:tc>
          <w:tcPr>
            <w:tcW w:w="9841"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bl>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26AAB" w:rsidRPr="00C26AAB" w:rsidTr="00BE227B">
        <w:trPr>
          <w:jc w:val="center"/>
        </w:trPr>
        <w:tc>
          <w:tcPr>
            <w:tcW w:w="10191"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(с указанием наименований, номеров и дат их принятия)</w:t>
            </w:r>
          </w:p>
        </w:tc>
      </w:tr>
    </w:tbl>
    <w:p w:rsidR="00DF7550" w:rsidRPr="00C26AAB" w:rsidRDefault="00DF7550" w:rsidP="00DF7550">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1"/>
        <w:tblW w:w="10191"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1"/>
      </w:tblGrid>
      <w:tr w:rsidR="00C26AAB" w:rsidRPr="00C26AAB" w:rsidTr="00BE227B">
        <w:trPr>
          <w:jc w:val="center"/>
        </w:trPr>
        <w:tc>
          <w:tcPr>
            <w:tcW w:w="10191"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191"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867D82" w:rsidRPr="00C26AAB" w:rsidTr="00BE227B">
        <w:trPr>
          <w:jc w:val="center"/>
        </w:trPr>
        <w:tc>
          <w:tcPr>
            <w:tcW w:w="10191"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bl>
    <w:p w:rsidR="00DF7550" w:rsidRPr="00C26AAB"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C26AAB"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p w:rsidR="00DF7550" w:rsidRPr="00C26AAB"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49"/>
        <w:gridCol w:w="448"/>
        <w:gridCol w:w="3408"/>
      </w:tblGrid>
      <w:tr w:rsidR="00C26AAB" w:rsidRPr="00C26AAB" w:rsidTr="00BE227B">
        <w:trPr>
          <w:trHeight w:val="200"/>
          <w:jc w:val="center"/>
        </w:trPr>
        <w:tc>
          <w:tcPr>
            <w:tcW w:w="6349"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C26AAB" w:rsidRDefault="00DF7550" w:rsidP="00DF7550">
            <w:pPr>
              <w:tabs>
                <w:tab w:val="left" w:pos="12474"/>
              </w:tabs>
              <w:jc w:val="center"/>
              <w:rPr>
                <w:sz w:val="24"/>
                <w:szCs w:val="24"/>
              </w:rPr>
            </w:pPr>
          </w:p>
        </w:tc>
        <w:tc>
          <w:tcPr>
            <w:tcW w:w="3408" w:type="dxa"/>
            <w:vMerge w:val="restart"/>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trHeight w:val="200"/>
          <w:jc w:val="center"/>
        </w:trPr>
        <w:tc>
          <w:tcPr>
            <w:tcW w:w="6349" w:type="dxa"/>
            <w:tcBorders>
              <w:top w:val="single" w:sz="4" w:space="0" w:color="auto"/>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c>
          <w:tcPr>
            <w:tcW w:w="448" w:type="dxa"/>
            <w:tcBorders>
              <w:top w:val="nil"/>
              <w:left w:val="nil"/>
              <w:bottom w:val="nil"/>
              <w:right w:val="nil"/>
            </w:tcBorders>
            <w:vAlign w:val="bottom"/>
          </w:tcPr>
          <w:p w:rsidR="00DF7550" w:rsidRPr="00C26AAB" w:rsidRDefault="00DF7550" w:rsidP="00DF7550">
            <w:pPr>
              <w:tabs>
                <w:tab w:val="left" w:pos="12474"/>
              </w:tabs>
              <w:jc w:val="center"/>
              <w:rPr>
                <w:sz w:val="24"/>
                <w:szCs w:val="24"/>
              </w:rPr>
            </w:pPr>
          </w:p>
        </w:tc>
        <w:tc>
          <w:tcPr>
            <w:tcW w:w="0" w:type="auto"/>
            <w:vMerge/>
            <w:tcBorders>
              <w:top w:val="nil"/>
              <w:left w:val="nil"/>
              <w:bottom w:val="single" w:sz="4" w:space="0" w:color="auto"/>
              <w:right w:val="nil"/>
            </w:tcBorders>
            <w:vAlign w:val="center"/>
            <w:hideMark/>
          </w:tcPr>
          <w:p w:rsidR="00DF7550" w:rsidRPr="00C26AAB" w:rsidRDefault="00DF7550" w:rsidP="00DF7550">
            <w:pPr>
              <w:rPr>
                <w:sz w:val="24"/>
                <w:szCs w:val="24"/>
              </w:rPr>
            </w:pPr>
          </w:p>
        </w:tc>
      </w:tr>
      <w:tr w:rsidR="00DF7550" w:rsidRPr="00C26AAB" w:rsidTr="00BE227B">
        <w:trPr>
          <w:trHeight w:val="200"/>
          <w:jc w:val="center"/>
        </w:trPr>
        <w:tc>
          <w:tcPr>
            <w:tcW w:w="6349" w:type="dxa"/>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(должность, фамилия, инициалы руководителя, заместителя руководителя органа государственного</w:t>
            </w:r>
          </w:p>
          <w:p w:rsidR="00DF7550" w:rsidRPr="00C26AAB" w:rsidRDefault="00DF7550" w:rsidP="00DF7550">
            <w:pPr>
              <w:tabs>
                <w:tab w:val="left" w:pos="12474"/>
              </w:tabs>
              <w:jc w:val="center"/>
              <w:rPr>
                <w:sz w:val="14"/>
                <w:szCs w:val="14"/>
              </w:rPr>
            </w:pPr>
            <w:r w:rsidRPr="00C26AAB">
              <w:rPr>
                <w:sz w:val="14"/>
                <w:szCs w:val="14"/>
              </w:rPr>
              <w:t>контроля (надзора), органа муниципального контроля, издавшего распоряжение или приказ</w:t>
            </w:r>
          </w:p>
          <w:p w:rsidR="00DF7550" w:rsidRPr="00C26AAB" w:rsidRDefault="00DF7550" w:rsidP="00DF7550">
            <w:pPr>
              <w:tabs>
                <w:tab w:val="left" w:pos="12474"/>
              </w:tabs>
              <w:jc w:val="center"/>
              <w:rPr>
                <w:sz w:val="14"/>
                <w:szCs w:val="14"/>
              </w:rPr>
            </w:pPr>
            <w:r w:rsidRPr="00C26AAB">
              <w:rPr>
                <w:sz w:val="14"/>
                <w:szCs w:val="14"/>
              </w:rPr>
              <w:t>о проведении проверки)</w:t>
            </w:r>
          </w:p>
        </w:tc>
        <w:tc>
          <w:tcPr>
            <w:tcW w:w="448" w:type="dxa"/>
            <w:tcBorders>
              <w:top w:val="nil"/>
              <w:left w:val="nil"/>
              <w:bottom w:val="nil"/>
              <w:right w:val="nil"/>
            </w:tcBorders>
            <w:vAlign w:val="bottom"/>
          </w:tcPr>
          <w:p w:rsidR="00DF7550" w:rsidRPr="00C26AAB" w:rsidRDefault="00DF7550" w:rsidP="00DF7550">
            <w:pPr>
              <w:tabs>
                <w:tab w:val="left" w:pos="12474"/>
              </w:tabs>
              <w:jc w:val="center"/>
              <w:rPr>
                <w:sz w:val="14"/>
                <w:szCs w:val="14"/>
              </w:rPr>
            </w:pPr>
          </w:p>
        </w:tc>
        <w:tc>
          <w:tcPr>
            <w:tcW w:w="3408" w:type="dxa"/>
            <w:tcBorders>
              <w:top w:val="single" w:sz="4" w:space="0" w:color="auto"/>
              <w:left w:val="nil"/>
              <w:bottom w:val="nil"/>
              <w:right w:val="nil"/>
            </w:tcBorders>
            <w:hideMark/>
          </w:tcPr>
          <w:p w:rsidR="00DF7550" w:rsidRPr="00C26AAB" w:rsidRDefault="00DF7550" w:rsidP="00DF7550">
            <w:pPr>
              <w:tabs>
                <w:tab w:val="left" w:pos="12474"/>
              </w:tabs>
              <w:jc w:val="center"/>
              <w:rPr>
                <w:sz w:val="14"/>
                <w:szCs w:val="14"/>
              </w:rPr>
            </w:pPr>
            <w:r w:rsidRPr="00C26AAB">
              <w:rPr>
                <w:sz w:val="14"/>
                <w:szCs w:val="14"/>
              </w:rPr>
              <w:t>(подпись, заверенная печатью)</w:t>
            </w:r>
          </w:p>
        </w:tc>
      </w:tr>
    </w:tbl>
    <w:p w:rsidR="00DF7550" w:rsidRPr="00C26AAB" w:rsidRDefault="00DF7550" w:rsidP="00DF7550">
      <w:pPr>
        <w:autoSpaceDE w:val="0"/>
        <w:autoSpaceDN w:val="0"/>
        <w:spacing w:after="0" w:line="240" w:lineRule="auto"/>
        <w:rPr>
          <w:rFonts w:ascii="Times New Roman" w:eastAsia="Times New Roman" w:hAnsi="Times New Roman" w:cs="Times New Roman"/>
          <w:sz w:val="24"/>
          <w:szCs w:val="24"/>
          <w:lang w:eastAsia="ru-RU"/>
        </w:rPr>
      </w:pPr>
    </w:p>
    <w:tbl>
      <w:tblPr>
        <w:tblStyle w:val="1"/>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C26AAB" w:rsidRPr="00C26AAB" w:rsidTr="00BE227B">
        <w:trPr>
          <w:jc w:val="center"/>
        </w:trPr>
        <w:tc>
          <w:tcPr>
            <w:tcW w:w="10205"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C26AAB" w:rsidRPr="00C26AAB" w:rsidTr="00BE227B">
        <w:trPr>
          <w:jc w:val="center"/>
        </w:trPr>
        <w:tc>
          <w:tcPr>
            <w:tcW w:w="10205" w:type="dxa"/>
            <w:tcBorders>
              <w:top w:val="nil"/>
              <w:left w:val="nil"/>
              <w:bottom w:val="single" w:sz="4" w:space="0" w:color="auto"/>
              <w:right w:val="nil"/>
            </w:tcBorders>
            <w:vAlign w:val="bottom"/>
          </w:tcPr>
          <w:p w:rsidR="00DF7550" w:rsidRPr="00C26AAB" w:rsidRDefault="00DF7550" w:rsidP="00DF7550">
            <w:pPr>
              <w:tabs>
                <w:tab w:val="left" w:pos="12474"/>
              </w:tabs>
              <w:jc w:val="center"/>
              <w:rPr>
                <w:sz w:val="24"/>
                <w:szCs w:val="24"/>
              </w:rPr>
            </w:pPr>
          </w:p>
        </w:tc>
      </w:tr>
      <w:tr w:rsidR="00DF7550" w:rsidRPr="00C26AAB" w:rsidTr="00BE227B">
        <w:trPr>
          <w:jc w:val="center"/>
        </w:trPr>
        <w:tc>
          <w:tcPr>
            <w:tcW w:w="10205" w:type="dxa"/>
            <w:tcBorders>
              <w:top w:val="single" w:sz="4" w:space="0" w:color="auto"/>
              <w:left w:val="nil"/>
              <w:bottom w:val="nil"/>
              <w:right w:val="nil"/>
            </w:tcBorders>
            <w:vAlign w:val="bottom"/>
            <w:hideMark/>
          </w:tcPr>
          <w:p w:rsidR="00DF7550" w:rsidRPr="00C26AAB" w:rsidRDefault="00DF7550" w:rsidP="00DF7550">
            <w:pPr>
              <w:tabs>
                <w:tab w:val="left" w:pos="12474"/>
              </w:tabs>
              <w:jc w:val="center"/>
              <w:rPr>
                <w:sz w:val="14"/>
                <w:szCs w:val="14"/>
              </w:rPr>
            </w:pPr>
            <w:r w:rsidRPr="00C26AAB">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C26AAB">
              <w:rPr>
                <w:sz w:val="14"/>
                <w:szCs w:val="14"/>
              </w:rPr>
              <w:br/>
              <w:t>контактный телефон, электронный адрес (при наличии))</w:t>
            </w:r>
          </w:p>
        </w:tc>
      </w:tr>
    </w:tbl>
    <w:p w:rsidR="00DF7550" w:rsidRPr="00C26AAB" w:rsidRDefault="00DF7550" w:rsidP="00DF7550">
      <w:pPr>
        <w:autoSpaceDE w:val="0"/>
        <w:autoSpaceDN w:val="0"/>
        <w:spacing w:after="0" w:line="240" w:lineRule="auto"/>
        <w:jc w:val="both"/>
        <w:rPr>
          <w:rFonts w:ascii="Times New Roman" w:eastAsia="Times New Roman" w:hAnsi="Times New Roman" w:cs="Times New Roman"/>
          <w:sz w:val="2"/>
          <w:szCs w:val="2"/>
          <w:lang w:eastAsia="ru-RU"/>
        </w:rPr>
      </w:pPr>
    </w:p>
    <w:p w:rsidR="00991AE1" w:rsidRPr="00C26AAB" w:rsidRDefault="00991AE1" w:rsidP="00991AE1">
      <w:pPr>
        <w:tabs>
          <w:tab w:val="left" w:pos="6180"/>
        </w:tabs>
      </w:pPr>
    </w:p>
    <w:p w:rsidR="00CF6646" w:rsidRPr="00C26AAB" w:rsidRDefault="00CF6646">
      <w:r w:rsidRPr="00C26AAB">
        <w:br w:type="page"/>
      </w:r>
    </w:p>
    <w:p w:rsidR="00CF6646" w:rsidRPr="00C26AAB" w:rsidRDefault="00CF6646" w:rsidP="00CF664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C26AAB">
        <w:rPr>
          <w:rFonts w:ascii="Times New Roman" w:eastAsia="Times New Roman" w:hAnsi="Times New Roman" w:cs="Times New Roman"/>
          <w:b/>
          <w:i/>
          <w:sz w:val="24"/>
          <w:szCs w:val="24"/>
          <w:lang w:eastAsia="ru-RU"/>
        </w:rPr>
        <w:lastRenderedPageBreak/>
        <w:t>Приложение № 3</w:t>
      </w:r>
    </w:p>
    <w:p w:rsidR="00CF6646" w:rsidRPr="00C26AAB" w:rsidRDefault="00CF6646" w:rsidP="00CF6646">
      <w:pPr>
        <w:autoSpaceDE w:val="0"/>
        <w:autoSpaceDN w:val="0"/>
        <w:spacing w:after="0" w:line="240" w:lineRule="auto"/>
        <w:jc w:val="both"/>
        <w:rPr>
          <w:rFonts w:ascii="Times New Roman" w:eastAsia="Times New Roman" w:hAnsi="Times New Roman" w:cs="Times New Roman"/>
          <w:sz w:val="20"/>
          <w:szCs w:val="20"/>
          <w:lang w:eastAsia="ru-RU"/>
        </w:rPr>
      </w:pPr>
    </w:p>
    <w:tbl>
      <w:tblPr>
        <w:tblStyle w:val="2"/>
        <w:tblW w:w="5319" w:type="dxa"/>
        <w:tblInd w:w="488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
        <w:gridCol w:w="4829"/>
      </w:tblGrid>
      <w:tr w:rsidR="00C26AAB" w:rsidRPr="00C26AAB" w:rsidTr="00CF6646">
        <w:trPr>
          <w:trHeight w:val="195"/>
        </w:trPr>
        <w:tc>
          <w:tcPr>
            <w:tcW w:w="490" w:type="dxa"/>
            <w:tcBorders>
              <w:top w:val="nil"/>
              <w:left w:val="nil"/>
              <w:bottom w:val="nil"/>
              <w:right w:val="nil"/>
            </w:tcBorders>
            <w:vAlign w:val="bottom"/>
            <w:hideMark/>
          </w:tcPr>
          <w:p w:rsidR="00CF6646" w:rsidRPr="00C26AAB" w:rsidRDefault="00CF6646" w:rsidP="00CF6646">
            <w:pPr>
              <w:tabs>
                <w:tab w:val="left" w:pos="12474"/>
              </w:tabs>
              <w:jc w:val="center"/>
              <w:rPr>
                <w:sz w:val="26"/>
                <w:szCs w:val="26"/>
              </w:rPr>
            </w:pPr>
            <w:r w:rsidRPr="00C26AAB">
              <w:rPr>
                <w:sz w:val="26"/>
                <w:szCs w:val="26"/>
              </w:rPr>
              <w:t>В</w:t>
            </w:r>
          </w:p>
        </w:tc>
        <w:tc>
          <w:tcPr>
            <w:tcW w:w="4829" w:type="dxa"/>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26AAB" w:rsidRPr="00C26AAB" w:rsidTr="00CF6646">
        <w:tc>
          <w:tcPr>
            <w:tcW w:w="490" w:type="dxa"/>
            <w:tcBorders>
              <w:top w:val="nil"/>
              <w:left w:val="nil"/>
              <w:bottom w:val="nil"/>
              <w:right w:val="nil"/>
            </w:tcBorders>
            <w:vAlign w:val="bottom"/>
          </w:tcPr>
          <w:p w:rsidR="00CF6646" w:rsidRPr="00C26AAB"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C26AAB" w:rsidRDefault="00CF6646" w:rsidP="00CF6646">
            <w:pPr>
              <w:tabs>
                <w:tab w:val="left" w:pos="12474"/>
              </w:tabs>
              <w:jc w:val="center"/>
              <w:rPr>
                <w:sz w:val="14"/>
                <w:szCs w:val="14"/>
              </w:rPr>
            </w:pPr>
            <w:r w:rsidRPr="00C26AAB">
              <w:rPr>
                <w:sz w:val="14"/>
                <w:szCs w:val="14"/>
              </w:rPr>
              <w:t>(наименование органа прокуратуры)</w:t>
            </w:r>
          </w:p>
        </w:tc>
      </w:tr>
      <w:tr w:rsidR="00C26AAB" w:rsidRPr="00C26AAB" w:rsidTr="00CF6646">
        <w:trPr>
          <w:trHeight w:val="195"/>
        </w:trPr>
        <w:tc>
          <w:tcPr>
            <w:tcW w:w="490" w:type="dxa"/>
            <w:tcBorders>
              <w:top w:val="nil"/>
              <w:left w:val="nil"/>
              <w:bottom w:val="nil"/>
              <w:right w:val="nil"/>
            </w:tcBorders>
            <w:vAlign w:val="bottom"/>
            <w:hideMark/>
          </w:tcPr>
          <w:p w:rsidR="00CF6646" w:rsidRPr="00C26AAB" w:rsidRDefault="00CF6646" w:rsidP="00CF6646">
            <w:pPr>
              <w:tabs>
                <w:tab w:val="left" w:pos="12474"/>
              </w:tabs>
              <w:jc w:val="center"/>
              <w:rPr>
                <w:sz w:val="26"/>
                <w:szCs w:val="26"/>
              </w:rPr>
            </w:pPr>
            <w:r w:rsidRPr="00C26AAB">
              <w:rPr>
                <w:sz w:val="26"/>
                <w:szCs w:val="26"/>
              </w:rPr>
              <w:t>от</w:t>
            </w:r>
          </w:p>
        </w:tc>
        <w:tc>
          <w:tcPr>
            <w:tcW w:w="4829" w:type="dxa"/>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867D82" w:rsidRPr="00C26AAB" w:rsidTr="00CF6646">
        <w:trPr>
          <w:trHeight w:val="195"/>
        </w:trPr>
        <w:tc>
          <w:tcPr>
            <w:tcW w:w="490" w:type="dxa"/>
            <w:tcBorders>
              <w:top w:val="nil"/>
              <w:left w:val="nil"/>
              <w:bottom w:val="nil"/>
              <w:right w:val="nil"/>
            </w:tcBorders>
            <w:vAlign w:val="bottom"/>
          </w:tcPr>
          <w:p w:rsidR="00CF6646" w:rsidRPr="00C26AAB" w:rsidRDefault="00CF6646" w:rsidP="00CF6646">
            <w:pPr>
              <w:tabs>
                <w:tab w:val="left" w:pos="12474"/>
              </w:tabs>
              <w:jc w:val="center"/>
              <w:rPr>
                <w:sz w:val="14"/>
                <w:szCs w:val="14"/>
              </w:rPr>
            </w:pPr>
          </w:p>
        </w:tc>
        <w:tc>
          <w:tcPr>
            <w:tcW w:w="4829" w:type="dxa"/>
            <w:tcBorders>
              <w:top w:val="single" w:sz="4" w:space="0" w:color="auto"/>
              <w:left w:val="nil"/>
              <w:bottom w:val="nil"/>
              <w:right w:val="nil"/>
            </w:tcBorders>
            <w:vAlign w:val="bottom"/>
            <w:hideMark/>
          </w:tcPr>
          <w:p w:rsidR="00CF6646" w:rsidRPr="00C26AAB" w:rsidRDefault="00CF6646" w:rsidP="00CF6646">
            <w:pPr>
              <w:tabs>
                <w:tab w:val="left" w:pos="12474"/>
              </w:tabs>
              <w:jc w:val="center"/>
              <w:rPr>
                <w:sz w:val="14"/>
                <w:szCs w:val="14"/>
              </w:rPr>
            </w:pPr>
            <w:r w:rsidRPr="00C26AAB">
              <w:rPr>
                <w:sz w:val="14"/>
                <w:szCs w:val="14"/>
              </w:rPr>
              <w:t>(наименование органа государственного контроля (надзора), муниципального контроля с указанием юридического адреса)</w:t>
            </w:r>
          </w:p>
        </w:tc>
      </w:tr>
    </w:tbl>
    <w:p w:rsidR="00CF6646" w:rsidRPr="00C26AAB"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C26AAB" w:rsidRDefault="00CF6646" w:rsidP="00CF6646">
      <w:pPr>
        <w:autoSpaceDE w:val="0"/>
        <w:autoSpaceDN w:val="0"/>
        <w:spacing w:after="0" w:line="240" w:lineRule="auto"/>
        <w:jc w:val="both"/>
        <w:rPr>
          <w:rFonts w:ascii="Times New Roman" w:eastAsia="Times New Roman" w:hAnsi="Times New Roman" w:cs="Times New Roman"/>
          <w:sz w:val="24"/>
          <w:szCs w:val="24"/>
          <w:lang w:eastAsia="ru-RU"/>
        </w:rPr>
      </w:pPr>
    </w:p>
    <w:p w:rsidR="00CF6646" w:rsidRPr="00C26AAB" w:rsidRDefault="00CF6646" w:rsidP="00CF6646">
      <w:pPr>
        <w:autoSpaceDE w:val="0"/>
        <w:autoSpaceDN w:val="0"/>
        <w:spacing w:after="0" w:line="240" w:lineRule="auto"/>
        <w:jc w:val="center"/>
        <w:rPr>
          <w:rFonts w:ascii="Times New Roman" w:eastAsia="Times New Roman" w:hAnsi="Times New Roman" w:cs="Times New Roman"/>
          <w:b/>
          <w:bCs/>
          <w:spacing w:val="20"/>
          <w:sz w:val="30"/>
          <w:szCs w:val="30"/>
          <w:lang w:eastAsia="ru-RU"/>
        </w:rPr>
      </w:pPr>
      <w:r w:rsidRPr="00C26AAB">
        <w:rPr>
          <w:rFonts w:ascii="Times New Roman" w:eastAsia="Times New Roman" w:hAnsi="Times New Roman" w:cs="Times New Roman"/>
          <w:b/>
          <w:bCs/>
          <w:spacing w:val="20"/>
          <w:sz w:val="30"/>
          <w:szCs w:val="30"/>
          <w:lang w:eastAsia="ru-RU"/>
        </w:rPr>
        <w:t>ЗАЯВЛЕНИЕ</w:t>
      </w:r>
    </w:p>
    <w:p w:rsidR="00CF6646" w:rsidRPr="00C26AAB" w:rsidRDefault="00CF6646" w:rsidP="00CF664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C26AAB">
        <w:rPr>
          <w:rFonts w:ascii="Times New Roman" w:eastAsia="Times New Roman" w:hAnsi="Times New Roman" w:cs="Times New Roman"/>
          <w:b/>
          <w:bCs/>
          <w:sz w:val="30"/>
          <w:szCs w:val="30"/>
          <w:lang w:eastAsia="ru-RU"/>
        </w:rPr>
        <w:t>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w:t>
      </w:r>
    </w:p>
    <w:p w:rsidR="00CF6646" w:rsidRPr="00C26AAB"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p w:rsidR="00CF6646" w:rsidRPr="00C26AAB" w:rsidRDefault="00CF6646" w:rsidP="00CF6646">
      <w:pPr>
        <w:autoSpaceDE w:val="0"/>
        <w:autoSpaceDN w:val="0"/>
        <w:spacing w:after="0" w:line="240" w:lineRule="auto"/>
        <w:jc w:val="both"/>
        <w:rPr>
          <w:rFonts w:ascii="Times New Roman" w:eastAsia="Times New Roman" w:hAnsi="Times New Roman" w:cs="Times New Roman"/>
          <w:sz w:val="2"/>
          <w:szCs w:val="2"/>
          <w:lang w:eastAsia="ru-RU"/>
        </w:rPr>
      </w:pPr>
      <w:r w:rsidRPr="00C26AAB">
        <w:rPr>
          <w:rFonts w:ascii="Times New Roman" w:eastAsia="Times New Roman" w:hAnsi="Times New Roman" w:cs="Times New Roman"/>
          <w:sz w:val="26"/>
          <w:szCs w:val="26"/>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C26AAB">
        <w:rPr>
          <w:rFonts w:ascii="Times New Roman" w:eastAsia="Times New Roman" w:hAnsi="Times New Roman" w:cs="Times New Roman"/>
          <w:sz w:val="26"/>
          <w:szCs w:val="26"/>
          <w:lang w:eastAsia="ru-RU"/>
        </w:rPr>
        <w:br/>
      </w: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85"/>
        <w:gridCol w:w="644"/>
        <w:gridCol w:w="2408"/>
        <w:gridCol w:w="168"/>
      </w:tblGrid>
      <w:tr w:rsidR="00C26AAB" w:rsidRPr="00C26AAB" w:rsidTr="00BE227B">
        <w:trPr>
          <w:jc w:val="center"/>
        </w:trPr>
        <w:tc>
          <w:tcPr>
            <w:tcW w:w="6985" w:type="dxa"/>
            <w:tcBorders>
              <w:top w:val="nil"/>
              <w:left w:val="nil"/>
              <w:bottom w:val="nil"/>
              <w:right w:val="nil"/>
            </w:tcBorders>
            <w:vAlign w:val="bottom"/>
            <w:hideMark/>
          </w:tcPr>
          <w:p w:rsidR="00CF6646" w:rsidRPr="00C26AAB" w:rsidRDefault="00CF6646" w:rsidP="00CF6646">
            <w:pPr>
              <w:tabs>
                <w:tab w:val="left" w:pos="12474"/>
              </w:tabs>
              <w:rPr>
                <w:sz w:val="26"/>
                <w:szCs w:val="26"/>
              </w:rPr>
            </w:pPr>
            <w:r w:rsidRPr="00C26AAB">
              <w:rPr>
                <w:sz w:val="26"/>
                <w:szCs w:val="26"/>
              </w:rPr>
              <w:t>на проведение внеплановой выездной проверки в отношении</w:t>
            </w:r>
          </w:p>
        </w:tc>
        <w:tc>
          <w:tcPr>
            <w:tcW w:w="3220" w:type="dxa"/>
            <w:gridSpan w:val="3"/>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26AAB" w:rsidRPr="00C26AAB" w:rsidTr="00BE227B">
        <w:trPr>
          <w:jc w:val="center"/>
        </w:trPr>
        <w:tc>
          <w:tcPr>
            <w:tcW w:w="10037" w:type="dxa"/>
            <w:gridSpan w:val="3"/>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c>
          <w:tcPr>
            <w:tcW w:w="168" w:type="dxa"/>
            <w:tcBorders>
              <w:top w:val="nil"/>
              <w:left w:val="nil"/>
              <w:bottom w:val="nil"/>
              <w:right w:val="nil"/>
            </w:tcBorders>
            <w:vAlign w:val="bottom"/>
            <w:hideMark/>
          </w:tcPr>
          <w:p w:rsidR="00CF6646" w:rsidRPr="00C26AAB" w:rsidRDefault="00CF6646" w:rsidP="00CF6646">
            <w:pPr>
              <w:tabs>
                <w:tab w:val="left" w:pos="12474"/>
              </w:tabs>
              <w:jc w:val="right"/>
              <w:rPr>
                <w:sz w:val="26"/>
                <w:szCs w:val="26"/>
              </w:rPr>
            </w:pPr>
            <w:r w:rsidRPr="00C26AAB">
              <w:rPr>
                <w:sz w:val="26"/>
                <w:szCs w:val="26"/>
              </w:rPr>
              <w:t>,</w:t>
            </w:r>
          </w:p>
        </w:tc>
      </w:tr>
      <w:tr w:rsidR="00C26AAB" w:rsidRPr="00C26AAB" w:rsidTr="00BE227B">
        <w:trPr>
          <w:jc w:val="center"/>
        </w:trPr>
        <w:tc>
          <w:tcPr>
            <w:tcW w:w="10205" w:type="dxa"/>
            <w:gridSpan w:val="4"/>
            <w:tcBorders>
              <w:top w:val="nil"/>
              <w:left w:val="nil"/>
              <w:bottom w:val="nil"/>
              <w:right w:val="nil"/>
            </w:tcBorders>
            <w:vAlign w:val="bottom"/>
            <w:hideMark/>
          </w:tcPr>
          <w:p w:rsidR="00CF6646" w:rsidRPr="00C26AAB" w:rsidRDefault="00CF6646" w:rsidP="00CF6646">
            <w:pPr>
              <w:tabs>
                <w:tab w:val="left" w:pos="12474"/>
              </w:tabs>
              <w:jc w:val="center"/>
              <w:rPr>
                <w:sz w:val="16"/>
                <w:szCs w:val="16"/>
              </w:rPr>
            </w:pPr>
            <w:r w:rsidRPr="00C26AAB">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C26AAB" w:rsidRPr="00C26AAB" w:rsidTr="00BE227B">
        <w:trPr>
          <w:jc w:val="center"/>
        </w:trPr>
        <w:tc>
          <w:tcPr>
            <w:tcW w:w="7629" w:type="dxa"/>
            <w:gridSpan w:val="2"/>
            <w:tcBorders>
              <w:top w:val="nil"/>
              <w:left w:val="nil"/>
              <w:bottom w:val="nil"/>
              <w:right w:val="nil"/>
            </w:tcBorders>
            <w:vAlign w:val="bottom"/>
            <w:hideMark/>
          </w:tcPr>
          <w:p w:rsidR="00CF6646" w:rsidRPr="00C26AAB" w:rsidRDefault="00CF6646" w:rsidP="00CF6646">
            <w:pPr>
              <w:tabs>
                <w:tab w:val="left" w:pos="12474"/>
              </w:tabs>
              <w:rPr>
                <w:sz w:val="26"/>
                <w:szCs w:val="26"/>
              </w:rPr>
            </w:pPr>
            <w:r w:rsidRPr="00C26AAB">
              <w:rPr>
                <w:sz w:val="26"/>
                <w:szCs w:val="26"/>
              </w:rPr>
              <w:t>осуществляющего предпринимательскую деятельность по адресу:</w:t>
            </w:r>
          </w:p>
        </w:tc>
        <w:tc>
          <w:tcPr>
            <w:tcW w:w="2576" w:type="dxa"/>
            <w:gridSpan w:val="2"/>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26AAB" w:rsidRPr="00C26AAB" w:rsidTr="00BE227B">
        <w:trPr>
          <w:jc w:val="center"/>
        </w:trPr>
        <w:tc>
          <w:tcPr>
            <w:tcW w:w="10205" w:type="dxa"/>
            <w:gridSpan w:val="4"/>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F6646" w:rsidRPr="00C26AAB" w:rsidTr="00BE227B">
        <w:trPr>
          <w:jc w:val="center"/>
        </w:trPr>
        <w:tc>
          <w:tcPr>
            <w:tcW w:w="10205" w:type="dxa"/>
            <w:gridSpan w:val="4"/>
            <w:tcBorders>
              <w:top w:val="single" w:sz="4" w:space="0" w:color="auto"/>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bl>
    <w:p w:rsidR="00CF6646" w:rsidRPr="00C26AAB" w:rsidRDefault="00CF6646" w:rsidP="00CF6646">
      <w:pPr>
        <w:autoSpaceDE w:val="0"/>
        <w:autoSpaceDN w:val="0"/>
        <w:spacing w:after="0" w:line="240" w:lineRule="auto"/>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44"/>
        <w:gridCol w:w="6061"/>
      </w:tblGrid>
      <w:tr w:rsidR="00C26AAB" w:rsidRPr="00C26AAB" w:rsidTr="00BE227B">
        <w:trPr>
          <w:jc w:val="center"/>
        </w:trPr>
        <w:tc>
          <w:tcPr>
            <w:tcW w:w="4144" w:type="dxa"/>
            <w:tcBorders>
              <w:top w:val="nil"/>
              <w:left w:val="nil"/>
              <w:bottom w:val="nil"/>
              <w:right w:val="nil"/>
            </w:tcBorders>
            <w:vAlign w:val="bottom"/>
            <w:hideMark/>
          </w:tcPr>
          <w:p w:rsidR="00CF6646" w:rsidRPr="00C26AAB" w:rsidRDefault="00CF6646" w:rsidP="00CF6646">
            <w:pPr>
              <w:tabs>
                <w:tab w:val="left" w:pos="12474"/>
              </w:tabs>
              <w:rPr>
                <w:sz w:val="26"/>
                <w:szCs w:val="26"/>
              </w:rPr>
            </w:pPr>
            <w:r w:rsidRPr="00C26AAB">
              <w:rPr>
                <w:sz w:val="26"/>
                <w:szCs w:val="26"/>
              </w:rPr>
              <w:t>2. Основание проведения проверки:</w:t>
            </w:r>
          </w:p>
        </w:tc>
        <w:tc>
          <w:tcPr>
            <w:tcW w:w="6061" w:type="dxa"/>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26AAB" w:rsidRPr="00C26AAB" w:rsidTr="00BE227B">
        <w:trPr>
          <w:jc w:val="center"/>
        </w:trPr>
        <w:tc>
          <w:tcPr>
            <w:tcW w:w="10205" w:type="dxa"/>
            <w:gridSpan w:val="2"/>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26AAB" w:rsidRPr="00C26AAB" w:rsidTr="00BE227B">
        <w:trPr>
          <w:jc w:val="center"/>
        </w:trPr>
        <w:tc>
          <w:tcPr>
            <w:tcW w:w="10205" w:type="dxa"/>
            <w:gridSpan w:val="2"/>
            <w:tcBorders>
              <w:top w:val="single" w:sz="4" w:space="0" w:color="auto"/>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F6646" w:rsidRPr="00C26AAB" w:rsidTr="00BE227B">
        <w:trPr>
          <w:jc w:val="center"/>
        </w:trPr>
        <w:tc>
          <w:tcPr>
            <w:tcW w:w="10205" w:type="dxa"/>
            <w:gridSpan w:val="2"/>
            <w:tcBorders>
              <w:top w:val="single" w:sz="4" w:space="0" w:color="auto"/>
              <w:left w:val="nil"/>
              <w:bottom w:val="nil"/>
              <w:right w:val="nil"/>
            </w:tcBorders>
            <w:vAlign w:val="bottom"/>
            <w:hideMark/>
          </w:tcPr>
          <w:p w:rsidR="00CF6646" w:rsidRPr="00C26AAB" w:rsidRDefault="00CF6646" w:rsidP="00CF6646">
            <w:pPr>
              <w:tabs>
                <w:tab w:val="left" w:pos="12474"/>
              </w:tabs>
              <w:jc w:val="center"/>
              <w:rPr>
                <w:sz w:val="14"/>
                <w:szCs w:val="14"/>
              </w:rPr>
            </w:pPr>
            <w:r w:rsidRPr="00C26AAB">
              <w:rPr>
                <w:sz w:val="14"/>
                <w:szCs w:val="14"/>
              </w:rPr>
              <w:t>(ссылка на положение Федерального закона от 26 декабря 2008 г. № 294-ФЗ «О защите прав юридических лиц и индивидуальных предпринимателей</w:t>
            </w:r>
          </w:p>
          <w:p w:rsidR="00CF6646" w:rsidRPr="00C26AAB" w:rsidRDefault="00CF6646" w:rsidP="00CF6646">
            <w:pPr>
              <w:tabs>
                <w:tab w:val="left" w:pos="12474"/>
              </w:tabs>
              <w:jc w:val="center"/>
              <w:rPr>
                <w:sz w:val="14"/>
                <w:szCs w:val="14"/>
              </w:rPr>
            </w:pPr>
            <w:r w:rsidRPr="00C26AAB">
              <w:rPr>
                <w:sz w:val="14"/>
                <w:szCs w:val="14"/>
              </w:rPr>
              <w:t>при осуществлении государственного контроля (надзора) и муниципального контроля»)</w:t>
            </w:r>
          </w:p>
        </w:tc>
      </w:tr>
    </w:tbl>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6AAB">
        <w:rPr>
          <w:rFonts w:ascii="Times New Roman" w:eastAsia="Times New Roman" w:hAnsi="Times New Roman" w:cs="Times New Roman"/>
          <w:sz w:val="26"/>
          <w:szCs w:val="26"/>
          <w:lang w:eastAsia="ru-RU"/>
        </w:rPr>
        <w:t>3. Дата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CF6646" w:rsidRPr="00C26AAB" w:rsidTr="00CF6646">
        <w:tc>
          <w:tcPr>
            <w:tcW w:w="406" w:type="dxa"/>
            <w:vAlign w:val="bottom"/>
            <w:hideMark/>
          </w:tcPr>
          <w:p w:rsidR="00CF6646" w:rsidRPr="00C26AAB" w:rsidRDefault="00CF6646" w:rsidP="00CF6646">
            <w:pPr>
              <w:jc w:val="right"/>
              <w:rPr>
                <w:sz w:val="26"/>
                <w:szCs w:val="26"/>
              </w:rPr>
            </w:pPr>
            <w:r w:rsidRPr="00C26AAB">
              <w:rPr>
                <w:sz w:val="26"/>
                <w:szCs w:val="26"/>
              </w:rPr>
              <w:t>«</w:t>
            </w:r>
          </w:p>
        </w:tc>
        <w:tc>
          <w:tcPr>
            <w:tcW w:w="532" w:type="dxa"/>
            <w:tcBorders>
              <w:top w:val="nil"/>
              <w:left w:val="nil"/>
              <w:bottom w:val="single" w:sz="4" w:space="0" w:color="auto"/>
              <w:right w:val="nil"/>
            </w:tcBorders>
            <w:vAlign w:val="bottom"/>
          </w:tcPr>
          <w:p w:rsidR="00CF6646" w:rsidRPr="00C26AAB" w:rsidRDefault="00CF6646" w:rsidP="00CF6646">
            <w:pPr>
              <w:jc w:val="center"/>
              <w:rPr>
                <w:sz w:val="26"/>
                <w:szCs w:val="26"/>
              </w:rPr>
            </w:pPr>
          </w:p>
        </w:tc>
        <w:tc>
          <w:tcPr>
            <w:tcW w:w="280" w:type="dxa"/>
            <w:vAlign w:val="bottom"/>
            <w:hideMark/>
          </w:tcPr>
          <w:p w:rsidR="00CF6646" w:rsidRPr="00C26AAB" w:rsidRDefault="00CF6646" w:rsidP="00CF6646">
            <w:pPr>
              <w:rPr>
                <w:sz w:val="26"/>
                <w:szCs w:val="26"/>
              </w:rPr>
            </w:pPr>
            <w:r w:rsidRPr="00C26AAB">
              <w:rPr>
                <w:sz w:val="26"/>
                <w:szCs w:val="26"/>
              </w:rPr>
              <w:t>»</w:t>
            </w:r>
          </w:p>
        </w:tc>
        <w:tc>
          <w:tcPr>
            <w:tcW w:w="1708" w:type="dxa"/>
            <w:tcBorders>
              <w:top w:val="nil"/>
              <w:left w:val="nil"/>
              <w:bottom w:val="single" w:sz="4" w:space="0" w:color="auto"/>
              <w:right w:val="nil"/>
            </w:tcBorders>
            <w:vAlign w:val="bottom"/>
          </w:tcPr>
          <w:p w:rsidR="00CF6646" w:rsidRPr="00C26AAB" w:rsidRDefault="00CF6646" w:rsidP="00CF6646">
            <w:pPr>
              <w:jc w:val="center"/>
              <w:rPr>
                <w:sz w:val="26"/>
                <w:szCs w:val="26"/>
              </w:rPr>
            </w:pPr>
          </w:p>
        </w:tc>
        <w:tc>
          <w:tcPr>
            <w:tcW w:w="364" w:type="dxa"/>
            <w:vAlign w:val="bottom"/>
            <w:hideMark/>
          </w:tcPr>
          <w:p w:rsidR="00CF6646" w:rsidRPr="00C26AAB" w:rsidRDefault="00CF6646" w:rsidP="00CF6646">
            <w:pPr>
              <w:jc w:val="right"/>
              <w:rPr>
                <w:sz w:val="26"/>
                <w:szCs w:val="26"/>
              </w:rPr>
            </w:pPr>
            <w:r w:rsidRPr="00C26AAB">
              <w:rPr>
                <w:sz w:val="26"/>
                <w:szCs w:val="26"/>
              </w:rPr>
              <w:t>20</w:t>
            </w:r>
          </w:p>
        </w:tc>
        <w:tc>
          <w:tcPr>
            <w:tcW w:w="392" w:type="dxa"/>
            <w:tcBorders>
              <w:top w:val="nil"/>
              <w:left w:val="nil"/>
              <w:bottom w:val="single" w:sz="4" w:space="0" w:color="auto"/>
              <w:right w:val="nil"/>
            </w:tcBorders>
            <w:vAlign w:val="bottom"/>
          </w:tcPr>
          <w:p w:rsidR="00CF6646" w:rsidRPr="00C26AAB" w:rsidRDefault="00CF6646" w:rsidP="00CF6646">
            <w:pPr>
              <w:rPr>
                <w:sz w:val="26"/>
                <w:szCs w:val="26"/>
              </w:rPr>
            </w:pPr>
          </w:p>
        </w:tc>
        <w:tc>
          <w:tcPr>
            <w:tcW w:w="745" w:type="dxa"/>
            <w:vAlign w:val="bottom"/>
            <w:hideMark/>
          </w:tcPr>
          <w:p w:rsidR="00CF6646" w:rsidRPr="00C26AAB" w:rsidRDefault="00CF6646" w:rsidP="00CF6646">
            <w:pPr>
              <w:rPr>
                <w:sz w:val="26"/>
                <w:szCs w:val="26"/>
              </w:rPr>
            </w:pPr>
            <w:r w:rsidRPr="00C26AAB">
              <w:rPr>
                <w:sz w:val="26"/>
                <w:szCs w:val="26"/>
              </w:rPr>
              <w:t xml:space="preserve"> года.</w:t>
            </w:r>
          </w:p>
        </w:tc>
      </w:tr>
    </w:tbl>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6AAB">
        <w:rPr>
          <w:rFonts w:ascii="Times New Roman" w:eastAsia="Times New Roman" w:hAnsi="Times New Roman" w:cs="Times New Roman"/>
          <w:sz w:val="26"/>
          <w:szCs w:val="26"/>
          <w:lang w:eastAsia="ru-RU"/>
        </w:rPr>
        <w:t>4. Время начала проведения проверки:</w:t>
      </w:r>
    </w:p>
    <w:tbl>
      <w:tblPr>
        <w:tblStyle w:val="2"/>
        <w:tblW w:w="4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C26AAB" w:rsidRPr="00C26AAB" w:rsidTr="00CF6646">
        <w:tc>
          <w:tcPr>
            <w:tcW w:w="406" w:type="dxa"/>
            <w:vAlign w:val="bottom"/>
            <w:hideMark/>
          </w:tcPr>
          <w:p w:rsidR="00CF6646" w:rsidRPr="00C26AAB" w:rsidRDefault="00CF6646" w:rsidP="00CF6646">
            <w:pPr>
              <w:jc w:val="right"/>
              <w:rPr>
                <w:sz w:val="26"/>
                <w:szCs w:val="26"/>
              </w:rPr>
            </w:pPr>
            <w:r w:rsidRPr="00C26AAB">
              <w:rPr>
                <w:sz w:val="26"/>
                <w:szCs w:val="26"/>
              </w:rPr>
              <w:t>«</w:t>
            </w:r>
          </w:p>
        </w:tc>
        <w:tc>
          <w:tcPr>
            <w:tcW w:w="532" w:type="dxa"/>
            <w:tcBorders>
              <w:top w:val="nil"/>
              <w:left w:val="nil"/>
              <w:bottom w:val="single" w:sz="4" w:space="0" w:color="auto"/>
              <w:right w:val="nil"/>
            </w:tcBorders>
            <w:vAlign w:val="bottom"/>
          </w:tcPr>
          <w:p w:rsidR="00CF6646" w:rsidRPr="00C26AAB" w:rsidRDefault="00CF6646" w:rsidP="00CF6646">
            <w:pPr>
              <w:jc w:val="center"/>
              <w:rPr>
                <w:sz w:val="26"/>
                <w:szCs w:val="26"/>
              </w:rPr>
            </w:pPr>
          </w:p>
        </w:tc>
        <w:tc>
          <w:tcPr>
            <w:tcW w:w="280" w:type="dxa"/>
            <w:vAlign w:val="bottom"/>
            <w:hideMark/>
          </w:tcPr>
          <w:p w:rsidR="00CF6646" w:rsidRPr="00C26AAB" w:rsidRDefault="00CF6646" w:rsidP="00CF6646">
            <w:pPr>
              <w:rPr>
                <w:sz w:val="26"/>
                <w:szCs w:val="26"/>
              </w:rPr>
            </w:pPr>
            <w:r w:rsidRPr="00C26AAB">
              <w:rPr>
                <w:sz w:val="26"/>
                <w:szCs w:val="26"/>
              </w:rPr>
              <w:t>»</w:t>
            </w:r>
          </w:p>
        </w:tc>
        <w:tc>
          <w:tcPr>
            <w:tcW w:w="1708" w:type="dxa"/>
            <w:tcBorders>
              <w:top w:val="nil"/>
              <w:left w:val="nil"/>
              <w:bottom w:val="single" w:sz="4" w:space="0" w:color="auto"/>
              <w:right w:val="nil"/>
            </w:tcBorders>
            <w:vAlign w:val="bottom"/>
          </w:tcPr>
          <w:p w:rsidR="00CF6646" w:rsidRPr="00C26AAB" w:rsidRDefault="00CF6646" w:rsidP="00CF6646">
            <w:pPr>
              <w:jc w:val="center"/>
              <w:rPr>
                <w:sz w:val="26"/>
                <w:szCs w:val="26"/>
              </w:rPr>
            </w:pPr>
          </w:p>
        </w:tc>
        <w:tc>
          <w:tcPr>
            <w:tcW w:w="364" w:type="dxa"/>
            <w:vAlign w:val="bottom"/>
            <w:hideMark/>
          </w:tcPr>
          <w:p w:rsidR="00CF6646" w:rsidRPr="00C26AAB" w:rsidRDefault="00CF6646" w:rsidP="00CF6646">
            <w:pPr>
              <w:jc w:val="right"/>
              <w:rPr>
                <w:sz w:val="26"/>
                <w:szCs w:val="26"/>
              </w:rPr>
            </w:pPr>
            <w:r w:rsidRPr="00C26AAB">
              <w:rPr>
                <w:sz w:val="26"/>
                <w:szCs w:val="26"/>
              </w:rPr>
              <w:t>20</w:t>
            </w:r>
          </w:p>
        </w:tc>
        <w:tc>
          <w:tcPr>
            <w:tcW w:w="392" w:type="dxa"/>
            <w:tcBorders>
              <w:top w:val="nil"/>
              <w:left w:val="nil"/>
              <w:bottom w:val="single" w:sz="4" w:space="0" w:color="auto"/>
              <w:right w:val="nil"/>
            </w:tcBorders>
            <w:vAlign w:val="bottom"/>
          </w:tcPr>
          <w:p w:rsidR="00CF6646" w:rsidRPr="00C26AAB" w:rsidRDefault="00CF6646" w:rsidP="00CF6646">
            <w:pPr>
              <w:rPr>
                <w:sz w:val="26"/>
                <w:szCs w:val="26"/>
              </w:rPr>
            </w:pPr>
          </w:p>
        </w:tc>
        <w:tc>
          <w:tcPr>
            <w:tcW w:w="745" w:type="dxa"/>
            <w:vAlign w:val="bottom"/>
            <w:hideMark/>
          </w:tcPr>
          <w:p w:rsidR="00CF6646" w:rsidRPr="00C26AAB" w:rsidRDefault="00CF6646" w:rsidP="00CF6646">
            <w:pPr>
              <w:rPr>
                <w:sz w:val="26"/>
                <w:szCs w:val="26"/>
              </w:rPr>
            </w:pPr>
            <w:r w:rsidRPr="00C26AAB">
              <w:rPr>
                <w:sz w:val="26"/>
                <w:szCs w:val="26"/>
              </w:rPr>
              <w:t xml:space="preserve"> года.</w:t>
            </w:r>
          </w:p>
        </w:tc>
      </w:tr>
    </w:tbl>
    <w:p w:rsidR="00CF6646" w:rsidRPr="00C26AAB"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r w:rsidRPr="00C26AAB">
        <w:rPr>
          <w:rFonts w:ascii="Times New Roman" w:eastAsia="Times New Roman" w:hAnsi="Times New Roman" w:cs="Times New Roman"/>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6646" w:rsidRPr="00C26AAB" w:rsidRDefault="00CF6646" w:rsidP="00CF6646">
      <w:pPr>
        <w:autoSpaceDE w:val="0"/>
        <w:autoSpaceDN w:val="0"/>
        <w:adjustRightInd w:val="0"/>
        <w:spacing w:after="0" w:line="240" w:lineRule="auto"/>
        <w:ind w:left="340"/>
        <w:jc w:val="both"/>
        <w:rPr>
          <w:rFonts w:ascii="Times New Roman" w:eastAsia="Times New Roman" w:hAnsi="Times New Roman" w:cs="Times New Roman"/>
          <w:sz w:val="14"/>
          <w:szCs w:val="14"/>
          <w:lang w:eastAsia="ru-RU"/>
        </w:rPr>
      </w:pPr>
    </w:p>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38"/>
        <w:gridCol w:w="8567"/>
      </w:tblGrid>
      <w:tr w:rsidR="00C26AAB" w:rsidRPr="00C26AAB" w:rsidTr="00BE227B">
        <w:trPr>
          <w:jc w:val="center"/>
        </w:trPr>
        <w:tc>
          <w:tcPr>
            <w:tcW w:w="1638" w:type="dxa"/>
            <w:tcBorders>
              <w:top w:val="nil"/>
              <w:left w:val="nil"/>
              <w:bottom w:val="nil"/>
              <w:right w:val="nil"/>
            </w:tcBorders>
            <w:vAlign w:val="bottom"/>
            <w:hideMark/>
          </w:tcPr>
          <w:p w:rsidR="00CF6646" w:rsidRPr="00C26AAB" w:rsidRDefault="00CF6646" w:rsidP="00CF6646">
            <w:pPr>
              <w:tabs>
                <w:tab w:val="left" w:pos="12474"/>
              </w:tabs>
              <w:rPr>
                <w:sz w:val="26"/>
                <w:szCs w:val="26"/>
              </w:rPr>
            </w:pPr>
            <w:r w:rsidRPr="00C26AAB">
              <w:rPr>
                <w:sz w:val="26"/>
                <w:szCs w:val="26"/>
              </w:rPr>
              <w:t>Приложения:</w:t>
            </w:r>
          </w:p>
        </w:tc>
        <w:tc>
          <w:tcPr>
            <w:tcW w:w="8567" w:type="dxa"/>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26AAB" w:rsidRPr="00C26AAB" w:rsidTr="00BE227B">
        <w:trPr>
          <w:jc w:val="center"/>
        </w:trPr>
        <w:tc>
          <w:tcPr>
            <w:tcW w:w="1638" w:type="dxa"/>
            <w:tcBorders>
              <w:top w:val="nil"/>
              <w:left w:val="nil"/>
              <w:bottom w:val="nil"/>
              <w:right w:val="nil"/>
            </w:tcBorders>
            <w:vAlign w:val="bottom"/>
          </w:tcPr>
          <w:p w:rsidR="00CF6646" w:rsidRPr="00C26AAB" w:rsidRDefault="00CF6646" w:rsidP="00CF6646">
            <w:pPr>
              <w:tabs>
                <w:tab w:val="left" w:pos="12474"/>
              </w:tabs>
              <w:rPr>
                <w:sz w:val="26"/>
                <w:szCs w:val="26"/>
              </w:rPr>
            </w:pPr>
          </w:p>
        </w:tc>
        <w:tc>
          <w:tcPr>
            <w:tcW w:w="8567" w:type="dxa"/>
            <w:tcBorders>
              <w:top w:val="single" w:sz="4" w:space="0" w:color="auto"/>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F6646" w:rsidRPr="00C26AAB" w:rsidTr="00BE227B">
        <w:trPr>
          <w:jc w:val="center"/>
        </w:trPr>
        <w:tc>
          <w:tcPr>
            <w:tcW w:w="1638" w:type="dxa"/>
            <w:tcBorders>
              <w:top w:val="nil"/>
              <w:left w:val="nil"/>
              <w:bottom w:val="nil"/>
              <w:right w:val="nil"/>
            </w:tcBorders>
            <w:vAlign w:val="bottom"/>
          </w:tcPr>
          <w:p w:rsidR="00CF6646" w:rsidRPr="00C26AAB" w:rsidRDefault="00CF6646" w:rsidP="00CF6646">
            <w:pPr>
              <w:tabs>
                <w:tab w:val="left" w:pos="12474"/>
              </w:tabs>
              <w:jc w:val="center"/>
              <w:rPr>
                <w:sz w:val="14"/>
                <w:szCs w:val="14"/>
              </w:rPr>
            </w:pPr>
          </w:p>
        </w:tc>
        <w:tc>
          <w:tcPr>
            <w:tcW w:w="8567" w:type="dxa"/>
            <w:tcBorders>
              <w:top w:val="single" w:sz="4" w:space="0" w:color="auto"/>
              <w:left w:val="nil"/>
              <w:bottom w:val="nil"/>
              <w:right w:val="nil"/>
            </w:tcBorders>
            <w:vAlign w:val="bottom"/>
            <w:hideMark/>
          </w:tcPr>
          <w:p w:rsidR="00CF6646" w:rsidRPr="00C26AAB" w:rsidRDefault="00CF6646" w:rsidP="00CF6646">
            <w:pPr>
              <w:tabs>
                <w:tab w:val="left" w:pos="12474"/>
              </w:tabs>
              <w:jc w:val="center"/>
              <w:rPr>
                <w:sz w:val="14"/>
                <w:szCs w:val="14"/>
              </w:rPr>
            </w:pPr>
            <w:r w:rsidRPr="00C26AAB">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C26AAB">
              <w:rPr>
                <w:sz w:val="14"/>
                <w:szCs w:val="14"/>
              </w:rPr>
              <w:br/>
              <w:t>для проведения внеплановой проверки)</w:t>
            </w:r>
          </w:p>
        </w:tc>
      </w:tr>
    </w:tbl>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38"/>
        <w:gridCol w:w="344"/>
        <w:gridCol w:w="2041"/>
        <w:gridCol w:w="386"/>
        <w:gridCol w:w="3696"/>
      </w:tblGrid>
      <w:tr w:rsidR="00C26AAB" w:rsidRPr="00C26AAB" w:rsidTr="00BE227B">
        <w:trPr>
          <w:jc w:val="center"/>
        </w:trPr>
        <w:tc>
          <w:tcPr>
            <w:tcW w:w="3738" w:type="dxa"/>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c>
          <w:tcPr>
            <w:tcW w:w="344" w:type="dxa"/>
            <w:tcBorders>
              <w:top w:val="nil"/>
              <w:left w:val="nil"/>
              <w:bottom w:val="nil"/>
              <w:right w:val="nil"/>
            </w:tcBorders>
            <w:vAlign w:val="bottom"/>
          </w:tcPr>
          <w:p w:rsidR="00CF6646" w:rsidRPr="00C26AAB" w:rsidRDefault="00CF6646" w:rsidP="00CF6646">
            <w:pPr>
              <w:tabs>
                <w:tab w:val="left" w:pos="12474"/>
              </w:tabs>
              <w:jc w:val="center"/>
              <w:rPr>
                <w:sz w:val="26"/>
                <w:szCs w:val="26"/>
              </w:rPr>
            </w:pPr>
          </w:p>
        </w:tc>
        <w:tc>
          <w:tcPr>
            <w:tcW w:w="2041" w:type="dxa"/>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c>
          <w:tcPr>
            <w:tcW w:w="386" w:type="dxa"/>
            <w:tcBorders>
              <w:top w:val="nil"/>
              <w:left w:val="nil"/>
              <w:bottom w:val="nil"/>
              <w:right w:val="nil"/>
            </w:tcBorders>
            <w:vAlign w:val="bottom"/>
          </w:tcPr>
          <w:p w:rsidR="00CF6646" w:rsidRPr="00C26AAB" w:rsidRDefault="00CF6646" w:rsidP="00CF6646">
            <w:pPr>
              <w:tabs>
                <w:tab w:val="left" w:pos="12474"/>
              </w:tabs>
              <w:jc w:val="center"/>
              <w:rPr>
                <w:sz w:val="26"/>
                <w:szCs w:val="26"/>
              </w:rPr>
            </w:pPr>
          </w:p>
        </w:tc>
        <w:tc>
          <w:tcPr>
            <w:tcW w:w="3696" w:type="dxa"/>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r w:rsidR="00CF6646" w:rsidRPr="00C26AAB" w:rsidTr="00BE227B">
        <w:trPr>
          <w:jc w:val="center"/>
        </w:trPr>
        <w:tc>
          <w:tcPr>
            <w:tcW w:w="3738" w:type="dxa"/>
            <w:tcBorders>
              <w:top w:val="single" w:sz="4" w:space="0" w:color="auto"/>
              <w:left w:val="nil"/>
              <w:bottom w:val="nil"/>
              <w:right w:val="nil"/>
            </w:tcBorders>
            <w:vAlign w:val="bottom"/>
            <w:hideMark/>
          </w:tcPr>
          <w:p w:rsidR="00CF6646" w:rsidRPr="00C26AAB" w:rsidRDefault="00CF6646" w:rsidP="00CF6646">
            <w:pPr>
              <w:tabs>
                <w:tab w:val="left" w:pos="12474"/>
              </w:tabs>
              <w:jc w:val="center"/>
              <w:rPr>
                <w:sz w:val="14"/>
                <w:szCs w:val="14"/>
              </w:rPr>
            </w:pPr>
            <w:r w:rsidRPr="00C26AAB">
              <w:rPr>
                <w:sz w:val="14"/>
                <w:szCs w:val="14"/>
              </w:rPr>
              <w:t>(наименование должностного лица)</w:t>
            </w:r>
          </w:p>
        </w:tc>
        <w:tc>
          <w:tcPr>
            <w:tcW w:w="344" w:type="dxa"/>
            <w:tcBorders>
              <w:top w:val="nil"/>
              <w:left w:val="nil"/>
              <w:bottom w:val="nil"/>
              <w:right w:val="nil"/>
            </w:tcBorders>
            <w:vAlign w:val="bottom"/>
          </w:tcPr>
          <w:p w:rsidR="00CF6646" w:rsidRPr="00C26AAB" w:rsidRDefault="00CF6646" w:rsidP="00CF6646">
            <w:pPr>
              <w:tabs>
                <w:tab w:val="left" w:pos="12474"/>
              </w:tabs>
              <w:jc w:val="center"/>
              <w:rPr>
                <w:sz w:val="14"/>
                <w:szCs w:val="14"/>
              </w:rPr>
            </w:pPr>
          </w:p>
        </w:tc>
        <w:tc>
          <w:tcPr>
            <w:tcW w:w="2041" w:type="dxa"/>
            <w:tcBorders>
              <w:top w:val="single" w:sz="4" w:space="0" w:color="auto"/>
              <w:left w:val="nil"/>
              <w:bottom w:val="nil"/>
              <w:right w:val="nil"/>
            </w:tcBorders>
            <w:vAlign w:val="bottom"/>
            <w:hideMark/>
          </w:tcPr>
          <w:p w:rsidR="00CF6646" w:rsidRPr="00C26AAB" w:rsidRDefault="00CF6646" w:rsidP="00CF6646">
            <w:pPr>
              <w:tabs>
                <w:tab w:val="left" w:pos="12474"/>
              </w:tabs>
              <w:jc w:val="center"/>
              <w:rPr>
                <w:sz w:val="14"/>
                <w:szCs w:val="14"/>
              </w:rPr>
            </w:pPr>
            <w:r w:rsidRPr="00C26AAB">
              <w:rPr>
                <w:sz w:val="14"/>
                <w:szCs w:val="14"/>
              </w:rPr>
              <w:t>(подпись)</w:t>
            </w:r>
          </w:p>
        </w:tc>
        <w:tc>
          <w:tcPr>
            <w:tcW w:w="386" w:type="dxa"/>
            <w:tcBorders>
              <w:top w:val="nil"/>
              <w:left w:val="nil"/>
              <w:bottom w:val="nil"/>
              <w:right w:val="nil"/>
            </w:tcBorders>
            <w:vAlign w:val="bottom"/>
          </w:tcPr>
          <w:p w:rsidR="00CF6646" w:rsidRPr="00C26AAB" w:rsidRDefault="00CF6646" w:rsidP="00CF6646">
            <w:pPr>
              <w:tabs>
                <w:tab w:val="left" w:pos="12474"/>
              </w:tabs>
              <w:jc w:val="center"/>
              <w:rPr>
                <w:sz w:val="14"/>
                <w:szCs w:val="14"/>
              </w:rPr>
            </w:pPr>
          </w:p>
        </w:tc>
        <w:tc>
          <w:tcPr>
            <w:tcW w:w="3696" w:type="dxa"/>
            <w:tcBorders>
              <w:top w:val="single" w:sz="4" w:space="0" w:color="auto"/>
              <w:left w:val="nil"/>
              <w:bottom w:val="nil"/>
              <w:right w:val="nil"/>
            </w:tcBorders>
            <w:vAlign w:val="bottom"/>
            <w:hideMark/>
          </w:tcPr>
          <w:p w:rsidR="00CF6646" w:rsidRPr="00C26AAB" w:rsidRDefault="00CF6646" w:rsidP="00CF6646">
            <w:pPr>
              <w:tabs>
                <w:tab w:val="left" w:pos="12474"/>
              </w:tabs>
              <w:jc w:val="center"/>
              <w:rPr>
                <w:sz w:val="14"/>
                <w:szCs w:val="14"/>
              </w:rPr>
            </w:pPr>
            <w:r w:rsidRPr="00C26AAB">
              <w:rPr>
                <w:sz w:val="14"/>
                <w:szCs w:val="14"/>
              </w:rPr>
              <w:t>(фамилия, имя, отчество (в случае, если имеется)</w:t>
            </w:r>
          </w:p>
        </w:tc>
      </w:tr>
    </w:tbl>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6AAB">
        <w:rPr>
          <w:rFonts w:ascii="Times New Roman" w:eastAsia="Times New Roman" w:hAnsi="Times New Roman" w:cs="Times New Roman"/>
          <w:sz w:val="24"/>
          <w:szCs w:val="24"/>
          <w:lang w:eastAsia="ru-RU"/>
        </w:rPr>
        <w:t>М. П.</w:t>
      </w:r>
    </w:p>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2"/>
        <w:tblW w:w="8273"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09"/>
        <w:gridCol w:w="3864"/>
      </w:tblGrid>
      <w:tr w:rsidR="00867D82" w:rsidRPr="00C26AAB" w:rsidTr="00BE227B">
        <w:trPr>
          <w:jc w:val="center"/>
        </w:trPr>
        <w:tc>
          <w:tcPr>
            <w:tcW w:w="4409" w:type="dxa"/>
            <w:tcBorders>
              <w:top w:val="nil"/>
              <w:left w:val="nil"/>
              <w:bottom w:val="nil"/>
              <w:right w:val="nil"/>
            </w:tcBorders>
            <w:vAlign w:val="bottom"/>
            <w:hideMark/>
          </w:tcPr>
          <w:p w:rsidR="00CF6646" w:rsidRPr="00C26AAB" w:rsidRDefault="00CF6646" w:rsidP="00CF6646">
            <w:pPr>
              <w:tabs>
                <w:tab w:val="left" w:pos="12474"/>
              </w:tabs>
              <w:ind w:right="57"/>
              <w:jc w:val="right"/>
              <w:rPr>
                <w:sz w:val="26"/>
                <w:szCs w:val="26"/>
              </w:rPr>
            </w:pPr>
            <w:r w:rsidRPr="00C26AAB">
              <w:rPr>
                <w:sz w:val="26"/>
                <w:szCs w:val="26"/>
              </w:rPr>
              <w:t>Дата и время составления документа:</w:t>
            </w:r>
          </w:p>
        </w:tc>
        <w:tc>
          <w:tcPr>
            <w:tcW w:w="3864" w:type="dxa"/>
            <w:tcBorders>
              <w:top w:val="nil"/>
              <w:left w:val="nil"/>
              <w:bottom w:val="single" w:sz="4" w:space="0" w:color="auto"/>
              <w:right w:val="nil"/>
            </w:tcBorders>
            <w:vAlign w:val="bottom"/>
          </w:tcPr>
          <w:p w:rsidR="00CF6646" w:rsidRPr="00C26AAB" w:rsidRDefault="00CF6646" w:rsidP="00CF6646">
            <w:pPr>
              <w:tabs>
                <w:tab w:val="left" w:pos="12474"/>
              </w:tabs>
              <w:jc w:val="center"/>
              <w:rPr>
                <w:sz w:val="26"/>
                <w:szCs w:val="26"/>
              </w:rPr>
            </w:pPr>
          </w:p>
        </w:tc>
      </w:tr>
    </w:tbl>
    <w:p w:rsidR="00CF6646" w:rsidRPr="00C26AAB" w:rsidRDefault="00CF6646" w:rsidP="00CF6646">
      <w:pP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A750FD" w:rsidRPr="00C26AAB" w:rsidRDefault="00A750FD">
      <w:r w:rsidRPr="00C26AAB">
        <w:br w:type="page"/>
      </w:r>
    </w:p>
    <w:p w:rsidR="00470E56" w:rsidRPr="00C26AAB" w:rsidRDefault="00470E56" w:rsidP="00470E56">
      <w:pPr>
        <w:autoSpaceDE w:val="0"/>
        <w:autoSpaceDN w:val="0"/>
        <w:adjustRightInd w:val="0"/>
        <w:spacing w:after="0" w:line="240" w:lineRule="auto"/>
        <w:jc w:val="right"/>
        <w:rPr>
          <w:rFonts w:ascii="Times New Roman" w:eastAsia="Times New Roman" w:hAnsi="Times New Roman" w:cs="Times New Roman"/>
          <w:b/>
          <w:i/>
          <w:iCs/>
          <w:sz w:val="24"/>
          <w:szCs w:val="24"/>
          <w:lang w:eastAsia="ru-RU"/>
        </w:rPr>
      </w:pPr>
      <w:r w:rsidRPr="00C26AAB">
        <w:rPr>
          <w:rFonts w:ascii="Times New Roman" w:eastAsia="Times New Roman" w:hAnsi="Times New Roman" w:cs="Times New Roman"/>
          <w:b/>
          <w:i/>
          <w:sz w:val="24"/>
          <w:szCs w:val="24"/>
          <w:lang w:eastAsia="ru-RU"/>
        </w:rPr>
        <w:lastRenderedPageBreak/>
        <w:t>Приложение № 4</w:t>
      </w:r>
    </w:p>
    <w:p w:rsidR="00470E56" w:rsidRPr="00C26AAB"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3"/>
        <w:tblW w:w="10205"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C26AAB" w:rsidRPr="00C26AAB" w:rsidTr="00470E56">
        <w:tc>
          <w:tcPr>
            <w:tcW w:w="10205"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470E56">
        <w:tc>
          <w:tcPr>
            <w:tcW w:w="10205" w:type="dxa"/>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(наименование органа государственного контроля (надзора) или органа муниципального контроля)</w:t>
            </w:r>
          </w:p>
        </w:tc>
      </w:tr>
    </w:tbl>
    <w:p w:rsidR="00470E56" w:rsidRPr="00C26AAB"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C26AAB" w:rsidRDefault="00470E56" w:rsidP="00470E56">
      <w:pPr>
        <w:tabs>
          <w:tab w:val="left" w:pos="12474"/>
        </w:tabs>
        <w:autoSpaceDE w:val="0"/>
        <w:autoSpaceDN w:val="0"/>
        <w:spacing w:after="0" w:line="240" w:lineRule="auto"/>
        <w:jc w:val="both"/>
        <w:rPr>
          <w:rFonts w:ascii="Times New Roman" w:eastAsia="Times New Roman" w:hAnsi="Times New Roman" w:cs="Times New Roman"/>
          <w:sz w:val="2"/>
          <w:szCs w:val="2"/>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C26AAB" w:rsidRPr="00C26AAB" w:rsidTr="00470E56">
        <w:trPr>
          <w:jc w:val="right"/>
        </w:trPr>
        <w:tc>
          <w:tcPr>
            <w:tcW w:w="4984"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644" w:type="dxa"/>
            <w:vMerge w:val="restart"/>
            <w:vAlign w:val="bottom"/>
          </w:tcPr>
          <w:p w:rsidR="00470E56" w:rsidRPr="00C26AAB" w:rsidRDefault="00470E56" w:rsidP="00470E56">
            <w:pPr>
              <w:jc w:val="center"/>
              <w:rPr>
                <w:sz w:val="26"/>
                <w:szCs w:val="26"/>
              </w:rPr>
            </w:pPr>
          </w:p>
        </w:tc>
        <w:tc>
          <w:tcPr>
            <w:tcW w:w="279" w:type="dxa"/>
            <w:vAlign w:val="bottom"/>
            <w:hideMark/>
          </w:tcPr>
          <w:p w:rsidR="00470E56" w:rsidRPr="00C26AAB" w:rsidRDefault="00470E56" w:rsidP="00470E56">
            <w:pPr>
              <w:jc w:val="right"/>
              <w:rPr>
                <w:sz w:val="26"/>
                <w:szCs w:val="26"/>
              </w:rPr>
            </w:pPr>
            <w:r w:rsidRPr="00C26AAB">
              <w:rPr>
                <w:sz w:val="26"/>
                <w:szCs w:val="26"/>
              </w:rPr>
              <w:t>«</w:t>
            </w:r>
          </w:p>
        </w:tc>
        <w:tc>
          <w:tcPr>
            <w:tcW w:w="574"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322" w:type="dxa"/>
            <w:vAlign w:val="bottom"/>
            <w:hideMark/>
          </w:tcPr>
          <w:p w:rsidR="00470E56" w:rsidRPr="00C26AAB" w:rsidRDefault="00470E56" w:rsidP="00470E56">
            <w:pPr>
              <w:rPr>
                <w:sz w:val="26"/>
                <w:szCs w:val="26"/>
              </w:rPr>
            </w:pPr>
            <w:r w:rsidRPr="00C26AAB">
              <w:rPr>
                <w:sz w:val="26"/>
                <w:szCs w:val="26"/>
              </w:rPr>
              <w:t>»</w:t>
            </w:r>
          </w:p>
        </w:tc>
        <w:tc>
          <w:tcPr>
            <w:tcW w:w="2226"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336" w:type="dxa"/>
            <w:vAlign w:val="bottom"/>
            <w:hideMark/>
          </w:tcPr>
          <w:p w:rsidR="00470E56" w:rsidRPr="00C26AAB" w:rsidRDefault="00470E56" w:rsidP="00470E56">
            <w:pPr>
              <w:jc w:val="right"/>
              <w:rPr>
                <w:sz w:val="26"/>
                <w:szCs w:val="26"/>
              </w:rPr>
            </w:pPr>
            <w:r w:rsidRPr="00C26AAB">
              <w:rPr>
                <w:sz w:val="26"/>
                <w:szCs w:val="26"/>
              </w:rPr>
              <w:t>20</w:t>
            </w:r>
          </w:p>
        </w:tc>
        <w:tc>
          <w:tcPr>
            <w:tcW w:w="476" w:type="dxa"/>
            <w:tcBorders>
              <w:top w:val="nil"/>
              <w:left w:val="nil"/>
              <w:bottom w:val="single" w:sz="4" w:space="0" w:color="auto"/>
              <w:right w:val="nil"/>
            </w:tcBorders>
            <w:vAlign w:val="bottom"/>
          </w:tcPr>
          <w:p w:rsidR="00470E56" w:rsidRPr="00C26AAB" w:rsidRDefault="00470E56" w:rsidP="00470E56">
            <w:pPr>
              <w:rPr>
                <w:sz w:val="26"/>
                <w:szCs w:val="26"/>
              </w:rPr>
            </w:pPr>
          </w:p>
        </w:tc>
        <w:tc>
          <w:tcPr>
            <w:tcW w:w="364" w:type="dxa"/>
            <w:vAlign w:val="bottom"/>
            <w:hideMark/>
          </w:tcPr>
          <w:p w:rsidR="00470E56" w:rsidRPr="00C26AAB" w:rsidRDefault="00470E56" w:rsidP="00470E56">
            <w:pPr>
              <w:rPr>
                <w:sz w:val="26"/>
                <w:szCs w:val="26"/>
              </w:rPr>
            </w:pPr>
            <w:r w:rsidRPr="00C26AAB">
              <w:rPr>
                <w:sz w:val="26"/>
                <w:szCs w:val="26"/>
              </w:rPr>
              <w:t xml:space="preserve"> г.</w:t>
            </w:r>
          </w:p>
        </w:tc>
      </w:tr>
      <w:tr w:rsidR="00C26AAB" w:rsidRPr="00C26AAB" w:rsidTr="00470E56">
        <w:trPr>
          <w:jc w:val="right"/>
        </w:trPr>
        <w:tc>
          <w:tcPr>
            <w:tcW w:w="4984" w:type="dxa"/>
            <w:tcBorders>
              <w:top w:val="single" w:sz="4" w:space="0" w:color="auto"/>
              <w:left w:val="nil"/>
              <w:bottom w:val="nil"/>
              <w:right w:val="nil"/>
            </w:tcBorders>
            <w:vAlign w:val="bottom"/>
            <w:hideMark/>
          </w:tcPr>
          <w:p w:rsidR="00470E56" w:rsidRPr="00C26AAB" w:rsidRDefault="00470E56" w:rsidP="00470E56">
            <w:pPr>
              <w:jc w:val="center"/>
            </w:pPr>
            <w:r w:rsidRPr="00C26AAB">
              <w:rPr>
                <w:sz w:val="14"/>
                <w:szCs w:val="14"/>
                <w:lang w:val="en-US"/>
              </w:rPr>
              <w:t>(</w:t>
            </w:r>
            <w:r w:rsidRPr="00C26AAB">
              <w:rPr>
                <w:sz w:val="14"/>
                <w:szCs w:val="14"/>
              </w:rPr>
              <w:t>место составления акта)</w:t>
            </w:r>
          </w:p>
        </w:tc>
        <w:tc>
          <w:tcPr>
            <w:tcW w:w="0" w:type="auto"/>
            <w:vMerge/>
            <w:vAlign w:val="center"/>
            <w:hideMark/>
          </w:tcPr>
          <w:p w:rsidR="00470E56" w:rsidRPr="00C26AAB" w:rsidRDefault="00470E56" w:rsidP="00470E56">
            <w:pPr>
              <w:rPr>
                <w:sz w:val="26"/>
                <w:szCs w:val="26"/>
              </w:rPr>
            </w:pPr>
          </w:p>
        </w:tc>
        <w:tc>
          <w:tcPr>
            <w:tcW w:w="4577" w:type="dxa"/>
            <w:gridSpan w:val="7"/>
            <w:vAlign w:val="bottom"/>
            <w:hideMark/>
          </w:tcPr>
          <w:p w:rsidR="00470E56" w:rsidRPr="00C26AAB" w:rsidRDefault="00470E56" w:rsidP="00470E56">
            <w:pPr>
              <w:jc w:val="center"/>
              <w:rPr>
                <w:sz w:val="14"/>
                <w:szCs w:val="14"/>
              </w:rPr>
            </w:pPr>
            <w:r w:rsidRPr="00C26AAB">
              <w:rPr>
                <w:sz w:val="14"/>
                <w:szCs w:val="14"/>
              </w:rPr>
              <w:t>(дата составления акта)</w:t>
            </w:r>
          </w:p>
        </w:tc>
      </w:tr>
      <w:tr w:rsidR="00C26AAB" w:rsidRPr="00C26AAB" w:rsidTr="00470E56">
        <w:trPr>
          <w:jc w:val="right"/>
        </w:trPr>
        <w:tc>
          <w:tcPr>
            <w:tcW w:w="4984" w:type="dxa"/>
            <w:vAlign w:val="bottom"/>
          </w:tcPr>
          <w:p w:rsidR="00470E56" w:rsidRPr="00C26AAB" w:rsidRDefault="00470E56" w:rsidP="00470E56">
            <w:pPr>
              <w:jc w:val="center"/>
              <w:rPr>
                <w:sz w:val="26"/>
                <w:szCs w:val="26"/>
              </w:rPr>
            </w:pPr>
          </w:p>
        </w:tc>
        <w:tc>
          <w:tcPr>
            <w:tcW w:w="644" w:type="dxa"/>
            <w:vAlign w:val="bottom"/>
          </w:tcPr>
          <w:p w:rsidR="00470E56" w:rsidRPr="00C26AAB" w:rsidRDefault="00470E56" w:rsidP="00470E56">
            <w:pPr>
              <w:jc w:val="right"/>
              <w:rPr>
                <w:sz w:val="26"/>
                <w:szCs w:val="26"/>
              </w:rPr>
            </w:pPr>
          </w:p>
        </w:tc>
        <w:tc>
          <w:tcPr>
            <w:tcW w:w="4577" w:type="dxa"/>
            <w:gridSpan w:val="7"/>
            <w:tcBorders>
              <w:top w:val="nil"/>
              <w:left w:val="nil"/>
              <w:bottom w:val="single" w:sz="4" w:space="0" w:color="auto"/>
              <w:right w:val="nil"/>
            </w:tcBorders>
            <w:vAlign w:val="bottom"/>
          </w:tcPr>
          <w:p w:rsidR="00470E56" w:rsidRPr="00C26AAB" w:rsidRDefault="00470E56" w:rsidP="00470E56">
            <w:pPr>
              <w:rPr>
                <w:sz w:val="26"/>
                <w:szCs w:val="26"/>
              </w:rPr>
            </w:pPr>
          </w:p>
        </w:tc>
      </w:tr>
      <w:tr w:rsidR="00470E56" w:rsidRPr="00C26AAB" w:rsidTr="00470E56">
        <w:trPr>
          <w:jc w:val="right"/>
        </w:trPr>
        <w:tc>
          <w:tcPr>
            <w:tcW w:w="4984" w:type="dxa"/>
            <w:vAlign w:val="bottom"/>
          </w:tcPr>
          <w:p w:rsidR="00470E56" w:rsidRPr="00C26AAB" w:rsidRDefault="00470E56" w:rsidP="00470E56">
            <w:pPr>
              <w:jc w:val="center"/>
              <w:rPr>
                <w:sz w:val="14"/>
                <w:szCs w:val="14"/>
              </w:rPr>
            </w:pPr>
          </w:p>
        </w:tc>
        <w:tc>
          <w:tcPr>
            <w:tcW w:w="644" w:type="dxa"/>
            <w:vAlign w:val="bottom"/>
          </w:tcPr>
          <w:p w:rsidR="00470E56" w:rsidRPr="00C26AAB" w:rsidRDefault="00470E56" w:rsidP="00470E56">
            <w:pPr>
              <w:jc w:val="center"/>
              <w:rPr>
                <w:sz w:val="14"/>
                <w:szCs w:val="14"/>
              </w:rPr>
            </w:pPr>
          </w:p>
        </w:tc>
        <w:tc>
          <w:tcPr>
            <w:tcW w:w="4577" w:type="dxa"/>
            <w:gridSpan w:val="7"/>
            <w:tcBorders>
              <w:top w:val="single" w:sz="4" w:space="0" w:color="auto"/>
              <w:left w:val="nil"/>
              <w:bottom w:val="nil"/>
              <w:right w:val="nil"/>
            </w:tcBorders>
            <w:vAlign w:val="bottom"/>
            <w:hideMark/>
          </w:tcPr>
          <w:p w:rsidR="00470E56" w:rsidRPr="00C26AAB" w:rsidRDefault="00470E56" w:rsidP="00470E56">
            <w:pPr>
              <w:jc w:val="center"/>
              <w:rPr>
                <w:sz w:val="14"/>
                <w:szCs w:val="14"/>
              </w:rPr>
            </w:pPr>
            <w:r w:rsidRPr="00C26AAB">
              <w:rPr>
                <w:sz w:val="14"/>
                <w:szCs w:val="14"/>
              </w:rPr>
              <w:t>(время составления акта)</w:t>
            </w:r>
          </w:p>
        </w:tc>
      </w:tr>
    </w:tbl>
    <w:p w:rsidR="00470E56" w:rsidRPr="00C26AAB" w:rsidRDefault="00470E56" w:rsidP="00470E56">
      <w:pPr>
        <w:autoSpaceDE w:val="0"/>
        <w:autoSpaceDN w:val="0"/>
        <w:spacing w:after="0" w:line="240" w:lineRule="auto"/>
        <w:jc w:val="both"/>
        <w:rPr>
          <w:rFonts w:ascii="Times New Roman" w:eastAsia="Times New Roman" w:hAnsi="Times New Roman" w:cs="Times New Roman"/>
          <w:sz w:val="26"/>
          <w:szCs w:val="26"/>
          <w:lang w:val="en-US" w:eastAsia="ru-RU"/>
        </w:rPr>
      </w:pPr>
    </w:p>
    <w:p w:rsidR="00470E56" w:rsidRPr="00C26AAB" w:rsidRDefault="00470E56" w:rsidP="00470E56">
      <w:pPr>
        <w:autoSpaceDE w:val="0"/>
        <w:autoSpaceDN w:val="0"/>
        <w:spacing w:after="0" w:line="240" w:lineRule="auto"/>
        <w:jc w:val="both"/>
        <w:rPr>
          <w:rFonts w:ascii="Times New Roman" w:eastAsia="Times New Roman" w:hAnsi="Times New Roman" w:cs="Times New Roman"/>
          <w:sz w:val="26"/>
          <w:szCs w:val="26"/>
          <w:lang w:eastAsia="ru-RU"/>
        </w:rPr>
      </w:pPr>
    </w:p>
    <w:p w:rsidR="00470E56" w:rsidRPr="00C26AAB" w:rsidRDefault="00470E56" w:rsidP="00470E56">
      <w:pPr>
        <w:autoSpaceDE w:val="0"/>
        <w:autoSpaceDN w:val="0"/>
        <w:spacing w:after="0" w:line="240" w:lineRule="auto"/>
        <w:jc w:val="center"/>
        <w:rPr>
          <w:rFonts w:ascii="Times New Roman" w:eastAsia="Times New Roman" w:hAnsi="Times New Roman" w:cs="Times New Roman"/>
          <w:b/>
          <w:bCs/>
          <w:spacing w:val="40"/>
          <w:sz w:val="30"/>
          <w:szCs w:val="30"/>
          <w:lang w:eastAsia="ru-RU"/>
        </w:rPr>
      </w:pPr>
      <w:r w:rsidRPr="00C26AAB">
        <w:rPr>
          <w:rFonts w:ascii="Times New Roman" w:eastAsia="Times New Roman" w:hAnsi="Times New Roman" w:cs="Times New Roman"/>
          <w:b/>
          <w:bCs/>
          <w:spacing w:val="40"/>
          <w:sz w:val="30"/>
          <w:szCs w:val="30"/>
          <w:lang w:eastAsia="ru-RU"/>
        </w:rPr>
        <w:t>АКТ ПРОВЕРКИ</w:t>
      </w:r>
    </w:p>
    <w:p w:rsidR="00470E56" w:rsidRPr="00C26AAB" w:rsidRDefault="00470E56" w:rsidP="00470E56">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C26AAB">
        <w:rPr>
          <w:rFonts w:ascii="Times New Roman" w:eastAsia="Times New Roman" w:hAnsi="Times New Roman" w:cs="Times New Roman"/>
          <w:b/>
          <w:bCs/>
          <w:sz w:val="30"/>
          <w:szCs w:val="30"/>
          <w:lang w:eastAsia="ru-RU"/>
        </w:rPr>
        <w:t>органом госуд</w:t>
      </w:r>
      <w:r w:rsidR="00397BF6" w:rsidRPr="00C26AAB">
        <w:rPr>
          <w:rFonts w:ascii="Times New Roman" w:eastAsia="Times New Roman" w:hAnsi="Times New Roman" w:cs="Times New Roman"/>
          <w:b/>
          <w:bCs/>
          <w:sz w:val="30"/>
          <w:szCs w:val="30"/>
          <w:lang w:eastAsia="ru-RU"/>
        </w:rPr>
        <w:t xml:space="preserve">арственного контроля (надзора) </w:t>
      </w:r>
      <w:r w:rsidRPr="00C26AAB">
        <w:rPr>
          <w:rFonts w:ascii="Times New Roman" w:eastAsia="Times New Roman" w:hAnsi="Times New Roman" w:cs="Times New Roman"/>
          <w:b/>
          <w:bCs/>
          <w:sz w:val="30"/>
          <w:szCs w:val="30"/>
          <w:lang w:eastAsia="ru-RU"/>
        </w:rPr>
        <w:t>юридического лица, индивидуального предпринимателя</w:t>
      </w:r>
    </w:p>
    <w:tbl>
      <w:tblPr>
        <w:tblStyle w:val="3"/>
        <w:tblW w:w="2718"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470E56" w:rsidRPr="00C26AAB" w:rsidTr="00470E56">
        <w:trPr>
          <w:jc w:val="center"/>
        </w:trPr>
        <w:tc>
          <w:tcPr>
            <w:tcW w:w="443" w:type="dxa"/>
            <w:tcBorders>
              <w:top w:val="nil"/>
              <w:left w:val="nil"/>
              <w:bottom w:val="nil"/>
              <w:right w:val="nil"/>
            </w:tcBorders>
            <w:vAlign w:val="bottom"/>
            <w:hideMark/>
          </w:tcPr>
          <w:p w:rsidR="00470E56" w:rsidRPr="00C26AAB" w:rsidRDefault="00470E56" w:rsidP="00470E56">
            <w:pPr>
              <w:tabs>
                <w:tab w:val="left" w:pos="12474"/>
              </w:tabs>
              <w:ind w:right="57"/>
              <w:jc w:val="right"/>
              <w:rPr>
                <w:sz w:val="30"/>
                <w:szCs w:val="30"/>
              </w:rPr>
            </w:pPr>
            <w:r w:rsidRPr="00C26AAB">
              <w:rPr>
                <w:sz w:val="30"/>
                <w:szCs w:val="30"/>
              </w:rPr>
              <w:t>№</w:t>
            </w:r>
          </w:p>
        </w:tc>
        <w:tc>
          <w:tcPr>
            <w:tcW w:w="2275"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30"/>
                <w:szCs w:val="30"/>
              </w:rPr>
            </w:pPr>
          </w:p>
        </w:tc>
      </w:tr>
    </w:tbl>
    <w:p w:rsidR="00470E56" w:rsidRPr="00C26AAB" w:rsidRDefault="00470E56" w:rsidP="00470E56">
      <w:pPr>
        <w:autoSpaceDE w:val="0"/>
        <w:autoSpaceDN w:val="0"/>
        <w:adjustRightInd w:val="0"/>
        <w:spacing w:after="0" w:line="240" w:lineRule="auto"/>
        <w:rPr>
          <w:rFonts w:ascii="Times New Roman" w:eastAsia="Times New Roman" w:hAnsi="Times New Roman" w:cs="Times New Roman"/>
          <w:sz w:val="24"/>
          <w:szCs w:val="24"/>
          <w:lang w:eastAsia="ru-RU"/>
        </w:rPr>
      </w:pPr>
    </w:p>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68"/>
        <w:gridCol w:w="7937"/>
      </w:tblGrid>
      <w:tr w:rsidR="00C26AAB" w:rsidRPr="00C26AAB" w:rsidTr="00BE227B">
        <w:trPr>
          <w:jc w:val="center"/>
        </w:trPr>
        <w:tc>
          <w:tcPr>
            <w:tcW w:w="2268" w:type="dxa"/>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6"/>
                <w:szCs w:val="26"/>
              </w:rPr>
              <w:t>По адресу/адресам:</w:t>
            </w:r>
          </w:p>
        </w:tc>
        <w:tc>
          <w:tcPr>
            <w:tcW w:w="7937"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BE227B">
        <w:trPr>
          <w:jc w:val="center"/>
        </w:trPr>
        <w:tc>
          <w:tcPr>
            <w:tcW w:w="2268" w:type="dxa"/>
            <w:tcBorders>
              <w:top w:val="nil"/>
              <w:left w:val="nil"/>
              <w:bottom w:val="nil"/>
              <w:right w:val="nil"/>
            </w:tcBorders>
            <w:vAlign w:val="bottom"/>
          </w:tcPr>
          <w:p w:rsidR="00470E56" w:rsidRPr="00C26AAB" w:rsidRDefault="00470E56" w:rsidP="00470E56">
            <w:pPr>
              <w:tabs>
                <w:tab w:val="left" w:pos="12474"/>
              </w:tabs>
              <w:rPr>
                <w:sz w:val="14"/>
                <w:szCs w:val="14"/>
              </w:rPr>
            </w:pPr>
          </w:p>
        </w:tc>
        <w:tc>
          <w:tcPr>
            <w:tcW w:w="7937" w:type="dxa"/>
            <w:tcBorders>
              <w:top w:val="nil"/>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(место проведения проверки)</w:t>
            </w: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C26AAB" w:rsidRPr="00C26AAB" w:rsidTr="00BE227B">
        <w:trPr>
          <w:jc w:val="center"/>
        </w:trPr>
        <w:tc>
          <w:tcPr>
            <w:tcW w:w="1701" w:type="dxa"/>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6"/>
                <w:szCs w:val="26"/>
              </w:rPr>
              <w:t>На основании:</w:t>
            </w:r>
          </w:p>
        </w:tc>
        <w:tc>
          <w:tcPr>
            <w:tcW w:w="8504" w:type="dxa"/>
            <w:gridSpan w:val="3"/>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BE227B">
        <w:trPr>
          <w:jc w:val="center"/>
        </w:trPr>
        <w:tc>
          <w:tcPr>
            <w:tcW w:w="10205" w:type="dxa"/>
            <w:gridSpan w:val="4"/>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BE227B">
        <w:trPr>
          <w:jc w:val="center"/>
        </w:trPr>
        <w:tc>
          <w:tcPr>
            <w:tcW w:w="10205" w:type="dxa"/>
            <w:gridSpan w:val="4"/>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(вид документа с указанием реквизитов (номер, дата)</w:t>
            </w:r>
          </w:p>
        </w:tc>
      </w:tr>
      <w:tr w:rsidR="00C26AAB" w:rsidRPr="00C26AAB" w:rsidTr="00BE227B">
        <w:trPr>
          <w:jc w:val="center"/>
        </w:trPr>
        <w:tc>
          <w:tcPr>
            <w:tcW w:w="1890" w:type="dxa"/>
            <w:gridSpan w:val="2"/>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6"/>
                <w:szCs w:val="26"/>
              </w:rPr>
              <w:t>была проведена</w:t>
            </w:r>
          </w:p>
        </w:tc>
        <w:tc>
          <w:tcPr>
            <w:tcW w:w="5711"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c>
          <w:tcPr>
            <w:tcW w:w="2604" w:type="dxa"/>
            <w:tcBorders>
              <w:top w:val="nil"/>
              <w:left w:val="nil"/>
              <w:bottom w:val="nil"/>
              <w:right w:val="nil"/>
            </w:tcBorders>
            <w:vAlign w:val="bottom"/>
            <w:hideMark/>
          </w:tcPr>
          <w:p w:rsidR="00470E56" w:rsidRPr="00C26AAB" w:rsidRDefault="00470E56" w:rsidP="00470E56">
            <w:pPr>
              <w:tabs>
                <w:tab w:val="left" w:pos="12474"/>
              </w:tabs>
              <w:jc w:val="right"/>
              <w:rPr>
                <w:sz w:val="26"/>
                <w:szCs w:val="26"/>
              </w:rPr>
            </w:pPr>
            <w:r w:rsidRPr="00C26AAB">
              <w:rPr>
                <w:sz w:val="26"/>
                <w:szCs w:val="26"/>
              </w:rPr>
              <w:t>проверка в отношении:</w:t>
            </w:r>
          </w:p>
        </w:tc>
      </w:tr>
      <w:tr w:rsidR="00470E56" w:rsidRPr="00C26AAB" w:rsidTr="00BE227B">
        <w:trPr>
          <w:jc w:val="center"/>
        </w:trPr>
        <w:tc>
          <w:tcPr>
            <w:tcW w:w="1890" w:type="dxa"/>
            <w:gridSpan w:val="2"/>
            <w:tcBorders>
              <w:top w:val="nil"/>
              <w:left w:val="nil"/>
              <w:bottom w:val="nil"/>
              <w:right w:val="nil"/>
            </w:tcBorders>
            <w:vAlign w:val="bottom"/>
          </w:tcPr>
          <w:p w:rsidR="00470E56" w:rsidRPr="00C26AAB" w:rsidRDefault="00470E56" w:rsidP="00470E56">
            <w:pPr>
              <w:tabs>
                <w:tab w:val="left" w:pos="12474"/>
              </w:tabs>
              <w:rPr>
                <w:sz w:val="14"/>
                <w:szCs w:val="14"/>
              </w:rPr>
            </w:pPr>
          </w:p>
        </w:tc>
        <w:tc>
          <w:tcPr>
            <w:tcW w:w="5711" w:type="dxa"/>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(плановая/внеплановая, документарная/выездная)</w:t>
            </w:r>
          </w:p>
        </w:tc>
        <w:tc>
          <w:tcPr>
            <w:tcW w:w="2604" w:type="dxa"/>
            <w:tcBorders>
              <w:top w:val="nil"/>
              <w:left w:val="nil"/>
              <w:bottom w:val="nil"/>
              <w:right w:val="nil"/>
            </w:tcBorders>
            <w:vAlign w:val="bottom"/>
          </w:tcPr>
          <w:p w:rsidR="00470E56" w:rsidRPr="00C26AAB" w:rsidRDefault="00470E56" w:rsidP="00470E56">
            <w:pPr>
              <w:tabs>
                <w:tab w:val="left" w:pos="12474"/>
              </w:tabs>
              <w:jc w:val="right"/>
              <w:rPr>
                <w:sz w:val="14"/>
                <w:szCs w:val="14"/>
              </w:rPr>
            </w:pP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C26AAB" w:rsidRPr="00C26AAB" w:rsidTr="00BE227B">
        <w:trPr>
          <w:jc w:val="center"/>
        </w:trPr>
        <w:tc>
          <w:tcPr>
            <w:tcW w:w="10205" w:type="dxa"/>
            <w:tcBorders>
              <w:top w:val="nil"/>
              <w:left w:val="nil"/>
              <w:bottom w:val="single" w:sz="4" w:space="0" w:color="auto"/>
              <w:right w:val="nil"/>
            </w:tcBorders>
            <w:vAlign w:val="bottom"/>
          </w:tcPr>
          <w:p w:rsidR="00470E56" w:rsidRPr="00C26AAB" w:rsidRDefault="00470E56" w:rsidP="00470E56">
            <w:pPr>
              <w:rPr>
                <w:sz w:val="26"/>
                <w:szCs w:val="26"/>
              </w:rPr>
            </w:pPr>
          </w:p>
        </w:tc>
      </w:tr>
      <w:tr w:rsidR="00C26AAB" w:rsidRPr="00C26AAB" w:rsidTr="00BE227B">
        <w:trPr>
          <w:jc w:val="center"/>
        </w:trPr>
        <w:tc>
          <w:tcPr>
            <w:tcW w:w="10205"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BE227B">
        <w:trPr>
          <w:jc w:val="center"/>
        </w:trPr>
        <w:tc>
          <w:tcPr>
            <w:tcW w:w="10205" w:type="dxa"/>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(наименование юридического лица, фамилия, имя, отчество (последнее — при наличии) индивидуального предпринимателя)</w:t>
            </w: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p w:rsidR="00470E56" w:rsidRPr="00C26AAB" w:rsidRDefault="00470E56" w:rsidP="00470E56">
      <w:pPr>
        <w:autoSpaceDE w:val="0"/>
        <w:autoSpaceDN w:val="0"/>
        <w:spacing w:after="0" w:line="240" w:lineRule="auto"/>
        <w:rPr>
          <w:rFonts w:ascii="Times New Roman" w:eastAsia="Times New Roman" w:hAnsi="Times New Roman" w:cs="Times New Roman"/>
          <w:sz w:val="26"/>
          <w:szCs w:val="26"/>
          <w:lang w:eastAsia="ru-RU"/>
        </w:rPr>
      </w:pPr>
      <w:r w:rsidRPr="00C26AAB">
        <w:rPr>
          <w:rFonts w:ascii="Times New Roman" w:eastAsia="Times New Roman" w:hAnsi="Times New Roman" w:cs="Times New Roman"/>
          <w:sz w:val="26"/>
          <w:szCs w:val="26"/>
          <w:lang w:eastAsia="ru-RU"/>
        </w:rPr>
        <w:t>Дата и время проведения проверки:</w:t>
      </w:r>
    </w:p>
    <w:p w:rsidR="00470E56" w:rsidRPr="00C26AAB"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C26AAB" w:rsidRPr="00C26AAB" w:rsidTr="00470E56">
        <w:trPr>
          <w:jc w:val="right"/>
        </w:trPr>
        <w:tc>
          <w:tcPr>
            <w:tcW w:w="211" w:type="dxa"/>
            <w:vAlign w:val="bottom"/>
            <w:hideMark/>
          </w:tcPr>
          <w:p w:rsidR="00470E56" w:rsidRPr="00C26AAB" w:rsidRDefault="00470E56" w:rsidP="00470E56">
            <w:pPr>
              <w:jc w:val="right"/>
              <w:rPr>
                <w:sz w:val="26"/>
                <w:szCs w:val="26"/>
              </w:rPr>
            </w:pPr>
            <w:r w:rsidRPr="00C26AAB">
              <w:rPr>
                <w:sz w:val="26"/>
                <w:szCs w:val="26"/>
              </w:rPr>
              <w:t>«</w:t>
            </w:r>
          </w:p>
        </w:tc>
        <w:tc>
          <w:tcPr>
            <w:tcW w:w="425"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211" w:type="dxa"/>
            <w:vAlign w:val="bottom"/>
            <w:hideMark/>
          </w:tcPr>
          <w:p w:rsidR="00470E56" w:rsidRPr="00C26AAB" w:rsidRDefault="00470E56" w:rsidP="00470E56">
            <w:pPr>
              <w:rPr>
                <w:sz w:val="26"/>
                <w:szCs w:val="26"/>
              </w:rPr>
            </w:pPr>
            <w:r w:rsidRPr="00C26AAB">
              <w:rPr>
                <w:sz w:val="26"/>
                <w:szCs w:val="26"/>
              </w:rPr>
              <w:t>»</w:t>
            </w:r>
          </w:p>
        </w:tc>
        <w:tc>
          <w:tcPr>
            <w:tcW w:w="1099"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322" w:type="dxa"/>
            <w:vAlign w:val="bottom"/>
            <w:hideMark/>
          </w:tcPr>
          <w:p w:rsidR="00470E56" w:rsidRPr="00C26AAB" w:rsidRDefault="00470E56" w:rsidP="00470E56">
            <w:pPr>
              <w:jc w:val="right"/>
              <w:rPr>
                <w:sz w:val="26"/>
                <w:szCs w:val="26"/>
              </w:rPr>
            </w:pPr>
            <w:r w:rsidRPr="00C26AAB">
              <w:rPr>
                <w:sz w:val="26"/>
                <w:szCs w:val="26"/>
              </w:rPr>
              <w:t>20</w:t>
            </w:r>
          </w:p>
        </w:tc>
        <w:tc>
          <w:tcPr>
            <w:tcW w:w="392" w:type="dxa"/>
            <w:tcBorders>
              <w:top w:val="nil"/>
              <w:left w:val="nil"/>
              <w:bottom w:val="single" w:sz="4" w:space="0" w:color="auto"/>
              <w:right w:val="nil"/>
            </w:tcBorders>
            <w:vAlign w:val="bottom"/>
          </w:tcPr>
          <w:p w:rsidR="00470E56" w:rsidRPr="00C26AAB" w:rsidRDefault="00470E56" w:rsidP="00470E56">
            <w:pPr>
              <w:rPr>
                <w:sz w:val="26"/>
                <w:szCs w:val="26"/>
              </w:rPr>
            </w:pPr>
          </w:p>
        </w:tc>
        <w:tc>
          <w:tcPr>
            <w:tcW w:w="490" w:type="dxa"/>
            <w:vAlign w:val="bottom"/>
            <w:hideMark/>
          </w:tcPr>
          <w:p w:rsidR="00470E56" w:rsidRPr="00C26AAB" w:rsidRDefault="00470E56" w:rsidP="00470E56">
            <w:pPr>
              <w:jc w:val="center"/>
              <w:rPr>
                <w:sz w:val="26"/>
                <w:szCs w:val="26"/>
              </w:rPr>
            </w:pPr>
            <w:r w:rsidRPr="00C26AAB">
              <w:rPr>
                <w:sz w:val="26"/>
                <w:szCs w:val="26"/>
              </w:rPr>
              <w:t>г. с</w:t>
            </w:r>
          </w:p>
        </w:tc>
        <w:tc>
          <w:tcPr>
            <w:tcW w:w="392"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532" w:type="dxa"/>
            <w:vAlign w:val="bottom"/>
            <w:hideMark/>
          </w:tcPr>
          <w:p w:rsidR="00470E56" w:rsidRPr="00C26AAB" w:rsidRDefault="00470E56" w:rsidP="00470E56">
            <w:pPr>
              <w:jc w:val="center"/>
              <w:rPr>
                <w:sz w:val="26"/>
                <w:szCs w:val="26"/>
              </w:rPr>
            </w:pPr>
            <w:r w:rsidRPr="00C26AAB">
              <w:rPr>
                <w:sz w:val="26"/>
                <w:szCs w:val="26"/>
              </w:rPr>
              <w:t>час.</w:t>
            </w:r>
          </w:p>
        </w:tc>
        <w:tc>
          <w:tcPr>
            <w:tcW w:w="392"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966" w:type="dxa"/>
            <w:vAlign w:val="bottom"/>
            <w:hideMark/>
          </w:tcPr>
          <w:p w:rsidR="00470E56" w:rsidRPr="00C26AAB" w:rsidRDefault="00470E56" w:rsidP="00470E56">
            <w:pPr>
              <w:jc w:val="center"/>
              <w:rPr>
                <w:sz w:val="26"/>
                <w:szCs w:val="26"/>
              </w:rPr>
            </w:pPr>
            <w:r w:rsidRPr="00C26AAB">
              <w:rPr>
                <w:sz w:val="26"/>
                <w:szCs w:val="26"/>
              </w:rPr>
              <w:t>мин. до</w:t>
            </w:r>
          </w:p>
        </w:tc>
        <w:tc>
          <w:tcPr>
            <w:tcW w:w="405"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504" w:type="dxa"/>
            <w:vAlign w:val="bottom"/>
            <w:hideMark/>
          </w:tcPr>
          <w:p w:rsidR="00470E56" w:rsidRPr="00C26AAB" w:rsidRDefault="00470E56" w:rsidP="00470E56">
            <w:pPr>
              <w:jc w:val="center"/>
              <w:rPr>
                <w:sz w:val="26"/>
                <w:szCs w:val="26"/>
              </w:rPr>
            </w:pPr>
            <w:r w:rsidRPr="00C26AAB">
              <w:rPr>
                <w:sz w:val="26"/>
                <w:szCs w:val="26"/>
              </w:rPr>
              <w:t>час.</w:t>
            </w:r>
          </w:p>
        </w:tc>
        <w:tc>
          <w:tcPr>
            <w:tcW w:w="406"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2898" w:type="dxa"/>
            <w:vAlign w:val="bottom"/>
            <w:hideMark/>
          </w:tcPr>
          <w:p w:rsidR="00470E56" w:rsidRPr="00C26AAB" w:rsidRDefault="00470E56" w:rsidP="00470E56">
            <w:pPr>
              <w:jc w:val="center"/>
              <w:rPr>
                <w:sz w:val="26"/>
                <w:szCs w:val="26"/>
              </w:rPr>
            </w:pPr>
            <w:r w:rsidRPr="00C26AAB">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C26AAB" w:rsidRPr="00C26AAB" w:rsidTr="00470E56">
        <w:trPr>
          <w:jc w:val="right"/>
        </w:trPr>
        <w:tc>
          <w:tcPr>
            <w:tcW w:w="211" w:type="dxa"/>
            <w:vAlign w:val="bottom"/>
            <w:hideMark/>
          </w:tcPr>
          <w:p w:rsidR="00470E56" w:rsidRPr="00C26AAB" w:rsidRDefault="00470E56" w:rsidP="00470E56">
            <w:pPr>
              <w:jc w:val="right"/>
              <w:rPr>
                <w:sz w:val="26"/>
                <w:szCs w:val="26"/>
              </w:rPr>
            </w:pPr>
            <w:r w:rsidRPr="00C26AAB">
              <w:rPr>
                <w:sz w:val="26"/>
                <w:szCs w:val="26"/>
              </w:rPr>
              <w:t>«</w:t>
            </w:r>
          </w:p>
        </w:tc>
        <w:tc>
          <w:tcPr>
            <w:tcW w:w="425"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211" w:type="dxa"/>
            <w:vAlign w:val="bottom"/>
            <w:hideMark/>
          </w:tcPr>
          <w:p w:rsidR="00470E56" w:rsidRPr="00C26AAB" w:rsidRDefault="00470E56" w:rsidP="00470E56">
            <w:pPr>
              <w:rPr>
                <w:sz w:val="26"/>
                <w:szCs w:val="26"/>
              </w:rPr>
            </w:pPr>
            <w:r w:rsidRPr="00C26AAB">
              <w:rPr>
                <w:sz w:val="26"/>
                <w:szCs w:val="26"/>
              </w:rPr>
              <w:t>»</w:t>
            </w:r>
          </w:p>
        </w:tc>
        <w:tc>
          <w:tcPr>
            <w:tcW w:w="1099"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322" w:type="dxa"/>
            <w:vAlign w:val="bottom"/>
            <w:hideMark/>
          </w:tcPr>
          <w:p w:rsidR="00470E56" w:rsidRPr="00C26AAB" w:rsidRDefault="00470E56" w:rsidP="00470E56">
            <w:pPr>
              <w:jc w:val="right"/>
              <w:rPr>
                <w:sz w:val="26"/>
                <w:szCs w:val="26"/>
              </w:rPr>
            </w:pPr>
            <w:r w:rsidRPr="00C26AAB">
              <w:rPr>
                <w:sz w:val="26"/>
                <w:szCs w:val="26"/>
              </w:rPr>
              <w:t>20</w:t>
            </w:r>
          </w:p>
        </w:tc>
        <w:tc>
          <w:tcPr>
            <w:tcW w:w="392" w:type="dxa"/>
            <w:tcBorders>
              <w:top w:val="nil"/>
              <w:left w:val="nil"/>
              <w:bottom w:val="single" w:sz="4" w:space="0" w:color="auto"/>
              <w:right w:val="nil"/>
            </w:tcBorders>
            <w:vAlign w:val="bottom"/>
          </w:tcPr>
          <w:p w:rsidR="00470E56" w:rsidRPr="00C26AAB" w:rsidRDefault="00470E56" w:rsidP="00470E56">
            <w:pPr>
              <w:rPr>
                <w:sz w:val="26"/>
                <w:szCs w:val="26"/>
              </w:rPr>
            </w:pPr>
          </w:p>
        </w:tc>
        <w:tc>
          <w:tcPr>
            <w:tcW w:w="490" w:type="dxa"/>
            <w:vAlign w:val="bottom"/>
            <w:hideMark/>
          </w:tcPr>
          <w:p w:rsidR="00470E56" w:rsidRPr="00C26AAB" w:rsidRDefault="00470E56" w:rsidP="00470E56">
            <w:pPr>
              <w:jc w:val="center"/>
              <w:rPr>
                <w:sz w:val="26"/>
                <w:szCs w:val="26"/>
              </w:rPr>
            </w:pPr>
            <w:r w:rsidRPr="00C26AAB">
              <w:rPr>
                <w:sz w:val="26"/>
                <w:szCs w:val="26"/>
              </w:rPr>
              <w:t>г. с</w:t>
            </w:r>
          </w:p>
        </w:tc>
        <w:tc>
          <w:tcPr>
            <w:tcW w:w="392"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532" w:type="dxa"/>
            <w:vAlign w:val="bottom"/>
            <w:hideMark/>
          </w:tcPr>
          <w:p w:rsidR="00470E56" w:rsidRPr="00C26AAB" w:rsidRDefault="00470E56" w:rsidP="00470E56">
            <w:pPr>
              <w:jc w:val="center"/>
              <w:rPr>
                <w:sz w:val="26"/>
                <w:szCs w:val="26"/>
              </w:rPr>
            </w:pPr>
            <w:r w:rsidRPr="00C26AAB">
              <w:rPr>
                <w:sz w:val="26"/>
                <w:szCs w:val="26"/>
              </w:rPr>
              <w:t>час.</w:t>
            </w:r>
          </w:p>
        </w:tc>
        <w:tc>
          <w:tcPr>
            <w:tcW w:w="392"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966" w:type="dxa"/>
            <w:vAlign w:val="bottom"/>
            <w:hideMark/>
          </w:tcPr>
          <w:p w:rsidR="00470E56" w:rsidRPr="00C26AAB" w:rsidRDefault="00470E56" w:rsidP="00470E56">
            <w:pPr>
              <w:jc w:val="center"/>
              <w:rPr>
                <w:sz w:val="26"/>
                <w:szCs w:val="26"/>
              </w:rPr>
            </w:pPr>
            <w:r w:rsidRPr="00C26AAB">
              <w:rPr>
                <w:sz w:val="26"/>
                <w:szCs w:val="26"/>
              </w:rPr>
              <w:t>мин. до</w:t>
            </w:r>
          </w:p>
        </w:tc>
        <w:tc>
          <w:tcPr>
            <w:tcW w:w="405"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504" w:type="dxa"/>
            <w:vAlign w:val="bottom"/>
            <w:hideMark/>
          </w:tcPr>
          <w:p w:rsidR="00470E56" w:rsidRPr="00C26AAB" w:rsidRDefault="00470E56" w:rsidP="00470E56">
            <w:pPr>
              <w:jc w:val="center"/>
              <w:rPr>
                <w:sz w:val="26"/>
                <w:szCs w:val="26"/>
              </w:rPr>
            </w:pPr>
            <w:r w:rsidRPr="00C26AAB">
              <w:rPr>
                <w:sz w:val="26"/>
                <w:szCs w:val="26"/>
              </w:rPr>
              <w:t>час.</w:t>
            </w:r>
          </w:p>
        </w:tc>
        <w:tc>
          <w:tcPr>
            <w:tcW w:w="406"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2898" w:type="dxa"/>
            <w:vAlign w:val="bottom"/>
            <w:hideMark/>
          </w:tcPr>
          <w:p w:rsidR="00470E56" w:rsidRPr="00C26AAB" w:rsidRDefault="00470E56" w:rsidP="00470E56">
            <w:pPr>
              <w:jc w:val="center"/>
              <w:rPr>
                <w:sz w:val="26"/>
                <w:szCs w:val="26"/>
              </w:rPr>
            </w:pPr>
            <w:r w:rsidRPr="00C26AAB">
              <w:rPr>
                <w:sz w:val="26"/>
                <w:szCs w:val="26"/>
              </w:rPr>
              <w:t>мин. Продолжительность</w:t>
            </w:r>
          </w:p>
        </w:tc>
        <w:tc>
          <w:tcPr>
            <w:tcW w:w="560"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r>
    </w:tbl>
    <w:p w:rsidR="00470E56" w:rsidRPr="00C26AAB" w:rsidRDefault="00470E56" w:rsidP="00470E56">
      <w:pPr>
        <w:autoSpaceDE w:val="0"/>
        <w:autoSpaceDN w:val="0"/>
        <w:spacing w:after="0" w:line="240" w:lineRule="auto"/>
        <w:jc w:val="center"/>
        <w:rPr>
          <w:rFonts w:ascii="Times New Roman" w:eastAsia="Times New Roman" w:hAnsi="Times New Roman" w:cs="Times New Roman"/>
          <w:sz w:val="14"/>
          <w:szCs w:val="14"/>
          <w:lang w:eastAsia="ru-RU"/>
        </w:rPr>
      </w:pPr>
      <w:r w:rsidRPr="00C26AAB">
        <w:rPr>
          <w:rFonts w:ascii="Times New Roman" w:eastAsia="Times New Roman" w:hAnsi="Times New Roman" w:cs="Times New Roman"/>
          <w:sz w:val="14"/>
          <w:szCs w:val="1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2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C26AAB" w:rsidRPr="00C26AAB" w:rsidTr="00BE227B">
        <w:trPr>
          <w:jc w:val="center"/>
        </w:trPr>
        <w:tc>
          <w:tcPr>
            <w:tcW w:w="4326" w:type="dxa"/>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6"/>
                <w:szCs w:val="26"/>
              </w:rPr>
              <w:t>Общая продолжительность проверки:</w:t>
            </w:r>
          </w:p>
        </w:tc>
        <w:tc>
          <w:tcPr>
            <w:tcW w:w="5899"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BE227B">
        <w:trPr>
          <w:jc w:val="center"/>
        </w:trPr>
        <w:tc>
          <w:tcPr>
            <w:tcW w:w="4326" w:type="dxa"/>
            <w:tcBorders>
              <w:top w:val="nil"/>
              <w:left w:val="nil"/>
              <w:bottom w:val="nil"/>
              <w:right w:val="nil"/>
            </w:tcBorders>
            <w:vAlign w:val="bottom"/>
          </w:tcPr>
          <w:p w:rsidR="00470E56" w:rsidRPr="00C26AAB" w:rsidRDefault="00470E56" w:rsidP="00470E56">
            <w:pPr>
              <w:tabs>
                <w:tab w:val="left" w:pos="12474"/>
              </w:tabs>
              <w:rPr>
                <w:sz w:val="14"/>
                <w:szCs w:val="14"/>
              </w:rPr>
            </w:pPr>
          </w:p>
        </w:tc>
        <w:tc>
          <w:tcPr>
            <w:tcW w:w="5899" w:type="dxa"/>
            <w:tcBorders>
              <w:top w:val="nil"/>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(рабочих дней/часов)</w:t>
            </w: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C26AAB" w:rsidRPr="00C26AAB" w:rsidTr="00BE227B">
        <w:trPr>
          <w:jc w:val="center"/>
        </w:trPr>
        <w:tc>
          <w:tcPr>
            <w:tcW w:w="1806" w:type="dxa"/>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6"/>
                <w:szCs w:val="26"/>
              </w:rPr>
              <w:t>Акт составлен:</w:t>
            </w:r>
          </w:p>
        </w:tc>
        <w:tc>
          <w:tcPr>
            <w:tcW w:w="8399"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BE227B">
        <w:trPr>
          <w:jc w:val="center"/>
        </w:trPr>
        <w:tc>
          <w:tcPr>
            <w:tcW w:w="10205" w:type="dxa"/>
            <w:gridSpan w:val="2"/>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BE227B">
        <w:trPr>
          <w:jc w:val="center"/>
        </w:trPr>
        <w:tc>
          <w:tcPr>
            <w:tcW w:w="10205" w:type="dxa"/>
            <w:gridSpan w:val="2"/>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(наименование органа государственного контроля (надзора) или органа муниципального контроля)</w:t>
            </w:r>
          </w:p>
        </w:tc>
      </w:tr>
    </w:tbl>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C26AAB">
        <w:rPr>
          <w:rFonts w:ascii="Times New Roman" w:eastAsia="Times New Roman" w:hAnsi="Times New Roman" w:cs="Times New Roman"/>
          <w:sz w:val="26"/>
          <w:szCs w:val="26"/>
          <w:lang w:eastAsia="ru-RU"/>
        </w:rPr>
        <w:t xml:space="preserve">С копией распоряжения/приказа о проведении проверки ознакомлен(ы): </w:t>
      </w:r>
      <w:r w:rsidRPr="00C26AAB">
        <w:rPr>
          <w:rFonts w:ascii="Times New Roman" w:eastAsia="Times New Roman" w:hAnsi="Times New Roman" w:cs="Times New Roman"/>
          <w:sz w:val="16"/>
          <w:szCs w:val="16"/>
          <w:lang w:eastAsia="ru-RU"/>
        </w:rPr>
        <w:t>(заполняется при проведении</w:t>
      </w:r>
      <w:r w:rsidRPr="00C26AAB">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C26AAB" w:rsidRPr="00C26AAB" w:rsidTr="00BE227B">
        <w:trPr>
          <w:jc w:val="center"/>
        </w:trPr>
        <w:tc>
          <w:tcPr>
            <w:tcW w:w="1470" w:type="dxa"/>
            <w:tcBorders>
              <w:top w:val="nil"/>
              <w:left w:val="nil"/>
              <w:bottom w:val="nil"/>
              <w:right w:val="nil"/>
            </w:tcBorders>
            <w:vAlign w:val="bottom"/>
            <w:hideMark/>
          </w:tcPr>
          <w:p w:rsidR="00470E56" w:rsidRPr="00C26AAB" w:rsidRDefault="00470E56" w:rsidP="00470E56">
            <w:pPr>
              <w:tabs>
                <w:tab w:val="left" w:pos="12474"/>
              </w:tabs>
              <w:rPr>
                <w:sz w:val="16"/>
                <w:szCs w:val="16"/>
              </w:rPr>
            </w:pPr>
            <w:r w:rsidRPr="00C26AAB">
              <w:rPr>
                <w:sz w:val="16"/>
                <w:szCs w:val="16"/>
              </w:rPr>
              <w:t>выездной проверки)</w:t>
            </w:r>
          </w:p>
        </w:tc>
        <w:tc>
          <w:tcPr>
            <w:tcW w:w="8735"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BE227B">
        <w:trPr>
          <w:jc w:val="center"/>
        </w:trPr>
        <w:tc>
          <w:tcPr>
            <w:tcW w:w="10205" w:type="dxa"/>
            <w:gridSpan w:val="2"/>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BE227B">
        <w:trPr>
          <w:jc w:val="center"/>
        </w:trPr>
        <w:tc>
          <w:tcPr>
            <w:tcW w:w="10205" w:type="dxa"/>
            <w:gridSpan w:val="2"/>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(фамилии, инициалы, подпись, дата, время)</w:t>
            </w:r>
          </w:p>
        </w:tc>
      </w:tr>
    </w:tbl>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6AAB">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C26AAB" w:rsidRPr="00C26AAB" w:rsidTr="00BE227B">
        <w:trPr>
          <w:jc w:val="center"/>
        </w:trPr>
        <w:tc>
          <w:tcPr>
            <w:tcW w:w="10205"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BE227B">
        <w:trPr>
          <w:jc w:val="center"/>
        </w:trPr>
        <w:tc>
          <w:tcPr>
            <w:tcW w:w="10205" w:type="dxa"/>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(заполняется в случае необходимости согласования проверки с органами прокуратуры)</w:t>
            </w: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94"/>
        <w:gridCol w:w="6411"/>
      </w:tblGrid>
      <w:tr w:rsidR="00C26AAB" w:rsidRPr="00C26AAB" w:rsidTr="00BE227B">
        <w:trPr>
          <w:jc w:val="center"/>
        </w:trPr>
        <w:tc>
          <w:tcPr>
            <w:tcW w:w="3794" w:type="dxa"/>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4"/>
                <w:szCs w:val="24"/>
              </w:rPr>
              <w:br w:type="page"/>
            </w:r>
            <w:r w:rsidRPr="00C26AAB">
              <w:rPr>
                <w:sz w:val="26"/>
                <w:szCs w:val="26"/>
              </w:rPr>
              <w:t>Лицо(а), проводившее проверку:</w:t>
            </w:r>
          </w:p>
        </w:tc>
        <w:tc>
          <w:tcPr>
            <w:tcW w:w="6411"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BE227B">
        <w:trPr>
          <w:jc w:val="center"/>
        </w:trPr>
        <w:tc>
          <w:tcPr>
            <w:tcW w:w="10205" w:type="dxa"/>
            <w:gridSpan w:val="2"/>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BE227B">
        <w:trPr>
          <w:jc w:val="center"/>
        </w:trPr>
        <w:tc>
          <w:tcPr>
            <w:tcW w:w="10205" w:type="dxa"/>
            <w:gridSpan w:val="2"/>
            <w:tcBorders>
              <w:top w:val="single" w:sz="4" w:space="0" w:color="auto"/>
              <w:left w:val="nil"/>
              <w:bottom w:val="nil"/>
              <w:right w:val="nil"/>
            </w:tcBorders>
            <w:vAlign w:val="bottom"/>
          </w:tcPr>
          <w:p w:rsidR="00470E56" w:rsidRPr="00C26AAB" w:rsidRDefault="00470E56" w:rsidP="00470E56">
            <w:pPr>
              <w:tabs>
                <w:tab w:val="left" w:pos="12474"/>
              </w:tabs>
              <w:jc w:val="center"/>
              <w:rPr>
                <w:sz w:val="26"/>
                <w:szCs w:val="26"/>
              </w:rPr>
            </w:pPr>
          </w:p>
        </w:tc>
      </w:tr>
      <w:tr w:rsidR="00470E56" w:rsidRPr="00C26AAB" w:rsidTr="00BE227B">
        <w:trPr>
          <w:jc w:val="center"/>
        </w:trPr>
        <w:tc>
          <w:tcPr>
            <w:tcW w:w="10205" w:type="dxa"/>
            <w:gridSpan w:val="2"/>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p w:rsidR="00470E56" w:rsidRPr="00C26AAB" w:rsidRDefault="00470E56" w:rsidP="00470E56">
      <w:pPr>
        <w:autoSpaceDE w:val="0"/>
        <w:autoSpaceDN w:val="0"/>
        <w:spacing w:after="0" w:line="240" w:lineRule="auto"/>
        <w:rPr>
          <w:rFonts w:ascii="Times New Roman" w:eastAsia="Times New Roman" w:hAnsi="Times New Roman" w:cs="Times New Roman"/>
          <w:sz w:val="2"/>
          <w:szCs w:val="2"/>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C26AAB" w:rsidRPr="00C26AAB" w:rsidTr="00BE227B">
        <w:trPr>
          <w:jc w:val="center"/>
        </w:trPr>
        <w:tc>
          <w:tcPr>
            <w:tcW w:w="4956" w:type="dxa"/>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6"/>
                <w:szCs w:val="26"/>
              </w:rPr>
              <w:t>При проведении проверки присутствовали:</w:t>
            </w:r>
          </w:p>
        </w:tc>
        <w:tc>
          <w:tcPr>
            <w:tcW w:w="5249"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BE227B">
        <w:trPr>
          <w:jc w:val="center"/>
        </w:trPr>
        <w:tc>
          <w:tcPr>
            <w:tcW w:w="10205" w:type="dxa"/>
            <w:gridSpan w:val="2"/>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BE227B">
        <w:trPr>
          <w:jc w:val="center"/>
        </w:trPr>
        <w:tc>
          <w:tcPr>
            <w:tcW w:w="10205" w:type="dxa"/>
            <w:gridSpan w:val="2"/>
            <w:tcBorders>
              <w:top w:val="single" w:sz="4" w:space="0" w:color="auto"/>
              <w:left w:val="nil"/>
              <w:bottom w:val="nil"/>
              <w:right w:val="nil"/>
            </w:tcBorders>
            <w:vAlign w:val="bottom"/>
          </w:tcPr>
          <w:p w:rsidR="00470E56" w:rsidRPr="00C26AAB" w:rsidRDefault="00470E56" w:rsidP="00470E56">
            <w:pPr>
              <w:tabs>
                <w:tab w:val="left" w:pos="12474"/>
              </w:tabs>
              <w:jc w:val="center"/>
              <w:rPr>
                <w:sz w:val="26"/>
                <w:szCs w:val="26"/>
              </w:rPr>
            </w:pPr>
          </w:p>
        </w:tc>
      </w:tr>
      <w:tr w:rsidR="00470E56" w:rsidRPr="00C26AAB" w:rsidTr="00BE227B">
        <w:trPr>
          <w:jc w:val="center"/>
        </w:trPr>
        <w:tc>
          <w:tcPr>
            <w:tcW w:w="10205" w:type="dxa"/>
            <w:gridSpan w:val="2"/>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470E56" w:rsidRPr="00C26AAB"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70E56" w:rsidRPr="00C26AAB"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26AAB">
        <w:rPr>
          <w:rFonts w:ascii="Times New Roman" w:eastAsia="Times New Roman" w:hAnsi="Times New Roman" w:cs="Times New Roman"/>
          <w:sz w:val="26"/>
          <w:szCs w:val="26"/>
          <w:lang w:eastAsia="ru-RU"/>
        </w:rPr>
        <w:t>В ходе проведения проверки:</w:t>
      </w:r>
    </w:p>
    <w:p w:rsidR="00470E56" w:rsidRPr="00C26AAB"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C26AAB">
        <w:rPr>
          <w:rFonts w:ascii="Times New Roman" w:eastAsia="Times New Roman" w:hAnsi="Times New Roman" w:cs="Times New Roman"/>
          <w:sz w:val="26"/>
          <w:szCs w:val="26"/>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C26AAB">
        <w:rPr>
          <w:rFonts w:ascii="Times New Roman" w:eastAsia="Times New Roman" w:hAnsi="Times New Roman" w:cs="Times New Roman"/>
          <w:sz w:val="26"/>
          <w:szCs w:val="26"/>
          <w:lang w:eastAsia="ru-RU"/>
        </w:rPr>
        <w:t>ак</w:t>
      </w:r>
      <w:proofErr w:type="spellEnd"/>
      <w:r w:rsidRPr="00C26AAB">
        <w:rPr>
          <w:rFonts w:ascii="Times New Roman" w:eastAsia="Times New Roman" w:hAnsi="Times New Roman" w:cs="Times New Roman"/>
          <w:sz w:val="26"/>
          <w:szCs w:val="26"/>
          <w:lang w:eastAsia="ru-RU"/>
        </w:rPr>
        <w:t>-</w:t>
      </w:r>
      <w:r w:rsidRPr="00C26AAB">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4"/>
        <w:gridCol w:w="9561"/>
      </w:tblGrid>
      <w:tr w:rsidR="00C26AAB" w:rsidRPr="00C26AAB" w:rsidTr="006D7825">
        <w:trPr>
          <w:jc w:val="center"/>
        </w:trPr>
        <w:tc>
          <w:tcPr>
            <w:tcW w:w="644" w:type="dxa"/>
            <w:tcBorders>
              <w:top w:val="nil"/>
              <w:left w:val="nil"/>
              <w:bottom w:val="nil"/>
              <w:right w:val="nil"/>
            </w:tcBorders>
            <w:vAlign w:val="bottom"/>
            <w:hideMark/>
          </w:tcPr>
          <w:p w:rsidR="00470E56" w:rsidRPr="00C26AAB" w:rsidRDefault="00470E56" w:rsidP="00470E56">
            <w:pPr>
              <w:tabs>
                <w:tab w:val="left" w:pos="12474"/>
              </w:tabs>
              <w:rPr>
                <w:sz w:val="26"/>
                <w:szCs w:val="26"/>
              </w:rPr>
            </w:pPr>
            <w:proofErr w:type="spellStart"/>
            <w:r w:rsidRPr="00C26AAB">
              <w:rPr>
                <w:sz w:val="26"/>
                <w:szCs w:val="26"/>
              </w:rPr>
              <w:t>тов</w:t>
            </w:r>
            <w:proofErr w:type="spellEnd"/>
            <w:r w:rsidRPr="00C26AAB">
              <w:rPr>
                <w:sz w:val="26"/>
                <w:szCs w:val="26"/>
              </w:rPr>
              <w:t>):</w:t>
            </w:r>
          </w:p>
        </w:tc>
        <w:tc>
          <w:tcPr>
            <w:tcW w:w="9561"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6D7825">
        <w:trPr>
          <w:jc w:val="center"/>
        </w:trPr>
        <w:tc>
          <w:tcPr>
            <w:tcW w:w="10205" w:type="dxa"/>
            <w:gridSpan w:val="2"/>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6D7825">
        <w:trPr>
          <w:jc w:val="center"/>
        </w:trPr>
        <w:tc>
          <w:tcPr>
            <w:tcW w:w="10205" w:type="dxa"/>
            <w:gridSpan w:val="2"/>
            <w:tcBorders>
              <w:top w:val="single" w:sz="4" w:space="0" w:color="auto"/>
              <w:left w:val="nil"/>
              <w:bottom w:val="nil"/>
              <w:right w:val="nil"/>
            </w:tcBorders>
            <w:vAlign w:val="bottom"/>
          </w:tcPr>
          <w:p w:rsidR="00470E56" w:rsidRPr="00C26AAB" w:rsidRDefault="00470E56" w:rsidP="00470E56">
            <w:pPr>
              <w:tabs>
                <w:tab w:val="left" w:pos="12474"/>
              </w:tabs>
              <w:jc w:val="center"/>
              <w:rPr>
                <w:sz w:val="26"/>
                <w:szCs w:val="26"/>
              </w:rPr>
            </w:pPr>
          </w:p>
        </w:tc>
      </w:tr>
      <w:tr w:rsidR="00C26AAB" w:rsidRPr="00C26AAB" w:rsidTr="006D7825">
        <w:trPr>
          <w:jc w:val="center"/>
        </w:trPr>
        <w:tc>
          <w:tcPr>
            <w:tcW w:w="10205" w:type="dxa"/>
            <w:gridSpan w:val="2"/>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(с указанием характера нарушений; лиц, допустивших нарушения)</w:t>
            </w:r>
          </w:p>
        </w:tc>
      </w:tr>
    </w:tbl>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C26AAB" w:rsidRDefault="00470E56" w:rsidP="00470E56">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C26AAB">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C26AAB">
        <w:rPr>
          <w:rFonts w:ascii="Times New Roman" w:eastAsia="Times New Roman" w:hAnsi="Times New Roman" w:cs="Times New Roman"/>
          <w:sz w:val="26"/>
          <w:szCs w:val="26"/>
          <w:lang w:eastAsia="ru-RU"/>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537"/>
        <w:gridCol w:w="3654"/>
      </w:tblGrid>
      <w:tr w:rsidR="00C26AAB" w:rsidRPr="00C26AAB" w:rsidTr="006D7825">
        <w:trPr>
          <w:jc w:val="center"/>
        </w:trPr>
        <w:tc>
          <w:tcPr>
            <w:tcW w:w="6551" w:type="dxa"/>
            <w:gridSpan w:val="2"/>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6"/>
                <w:szCs w:val="26"/>
              </w:rPr>
              <w:t>(с указанием положений (нормативных) правовых актов):</w:t>
            </w:r>
          </w:p>
        </w:tc>
        <w:tc>
          <w:tcPr>
            <w:tcW w:w="3654"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6D7825">
        <w:trPr>
          <w:gridBefore w:val="1"/>
          <w:wBefore w:w="14" w:type="dxa"/>
          <w:jc w:val="center"/>
        </w:trPr>
        <w:tc>
          <w:tcPr>
            <w:tcW w:w="10191" w:type="dxa"/>
            <w:gridSpan w:val="2"/>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bl>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470E56" w:rsidRPr="00C26AAB" w:rsidTr="006D7825">
        <w:trPr>
          <w:jc w:val="center"/>
        </w:trPr>
        <w:tc>
          <w:tcPr>
            <w:tcW w:w="10205" w:type="dxa"/>
            <w:tcBorders>
              <w:top w:val="nil"/>
              <w:left w:val="nil"/>
              <w:bottom w:val="single" w:sz="4" w:space="0" w:color="auto"/>
              <w:right w:val="nil"/>
            </w:tcBorders>
            <w:vAlign w:val="bottom"/>
          </w:tcPr>
          <w:p w:rsidR="006D7825" w:rsidRPr="00C26AAB" w:rsidRDefault="00470E56" w:rsidP="006D7825">
            <w:pPr>
              <w:adjustRightInd w:val="0"/>
              <w:ind w:firstLine="567"/>
              <w:jc w:val="both"/>
              <w:rPr>
                <w:sz w:val="2"/>
                <w:szCs w:val="2"/>
              </w:rPr>
            </w:pPr>
            <w:r w:rsidRPr="00C26AAB">
              <w:rPr>
                <w:sz w:val="26"/>
                <w:szCs w:val="26"/>
              </w:rPr>
              <w:t>выявлены факты невыполнения предписаний органов государственного контроля (надзора), органов муниципального контроля (</w:t>
            </w:r>
            <w:r w:rsidR="006D7825" w:rsidRPr="00C26AAB">
              <w:rPr>
                <w:sz w:val="26"/>
                <w:szCs w:val="26"/>
              </w:rPr>
              <w:t xml:space="preserve">с указанием реквизитов выданных </w:t>
            </w:r>
            <w:proofErr w:type="spellStart"/>
            <w:r w:rsidR="006D7825" w:rsidRPr="00C26AAB">
              <w:rPr>
                <w:sz w:val="26"/>
                <w:szCs w:val="26"/>
              </w:rPr>
              <w:t>предпи</w:t>
            </w:r>
            <w:proofErr w:type="spellEnd"/>
            <w:r w:rsidR="006D7825" w:rsidRPr="00C26AAB">
              <w:rPr>
                <w:sz w:val="26"/>
                <w:szCs w:val="26"/>
              </w:rPr>
              <w:t>-</w:t>
            </w:r>
            <w:r w:rsidR="006D7825" w:rsidRPr="00C26AAB">
              <w:rPr>
                <w:sz w:val="26"/>
                <w:szCs w:val="26"/>
              </w:rPr>
              <w:br/>
            </w: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2"/>
              <w:gridCol w:w="9253"/>
            </w:tblGrid>
            <w:tr w:rsidR="00C26AAB" w:rsidRPr="00C26AAB" w:rsidTr="00140C51">
              <w:trPr>
                <w:jc w:val="center"/>
              </w:trPr>
              <w:tc>
                <w:tcPr>
                  <w:tcW w:w="952" w:type="dxa"/>
                  <w:tcBorders>
                    <w:top w:val="nil"/>
                    <w:left w:val="nil"/>
                    <w:bottom w:val="nil"/>
                    <w:right w:val="nil"/>
                  </w:tcBorders>
                  <w:vAlign w:val="bottom"/>
                  <w:hideMark/>
                </w:tcPr>
                <w:p w:rsidR="006D7825" w:rsidRPr="00C26AAB" w:rsidRDefault="006D7825" w:rsidP="006D7825">
                  <w:pPr>
                    <w:tabs>
                      <w:tab w:val="left" w:pos="12474"/>
                    </w:tabs>
                    <w:rPr>
                      <w:sz w:val="26"/>
                      <w:szCs w:val="26"/>
                    </w:rPr>
                  </w:pPr>
                  <w:proofErr w:type="spellStart"/>
                  <w:r w:rsidRPr="00C26AAB">
                    <w:rPr>
                      <w:sz w:val="26"/>
                      <w:szCs w:val="26"/>
                    </w:rPr>
                    <w:t>саний</w:t>
                  </w:r>
                  <w:proofErr w:type="spellEnd"/>
                  <w:r w:rsidRPr="00C26AAB">
                    <w:rPr>
                      <w:sz w:val="26"/>
                      <w:szCs w:val="26"/>
                    </w:rPr>
                    <w:t>):</w:t>
                  </w:r>
                </w:p>
              </w:tc>
              <w:tc>
                <w:tcPr>
                  <w:tcW w:w="9253" w:type="dxa"/>
                  <w:tcBorders>
                    <w:top w:val="nil"/>
                    <w:left w:val="nil"/>
                    <w:bottom w:val="single" w:sz="4" w:space="0" w:color="auto"/>
                    <w:right w:val="nil"/>
                  </w:tcBorders>
                  <w:vAlign w:val="bottom"/>
                </w:tcPr>
                <w:p w:rsidR="006D7825" w:rsidRPr="00C26AAB" w:rsidRDefault="006D7825" w:rsidP="006D7825">
                  <w:pPr>
                    <w:tabs>
                      <w:tab w:val="left" w:pos="12474"/>
                    </w:tabs>
                    <w:jc w:val="center"/>
                    <w:rPr>
                      <w:sz w:val="26"/>
                      <w:szCs w:val="26"/>
                    </w:rPr>
                  </w:pPr>
                </w:p>
              </w:tc>
            </w:tr>
          </w:tbl>
          <w:p w:rsidR="00470E56" w:rsidRPr="00C26AAB" w:rsidRDefault="00470E56" w:rsidP="006D7825">
            <w:pPr>
              <w:rPr>
                <w:sz w:val="26"/>
                <w:szCs w:val="26"/>
              </w:rPr>
            </w:pP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205"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88"/>
        <w:gridCol w:w="6817"/>
      </w:tblGrid>
      <w:tr w:rsidR="00C26AAB" w:rsidRPr="00C26AAB" w:rsidTr="006D7825">
        <w:trPr>
          <w:jc w:val="center"/>
        </w:trPr>
        <w:tc>
          <w:tcPr>
            <w:tcW w:w="3388" w:type="dxa"/>
            <w:tcBorders>
              <w:top w:val="nil"/>
              <w:left w:val="nil"/>
              <w:bottom w:val="nil"/>
              <w:right w:val="nil"/>
            </w:tcBorders>
            <w:vAlign w:val="bottom"/>
            <w:hideMark/>
          </w:tcPr>
          <w:p w:rsidR="00470E56" w:rsidRPr="00C26AAB" w:rsidRDefault="00470E56" w:rsidP="00470E56">
            <w:pPr>
              <w:tabs>
                <w:tab w:val="left" w:pos="12474"/>
              </w:tabs>
              <w:ind w:firstLine="567"/>
              <w:rPr>
                <w:sz w:val="26"/>
                <w:szCs w:val="26"/>
              </w:rPr>
            </w:pPr>
            <w:r w:rsidRPr="00C26AAB">
              <w:rPr>
                <w:sz w:val="26"/>
                <w:szCs w:val="26"/>
              </w:rPr>
              <w:t>нарушений не выявлено</w:t>
            </w:r>
          </w:p>
        </w:tc>
        <w:tc>
          <w:tcPr>
            <w:tcW w:w="6817"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6D7825">
        <w:trPr>
          <w:jc w:val="center"/>
        </w:trPr>
        <w:tc>
          <w:tcPr>
            <w:tcW w:w="10205" w:type="dxa"/>
            <w:gridSpan w:val="2"/>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bl>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6AAB">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3"/>
        <w:tblW w:w="10206"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C26AAB" w:rsidRPr="00C26AAB" w:rsidTr="006D7825">
        <w:trPr>
          <w:trHeight w:val="200"/>
          <w:jc w:val="center"/>
        </w:trPr>
        <w:tc>
          <w:tcPr>
            <w:tcW w:w="4018"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364" w:type="dxa"/>
            <w:tcBorders>
              <w:top w:val="nil"/>
              <w:left w:val="nil"/>
              <w:bottom w:val="nil"/>
              <w:right w:val="nil"/>
            </w:tcBorders>
            <w:vAlign w:val="bottom"/>
          </w:tcPr>
          <w:p w:rsidR="00470E56" w:rsidRPr="00C26AAB"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470E56" w:rsidRPr="00C26AAB" w:rsidTr="006D7825">
        <w:trPr>
          <w:trHeight w:val="200"/>
          <w:jc w:val="center"/>
        </w:trPr>
        <w:tc>
          <w:tcPr>
            <w:tcW w:w="4018" w:type="dxa"/>
            <w:tcBorders>
              <w:top w:val="single" w:sz="4" w:space="0" w:color="auto"/>
              <w:left w:val="nil"/>
              <w:bottom w:val="nil"/>
              <w:right w:val="nil"/>
            </w:tcBorders>
            <w:hideMark/>
          </w:tcPr>
          <w:p w:rsidR="00470E56" w:rsidRPr="00C26AAB" w:rsidRDefault="00470E56" w:rsidP="00470E56">
            <w:pPr>
              <w:tabs>
                <w:tab w:val="left" w:pos="12474"/>
              </w:tabs>
              <w:jc w:val="center"/>
              <w:rPr>
                <w:sz w:val="14"/>
                <w:szCs w:val="14"/>
              </w:rPr>
            </w:pPr>
            <w:r w:rsidRPr="00C26AAB">
              <w:rPr>
                <w:sz w:val="14"/>
                <w:szCs w:val="14"/>
              </w:rPr>
              <w:t>(подпись проверяющего)</w:t>
            </w:r>
          </w:p>
        </w:tc>
        <w:tc>
          <w:tcPr>
            <w:tcW w:w="364" w:type="dxa"/>
            <w:tcBorders>
              <w:top w:val="nil"/>
              <w:left w:val="nil"/>
              <w:bottom w:val="nil"/>
              <w:right w:val="nil"/>
            </w:tcBorders>
            <w:vAlign w:val="bottom"/>
          </w:tcPr>
          <w:p w:rsidR="00470E56" w:rsidRPr="00C26AAB"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C26AAB" w:rsidRDefault="00470E56" w:rsidP="00470E56">
            <w:pPr>
              <w:tabs>
                <w:tab w:val="left" w:pos="12474"/>
              </w:tabs>
              <w:jc w:val="center"/>
              <w:rPr>
                <w:sz w:val="14"/>
                <w:szCs w:val="14"/>
              </w:rPr>
            </w:pPr>
            <w:r w:rsidRPr="00C26AAB">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6AAB">
        <w:rPr>
          <w:rFonts w:ascii="Times New Roman" w:eastAsia="Times New Roman" w:hAnsi="Times New Roman" w:cs="Times New Roman"/>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4"/>
        <w:gridCol w:w="364"/>
        <w:gridCol w:w="5824"/>
      </w:tblGrid>
      <w:tr w:rsidR="00C26AAB" w:rsidRPr="00C26AAB" w:rsidTr="006D7825">
        <w:trPr>
          <w:trHeight w:val="200"/>
          <w:jc w:val="center"/>
        </w:trPr>
        <w:tc>
          <w:tcPr>
            <w:tcW w:w="4004"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364" w:type="dxa"/>
            <w:tcBorders>
              <w:top w:val="nil"/>
              <w:left w:val="nil"/>
              <w:bottom w:val="nil"/>
              <w:right w:val="nil"/>
            </w:tcBorders>
            <w:vAlign w:val="bottom"/>
          </w:tcPr>
          <w:p w:rsidR="00470E56" w:rsidRPr="00C26AAB" w:rsidRDefault="00470E56" w:rsidP="00470E56">
            <w:pPr>
              <w:tabs>
                <w:tab w:val="left" w:pos="12474"/>
              </w:tabs>
              <w:jc w:val="center"/>
              <w:rPr>
                <w:sz w:val="26"/>
                <w:szCs w:val="26"/>
              </w:rPr>
            </w:pPr>
          </w:p>
        </w:tc>
        <w:tc>
          <w:tcPr>
            <w:tcW w:w="5824"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867D82" w:rsidRPr="00C26AAB" w:rsidTr="006D7825">
        <w:trPr>
          <w:trHeight w:val="200"/>
          <w:jc w:val="center"/>
        </w:trPr>
        <w:tc>
          <w:tcPr>
            <w:tcW w:w="4004" w:type="dxa"/>
            <w:tcBorders>
              <w:top w:val="single" w:sz="4" w:space="0" w:color="auto"/>
              <w:left w:val="nil"/>
              <w:bottom w:val="nil"/>
              <w:right w:val="nil"/>
            </w:tcBorders>
            <w:hideMark/>
          </w:tcPr>
          <w:p w:rsidR="00470E56" w:rsidRPr="00C26AAB" w:rsidRDefault="00470E56" w:rsidP="00470E56">
            <w:pPr>
              <w:tabs>
                <w:tab w:val="left" w:pos="12474"/>
              </w:tabs>
              <w:jc w:val="center"/>
              <w:rPr>
                <w:sz w:val="14"/>
                <w:szCs w:val="14"/>
              </w:rPr>
            </w:pPr>
            <w:r w:rsidRPr="00C26AAB">
              <w:rPr>
                <w:sz w:val="14"/>
                <w:szCs w:val="14"/>
              </w:rPr>
              <w:t>(подпись проверяющего)</w:t>
            </w:r>
          </w:p>
        </w:tc>
        <w:tc>
          <w:tcPr>
            <w:tcW w:w="364" w:type="dxa"/>
            <w:tcBorders>
              <w:top w:val="nil"/>
              <w:left w:val="nil"/>
              <w:bottom w:val="nil"/>
              <w:right w:val="nil"/>
            </w:tcBorders>
            <w:vAlign w:val="bottom"/>
          </w:tcPr>
          <w:p w:rsidR="00470E56" w:rsidRPr="00C26AAB" w:rsidRDefault="00470E56" w:rsidP="00470E56">
            <w:pPr>
              <w:tabs>
                <w:tab w:val="left" w:pos="12474"/>
              </w:tabs>
              <w:jc w:val="center"/>
              <w:rPr>
                <w:sz w:val="14"/>
                <w:szCs w:val="14"/>
              </w:rPr>
            </w:pPr>
          </w:p>
        </w:tc>
        <w:tc>
          <w:tcPr>
            <w:tcW w:w="5824" w:type="dxa"/>
            <w:tcBorders>
              <w:top w:val="single" w:sz="4" w:space="0" w:color="auto"/>
              <w:left w:val="nil"/>
              <w:bottom w:val="nil"/>
              <w:right w:val="nil"/>
            </w:tcBorders>
            <w:hideMark/>
          </w:tcPr>
          <w:p w:rsidR="00470E56" w:rsidRPr="00C26AAB" w:rsidRDefault="00470E56" w:rsidP="00470E56">
            <w:pPr>
              <w:tabs>
                <w:tab w:val="left" w:pos="12474"/>
              </w:tabs>
              <w:jc w:val="center"/>
              <w:rPr>
                <w:sz w:val="14"/>
                <w:szCs w:val="14"/>
              </w:rPr>
            </w:pPr>
            <w:r w:rsidRPr="00C26AAB">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4"/>
        <w:gridCol w:w="6468"/>
      </w:tblGrid>
      <w:tr w:rsidR="00C26AAB" w:rsidRPr="00C26AAB" w:rsidTr="006D7825">
        <w:trPr>
          <w:jc w:val="center"/>
        </w:trPr>
        <w:tc>
          <w:tcPr>
            <w:tcW w:w="3724" w:type="dxa"/>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4"/>
                <w:szCs w:val="24"/>
              </w:rPr>
              <w:br w:type="page"/>
            </w:r>
            <w:r w:rsidRPr="00C26AAB">
              <w:rPr>
                <w:sz w:val="26"/>
                <w:szCs w:val="26"/>
              </w:rPr>
              <w:t>Прилагаемые к акту документы:</w:t>
            </w:r>
          </w:p>
        </w:tc>
        <w:tc>
          <w:tcPr>
            <w:tcW w:w="6468"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867D82" w:rsidRPr="00C26AAB" w:rsidTr="006D7825">
        <w:trPr>
          <w:jc w:val="center"/>
        </w:trPr>
        <w:tc>
          <w:tcPr>
            <w:tcW w:w="10192" w:type="dxa"/>
            <w:gridSpan w:val="2"/>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2"/>
        <w:gridCol w:w="5810"/>
      </w:tblGrid>
      <w:tr w:rsidR="00C26AAB" w:rsidRPr="00C26AAB" w:rsidTr="006D7825">
        <w:trPr>
          <w:jc w:val="center"/>
        </w:trPr>
        <w:tc>
          <w:tcPr>
            <w:tcW w:w="4382" w:type="dxa"/>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6"/>
                <w:szCs w:val="26"/>
              </w:rPr>
              <w:t>Подписи лиц, проводивших проверку:</w:t>
            </w:r>
          </w:p>
        </w:tc>
        <w:tc>
          <w:tcPr>
            <w:tcW w:w="5810"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867D82" w:rsidRPr="00C26AAB" w:rsidTr="006D7825">
        <w:trPr>
          <w:jc w:val="center"/>
        </w:trPr>
        <w:tc>
          <w:tcPr>
            <w:tcW w:w="4382" w:type="dxa"/>
            <w:tcBorders>
              <w:top w:val="nil"/>
              <w:left w:val="nil"/>
              <w:bottom w:val="nil"/>
              <w:right w:val="nil"/>
            </w:tcBorders>
            <w:vAlign w:val="bottom"/>
          </w:tcPr>
          <w:p w:rsidR="00470E56" w:rsidRPr="00C26AAB" w:rsidRDefault="00470E56" w:rsidP="00470E56">
            <w:pPr>
              <w:tabs>
                <w:tab w:val="left" w:pos="12474"/>
              </w:tabs>
              <w:rPr>
                <w:sz w:val="26"/>
                <w:szCs w:val="26"/>
              </w:rPr>
            </w:pPr>
          </w:p>
        </w:tc>
        <w:tc>
          <w:tcPr>
            <w:tcW w:w="5810"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bl>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470E56" w:rsidRPr="00C26AAB" w:rsidRDefault="00470E56" w:rsidP="00470E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26AAB">
        <w:rPr>
          <w:rFonts w:ascii="Times New Roman" w:eastAsia="Times New Roman" w:hAnsi="Times New Roman" w:cs="Times New Roman"/>
          <w:sz w:val="26"/>
          <w:szCs w:val="26"/>
          <w:lang w:eastAsia="ru-RU"/>
        </w:rPr>
        <w:t>С актом проверки ознакомлен(а), копию акта со всеми приложениями получил(а):</w:t>
      </w: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92"/>
      </w:tblGrid>
      <w:tr w:rsidR="00C26AAB" w:rsidRPr="00C26AAB" w:rsidTr="006D7825">
        <w:trPr>
          <w:jc w:val="center"/>
        </w:trPr>
        <w:tc>
          <w:tcPr>
            <w:tcW w:w="10192"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C26AAB" w:rsidRPr="00C26AAB" w:rsidTr="006D7825">
        <w:trPr>
          <w:jc w:val="center"/>
        </w:trPr>
        <w:tc>
          <w:tcPr>
            <w:tcW w:w="10192" w:type="dxa"/>
            <w:tcBorders>
              <w:top w:val="single" w:sz="4" w:space="0" w:color="auto"/>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867D82" w:rsidRPr="00C26AAB" w:rsidTr="006D7825">
        <w:trPr>
          <w:jc w:val="center"/>
        </w:trPr>
        <w:tc>
          <w:tcPr>
            <w:tcW w:w="10192" w:type="dxa"/>
            <w:tcBorders>
              <w:top w:val="single" w:sz="4" w:space="0" w:color="auto"/>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6"/>
          <w:szCs w:val="26"/>
          <w:lang w:eastAsia="ru-RU"/>
        </w:rPr>
      </w:pPr>
    </w:p>
    <w:tbl>
      <w:tblPr>
        <w:tblStyle w:val="3"/>
        <w:tblW w:w="3317" w:type="dxa"/>
        <w:jc w:val="right"/>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C26AAB" w:rsidRPr="00C26AAB" w:rsidTr="00470E56">
        <w:trPr>
          <w:jc w:val="right"/>
        </w:trPr>
        <w:tc>
          <w:tcPr>
            <w:tcW w:w="168" w:type="dxa"/>
            <w:tcBorders>
              <w:top w:val="nil"/>
              <w:left w:val="nil"/>
              <w:bottom w:val="nil"/>
              <w:right w:val="nil"/>
            </w:tcBorders>
            <w:vAlign w:val="bottom"/>
            <w:hideMark/>
          </w:tcPr>
          <w:p w:rsidR="00470E56" w:rsidRPr="00C26AAB" w:rsidRDefault="00470E56" w:rsidP="00470E56">
            <w:pPr>
              <w:jc w:val="right"/>
              <w:rPr>
                <w:sz w:val="26"/>
                <w:szCs w:val="26"/>
              </w:rPr>
            </w:pPr>
            <w:r w:rsidRPr="00C26AAB">
              <w:rPr>
                <w:sz w:val="26"/>
                <w:szCs w:val="26"/>
              </w:rPr>
              <w:t>«</w:t>
            </w:r>
          </w:p>
        </w:tc>
        <w:tc>
          <w:tcPr>
            <w:tcW w:w="489"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280" w:type="dxa"/>
            <w:tcBorders>
              <w:top w:val="nil"/>
              <w:left w:val="nil"/>
              <w:bottom w:val="nil"/>
              <w:right w:val="nil"/>
            </w:tcBorders>
            <w:vAlign w:val="bottom"/>
            <w:hideMark/>
          </w:tcPr>
          <w:p w:rsidR="00470E56" w:rsidRPr="00C26AAB" w:rsidRDefault="00470E56" w:rsidP="00470E56">
            <w:pPr>
              <w:rPr>
                <w:sz w:val="26"/>
                <w:szCs w:val="26"/>
              </w:rPr>
            </w:pPr>
            <w:r w:rsidRPr="00C26AAB">
              <w:rPr>
                <w:sz w:val="26"/>
                <w:szCs w:val="26"/>
              </w:rPr>
              <w:t>»</w:t>
            </w:r>
          </w:p>
        </w:tc>
        <w:tc>
          <w:tcPr>
            <w:tcW w:w="1526"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c>
          <w:tcPr>
            <w:tcW w:w="280" w:type="dxa"/>
            <w:tcBorders>
              <w:top w:val="nil"/>
              <w:left w:val="nil"/>
              <w:bottom w:val="nil"/>
              <w:right w:val="nil"/>
            </w:tcBorders>
            <w:vAlign w:val="bottom"/>
            <w:hideMark/>
          </w:tcPr>
          <w:p w:rsidR="00470E56" w:rsidRPr="00C26AAB" w:rsidRDefault="00470E56" w:rsidP="00470E56">
            <w:pPr>
              <w:jc w:val="right"/>
              <w:rPr>
                <w:sz w:val="26"/>
                <w:szCs w:val="26"/>
              </w:rPr>
            </w:pPr>
            <w:r w:rsidRPr="00C26AAB">
              <w:rPr>
                <w:sz w:val="26"/>
                <w:szCs w:val="26"/>
              </w:rPr>
              <w:t>20</w:t>
            </w:r>
          </w:p>
        </w:tc>
        <w:tc>
          <w:tcPr>
            <w:tcW w:w="308" w:type="dxa"/>
            <w:tcBorders>
              <w:top w:val="nil"/>
              <w:left w:val="nil"/>
              <w:bottom w:val="single" w:sz="4" w:space="0" w:color="auto"/>
              <w:right w:val="nil"/>
            </w:tcBorders>
            <w:vAlign w:val="bottom"/>
          </w:tcPr>
          <w:p w:rsidR="00470E56" w:rsidRPr="00C26AAB" w:rsidRDefault="00470E56" w:rsidP="00470E56">
            <w:pPr>
              <w:rPr>
                <w:sz w:val="26"/>
                <w:szCs w:val="26"/>
              </w:rPr>
            </w:pPr>
          </w:p>
        </w:tc>
        <w:tc>
          <w:tcPr>
            <w:tcW w:w="266" w:type="dxa"/>
            <w:tcBorders>
              <w:top w:val="nil"/>
              <w:left w:val="nil"/>
              <w:bottom w:val="nil"/>
              <w:right w:val="nil"/>
            </w:tcBorders>
            <w:vAlign w:val="bottom"/>
            <w:hideMark/>
          </w:tcPr>
          <w:p w:rsidR="00470E56" w:rsidRPr="00C26AAB" w:rsidRDefault="00470E56" w:rsidP="00470E56">
            <w:pPr>
              <w:rPr>
                <w:sz w:val="26"/>
                <w:szCs w:val="26"/>
              </w:rPr>
            </w:pPr>
            <w:r w:rsidRPr="00C26AAB">
              <w:rPr>
                <w:sz w:val="26"/>
                <w:szCs w:val="26"/>
              </w:rPr>
              <w:t xml:space="preserve"> г.</w:t>
            </w:r>
          </w:p>
        </w:tc>
      </w:tr>
      <w:tr w:rsidR="00470E56" w:rsidRPr="00C26AAB" w:rsidTr="00470E56">
        <w:trPr>
          <w:jc w:val="right"/>
        </w:trPr>
        <w:tc>
          <w:tcPr>
            <w:tcW w:w="3317" w:type="dxa"/>
            <w:gridSpan w:val="7"/>
            <w:tcBorders>
              <w:top w:val="nil"/>
              <w:left w:val="nil"/>
              <w:bottom w:val="nil"/>
              <w:right w:val="nil"/>
            </w:tcBorders>
            <w:vAlign w:val="bottom"/>
          </w:tcPr>
          <w:p w:rsidR="00470E56" w:rsidRPr="00C26AAB" w:rsidRDefault="00470E56" w:rsidP="00470E56">
            <w:pPr>
              <w:jc w:val="center"/>
              <w:rPr>
                <w:sz w:val="14"/>
                <w:szCs w:val="14"/>
                <w:lang w:val="en-US"/>
              </w:rPr>
            </w:pP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512" w:type="dxa"/>
        <w:jc w:val="right"/>
        <w:tblCellMar>
          <w:left w:w="0" w:type="dxa"/>
          <w:right w:w="0" w:type="dxa"/>
        </w:tblCellMar>
        <w:tblLook w:val="01E0" w:firstRow="1" w:lastRow="1" w:firstColumn="1" w:lastColumn="1" w:noHBand="0" w:noVBand="0"/>
      </w:tblPr>
      <w:tblGrid>
        <w:gridCol w:w="1512"/>
      </w:tblGrid>
      <w:tr w:rsidR="00C26AAB" w:rsidRPr="00C26AAB" w:rsidTr="00470E56">
        <w:trPr>
          <w:jc w:val="right"/>
        </w:trPr>
        <w:tc>
          <w:tcPr>
            <w:tcW w:w="1512" w:type="dxa"/>
            <w:tcBorders>
              <w:top w:val="nil"/>
              <w:left w:val="nil"/>
              <w:bottom w:val="single" w:sz="4" w:space="0" w:color="auto"/>
              <w:right w:val="nil"/>
            </w:tcBorders>
            <w:vAlign w:val="bottom"/>
          </w:tcPr>
          <w:p w:rsidR="00470E56" w:rsidRPr="00C26AAB" w:rsidRDefault="00470E56" w:rsidP="00470E56">
            <w:pPr>
              <w:jc w:val="center"/>
              <w:rPr>
                <w:sz w:val="26"/>
                <w:szCs w:val="26"/>
              </w:rPr>
            </w:pPr>
          </w:p>
        </w:tc>
      </w:tr>
      <w:tr w:rsidR="00470E56" w:rsidRPr="00C26AAB" w:rsidTr="00470E56">
        <w:trPr>
          <w:jc w:val="right"/>
        </w:trPr>
        <w:tc>
          <w:tcPr>
            <w:tcW w:w="1512" w:type="dxa"/>
            <w:tcBorders>
              <w:top w:val="single" w:sz="4" w:space="0" w:color="auto"/>
              <w:left w:val="nil"/>
              <w:bottom w:val="nil"/>
              <w:right w:val="nil"/>
            </w:tcBorders>
            <w:vAlign w:val="bottom"/>
            <w:hideMark/>
          </w:tcPr>
          <w:p w:rsidR="00470E56" w:rsidRPr="00C26AAB" w:rsidRDefault="00470E56" w:rsidP="00470E56">
            <w:pPr>
              <w:jc w:val="center"/>
              <w:rPr>
                <w:sz w:val="14"/>
                <w:szCs w:val="14"/>
              </w:rPr>
            </w:pPr>
            <w:r w:rsidRPr="00C26AAB">
              <w:rPr>
                <w:sz w:val="14"/>
                <w:szCs w:val="14"/>
                <w:lang w:val="en-US"/>
              </w:rPr>
              <w:t>(</w:t>
            </w:r>
            <w:r w:rsidRPr="00C26AAB">
              <w:rPr>
                <w:sz w:val="14"/>
                <w:szCs w:val="14"/>
              </w:rPr>
              <w:t>подпись)</w:t>
            </w:r>
          </w:p>
        </w:tc>
      </w:tr>
    </w:tbl>
    <w:p w:rsidR="00470E56" w:rsidRPr="00C26AAB" w:rsidRDefault="00470E56" w:rsidP="00470E56">
      <w:pPr>
        <w:autoSpaceDE w:val="0"/>
        <w:autoSpaceDN w:val="0"/>
        <w:spacing w:after="0" w:line="240" w:lineRule="auto"/>
        <w:rPr>
          <w:rFonts w:ascii="Times New Roman" w:eastAsia="Times New Roman" w:hAnsi="Times New Roman" w:cs="Times New Roman"/>
          <w:sz w:val="24"/>
          <w:szCs w:val="24"/>
          <w:lang w:eastAsia="ru-RU"/>
        </w:rPr>
      </w:pPr>
    </w:p>
    <w:tbl>
      <w:tblPr>
        <w:tblStyle w:val="3"/>
        <w:tblW w:w="10192"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C26AAB" w:rsidRPr="00C26AAB" w:rsidTr="006D7825">
        <w:trPr>
          <w:jc w:val="center"/>
        </w:trPr>
        <w:tc>
          <w:tcPr>
            <w:tcW w:w="5851" w:type="dxa"/>
            <w:tcBorders>
              <w:top w:val="nil"/>
              <w:left w:val="nil"/>
              <w:bottom w:val="nil"/>
              <w:right w:val="nil"/>
            </w:tcBorders>
            <w:vAlign w:val="bottom"/>
            <w:hideMark/>
          </w:tcPr>
          <w:p w:rsidR="00470E56" w:rsidRPr="00C26AAB" w:rsidRDefault="00470E56" w:rsidP="00470E56">
            <w:pPr>
              <w:tabs>
                <w:tab w:val="left" w:pos="12474"/>
              </w:tabs>
              <w:rPr>
                <w:sz w:val="26"/>
                <w:szCs w:val="26"/>
              </w:rPr>
            </w:pPr>
            <w:r w:rsidRPr="00C26AAB">
              <w:rPr>
                <w:sz w:val="26"/>
                <w:szCs w:val="26"/>
              </w:rPr>
              <w:t>Пометка об отказе ознакомления с актом проверки:</w:t>
            </w:r>
          </w:p>
        </w:tc>
        <w:tc>
          <w:tcPr>
            <w:tcW w:w="4341" w:type="dxa"/>
            <w:tcBorders>
              <w:top w:val="nil"/>
              <w:left w:val="nil"/>
              <w:bottom w:val="single" w:sz="4" w:space="0" w:color="auto"/>
              <w:right w:val="nil"/>
            </w:tcBorders>
            <w:vAlign w:val="bottom"/>
          </w:tcPr>
          <w:p w:rsidR="00470E56" w:rsidRPr="00C26AAB" w:rsidRDefault="00470E56" w:rsidP="00470E56">
            <w:pPr>
              <w:tabs>
                <w:tab w:val="left" w:pos="12474"/>
              </w:tabs>
              <w:jc w:val="center"/>
              <w:rPr>
                <w:sz w:val="26"/>
                <w:szCs w:val="26"/>
              </w:rPr>
            </w:pPr>
          </w:p>
        </w:tc>
      </w:tr>
      <w:tr w:rsidR="00867D82" w:rsidRPr="00C26AAB" w:rsidTr="006D7825">
        <w:trPr>
          <w:jc w:val="center"/>
        </w:trPr>
        <w:tc>
          <w:tcPr>
            <w:tcW w:w="5851" w:type="dxa"/>
            <w:tcBorders>
              <w:top w:val="nil"/>
              <w:left w:val="nil"/>
              <w:bottom w:val="nil"/>
              <w:right w:val="nil"/>
            </w:tcBorders>
            <w:vAlign w:val="bottom"/>
          </w:tcPr>
          <w:p w:rsidR="00470E56" w:rsidRPr="00C26AAB" w:rsidRDefault="00470E56" w:rsidP="00470E56">
            <w:pPr>
              <w:tabs>
                <w:tab w:val="left" w:pos="12474"/>
              </w:tabs>
              <w:jc w:val="center"/>
              <w:rPr>
                <w:sz w:val="14"/>
                <w:szCs w:val="14"/>
              </w:rPr>
            </w:pPr>
          </w:p>
        </w:tc>
        <w:tc>
          <w:tcPr>
            <w:tcW w:w="4341" w:type="dxa"/>
            <w:tcBorders>
              <w:top w:val="nil"/>
              <w:left w:val="nil"/>
              <w:bottom w:val="nil"/>
              <w:right w:val="nil"/>
            </w:tcBorders>
            <w:vAlign w:val="bottom"/>
            <w:hideMark/>
          </w:tcPr>
          <w:p w:rsidR="00470E56" w:rsidRPr="00C26AAB" w:rsidRDefault="00470E56" w:rsidP="00470E56">
            <w:pPr>
              <w:tabs>
                <w:tab w:val="left" w:pos="12474"/>
              </w:tabs>
              <w:jc w:val="center"/>
              <w:rPr>
                <w:sz w:val="14"/>
                <w:szCs w:val="14"/>
              </w:rPr>
            </w:pPr>
            <w:r w:rsidRPr="00C26AAB">
              <w:rPr>
                <w:sz w:val="14"/>
                <w:szCs w:val="14"/>
              </w:rPr>
              <w:t>(подпись уполномоченного должностного лица (лиц), проводившего проверку)</w:t>
            </w:r>
          </w:p>
        </w:tc>
      </w:tr>
    </w:tbl>
    <w:p w:rsidR="00470E56" w:rsidRPr="00C26AAB" w:rsidRDefault="00470E56" w:rsidP="00470E56">
      <w:pPr>
        <w:autoSpaceDE w:val="0"/>
        <w:autoSpaceDN w:val="0"/>
        <w:spacing w:after="0" w:line="240" w:lineRule="auto"/>
        <w:jc w:val="both"/>
        <w:rPr>
          <w:rFonts w:ascii="Times New Roman" w:eastAsia="Times New Roman" w:hAnsi="Times New Roman" w:cs="Times New Roman"/>
          <w:sz w:val="2"/>
          <w:szCs w:val="2"/>
          <w:lang w:eastAsia="ru-RU"/>
        </w:rPr>
      </w:pPr>
    </w:p>
    <w:p w:rsidR="009E61FE" w:rsidRPr="00C26AAB" w:rsidRDefault="009E61FE" w:rsidP="00991AE1">
      <w:pPr>
        <w:tabs>
          <w:tab w:val="left" w:pos="6180"/>
        </w:tabs>
      </w:pPr>
    </w:p>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9E61FE" w:rsidRPr="00C26AAB" w:rsidRDefault="009E61FE" w:rsidP="009E61FE"/>
    <w:p w:rsidR="00A750FD" w:rsidRPr="00C26AAB" w:rsidRDefault="009E61FE" w:rsidP="009E61FE">
      <w:pPr>
        <w:tabs>
          <w:tab w:val="left" w:pos="1125"/>
        </w:tabs>
      </w:pPr>
      <w:r w:rsidRPr="00C26AAB">
        <w:tab/>
      </w:r>
    </w:p>
    <w:p w:rsidR="00C26AAB" w:rsidRDefault="00C26AAB" w:rsidP="009E61FE">
      <w:pPr>
        <w:ind w:left="4956"/>
        <w:contextualSpacing/>
        <w:jc w:val="right"/>
        <w:rPr>
          <w:rFonts w:ascii="Times New Roman" w:hAnsi="Times New Roman" w:cs="Times New Roman"/>
          <w:b/>
          <w:i/>
          <w:sz w:val="24"/>
          <w:szCs w:val="24"/>
        </w:rPr>
      </w:pPr>
      <w:r>
        <w:rPr>
          <w:rFonts w:ascii="Times New Roman" w:hAnsi="Times New Roman" w:cs="Times New Roman"/>
          <w:b/>
          <w:i/>
          <w:sz w:val="24"/>
          <w:szCs w:val="24"/>
        </w:rPr>
        <w:t xml:space="preserve">   </w:t>
      </w:r>
    </w:p>
    <w:p w:rsidR="009E61FE" w:rsidRPr="00C26AAB" w:rsidRDefault="009E61FE" w:rsidP="009E61FE">
      <w:pPr>
        <w:ind w:left="4956"/>
        <w:contextualSpacing/>
        <w:jc w:val="right"/>
        <w:rPr>
          <w:rFonts w:ascii="Times New Roman" w:hAnsi="Times New Roman" w:cs="Times New Roman"/>
          <w:b/>
          <w:i/>
          <w:sz w:val="24"/>
          <w:szCs w:val="24"/>
        </w:rPr>
      </w:pPr>
      <w:r w:rsidRPr="00C26AAB">
        <w:rPr>
          <w:rFonts w:ascii="Times New Roman" w:hAnsi="Times New Roman" w:cs="Times New Roman"/>
          <w:b/>
          <w:i/>
          <w:sz w:val="24"/>
          <w:szCs w:val="24"/>
        </w:rPr>
        <w:lastRenderedPageBreak/>
        <w:t>Приложение №5</w:t>
      </w:r>
    </w:p>
    <w:p w:rsidR="009E61FE" w:rsidRPr="00C26AAB" w:rsidRDefault="009E61FE" w:rsidP="009E61FE">
      <w:pPr>
        <w:ind w:left="4956"/>
        <w:contextualSpacing/>
        <w:jc w:val="right"/>
        <w:rPr>
          <w:rFonts w:ascii="Times New Roman" w:hAnsi="Times New Roman" w:cs="Times New Roman"/>
          <w:b/>
          <w:i/>
        </w:rPr>
      </w:pPr>
    </w:p>
    <w:p w:rsidR="009E61FE" w:rsidRPr="00C26AAB" w:rsidRDefault="009E61FE" w:rsidP="009E61FE">
      <w:pPr>
        <w:rPr>
          <w:rFonts w:ascii="Times New Roman" w:hAnsi="Times New Roman" w:cs="Times New Roman"/>
          <w:sz w:val="28"/>
          <w:szCs w:val="28"/>
        </w:rPr>
      </w:pPr>
    </w:p>
    <w:p w:rsidR="009E61FE" w:rsidRPr="00C26AAB" w:rsidRDefault="009E61FE" w:rsidP="009E61FE">
      <w:pPr>
        <w:contextualSpacing/>
        <w:jc w:val="center"/>
        <w:rPr>
          <w:rFonts w:ascii="Times New Roman" w:hAnsi="Times New Roman" w:cs="Times New Roman"/>
          <w:b/>
          <w:sz w:val="28"/>
          <w:szCs w:val="28"/>
        </w:rPr>
      </w:pPr>
      <w:r w:rsidRPr="00C26AAB">
        <w:rPr>
          <w:rFonts w:ascii="Times New Roman" w:hAnsi="Times New Roman" w:cs="Times New Roman"/>
          <w:b/>
          <w:sz w:val="28"/>
          <w:szCs w:val="28"/>
        </w:rPr>
        <w:t>МИНИСТЕРСТВО ПРОМЫШЛЕННОСТИ</w:t>
      </w:r>
    </w:p>
    <w:p w:rsidR="009E61FE" w:rsidRPr="00C26AAB" w:rsidRDefault="009E61FE" w:rsidP="009E61FE">
      <w:pPr>
        <w:contextualSpacing/>
        <w:jc w:val="center"/>
        <w:rPr>
          <w:rFonts w:ascii="Times New Roman" w:hAnsi="Times New Roman" w:cs="Times New Roman"/>
          <w:b/>
          <w:sz w:val="28"/>
          <w:szCs w:val="28"/>
          <w:u w:val="single"/>
        </w:rPr>
      </w:pPr>
      <w:r w:rsidRPr="00C26AAB">
        <w:rPr>
          <w:rFonts w:ascii="Times New Roman" w:hAnsi="Times New Roman" w:cs="Times New Roman"/>
          <w:b/>
          <w:sz w:val="28"/>
          <w:szCs w:val="28"/>
        </w:rPr>
        <w:t xml:space="preserve">  И ЭНЕРГЕТИКИ ЧЕЧЕНСКОЙ РЕСПУБЛИКИ</w:t>
      </w:r>
    </w:p>
    <w:p w:rsidR="009E61FE" w:rsidRPr="00C26AAB" w:rsidRDefault="007A3B36" w:rsidP="009E61FE">
      <w:pPr>
        <w:contextualSpacing/>
        <w:jc w:val="center"/>
        <w:rPr>
          <w:rFonts w:ascii="Times New Roman" w:hAnsi="Times New Roman" w:cs="Times New Roman"/>
          <w:sz w:val="28"/>
          <w:szCs w:val="28"/>
        </w:rPr>
      </w:pPr>
      <w:r>
        <w:rPr>
          <w:rFonts w:ascii="Times New Roman" w:hAnsi="Times New Roman" w:cs="Times New Roman"/>
          <w:sz w:val="28"/>
          <w:szCs w:val="28"/>
        </w:rPr>
        <w:pict>
          <v:rect id="_x0000_i1025" style="width:467.8pt;height:2pt" o:hralign="center" o:hrstd="t" o:hrnoshade="t" o:hr="t" fillcolor="black" stroked="f"/>
        </w:pict>
      </w:r>
    </w:p>
    <w:p w:rsidR="009E61FE" w:rsidRPr="00C26AAB" w:rsidRDefault="009E61FE" w:rsidP="009E61FE">
      <w:pPr>
        <w:contextualSpacing/>
        <w:jc w:val="center"/>
        <w:rPr>
          <w:rFonts w:ascii="Times New Roman" w:hAnsi="Times New Roman" w:cs="Times New Roman"/>
          <w:sz w:val="18"/>
          <w:szCs w:val="18"/>
        </w:rPr>
      </w:pPr>
      <w:r w:rsidRPr="00C26AAB">
        <w:rPr>
          <w:rFonts w:ascii="Times New Roman" w:hAnsi="Times New Roman" w:cs="Times New Roman"/>
          <w:sz w:val="18"/>
          <w:szCs w:val="18"/>
        </w:rPr>
        <w:t xml:space="preserve">364051, ЧР, г. Грозный, у. Гикало, 4 тел. 8(8712)22-21-79, факс 8-(8712)22-28-83, </w:t>
      </w:r>
      <w:r w:rsidRPr="00C26AAB">
        <w:rPr>
          <w:rFonts w:ascii="Times New Roman" w:hAnsi="Times New Roman" w:cs="Times New Roman"/>
          <w:sz w:val="18"/>
          <w:szCs w:val="18"/>
          <w:lang w:val="en-US"/>
        </w:rPr>
        <w:t>E</w:t>
      </w:r>
      <w:r w:rsidRPr="00C26AAB">
        <w:rPr>
          <w:rFonts w:ascii="Times New Roman" w:hAnsi="Times New Roman" w:cs="Times New Roman"/>
          <w:sz w:val="18"/>
          <w:szCs w:val="18"/>
        </w:rPr>
        <w:t>-</w:t>
      </w:r>
      <w:r w:rsidRPr="00C26AAB">
        <w:rPr>
          <w:rFonts w:ascii="Times New Roman" w:hAnsi="Times New Roman" w:cs="Times New Roman"/>
          <w:sz w:val="18"/>
          <w:szCs w:val="18"/>
          <w:lang w:val="en-US"/>
        </w:rPr>
        <w:t>mail</w:t>
      </w:r>
      <w:r w:rsidRPr="00C26AAB">
        <w:rPr>
          <w:rFonts w:ascii="Times New Roman" w:hAnsi="Times New Roman" w:cs="Times New Roman"/>
          <w:sz w:val="18"/>
          <w:szCs w:val="18"/>
        </w:rPr>
        <w:t xml:space="preserve">: </w:t>
      </w:r>
      <w:hyperlink r:id="rId15" w:history="1">
        <w:r w:rsidRPr="00C26AAB">
          <w:rPr>
            <w:rFonts w:ascii="Times New Roman" w:hAnsi="Times New Roman" w:cs="Times New Roman"/>
            <w:sz w:val="18"/>
            <w:szCs w:val="18"/>
            <w:lang w:val="en-US"/>
          </w:rPr>
          <w:t>office</w:t>
        </w:r>
        <w:r w:rsidRPr="00C26AAB">
          <w:rPr>
            <w:rFonts w:ascii="Times New Roman" w:hAnsi="Times New Roman" w:cs="Times New Roman"/>
            <w:sz w:val="18"/>
            <w:szCs w:val="18"/>
          </w:rPr>
          <w:t>@</w:t>
        </w:r>
        <w:proofErr w:type="spellStart"/>
        <w:r w:rsidRPr="00C26AAB">
          <w:rPr>
            <w:rFonts w:ascii="Times New Roman" w:hAnsi="Times New Roman" w:cs="Times New Roman"/>
            <w:sz w:val="18"/>
            <w:szCs w:val="18"/>
            <w:lang w:val="en-US"/>
          </w:rPr>
          <w:t>minpromchr</w:t>
        </w:r>
        <w:proofErr w:type="spellEnd"/>
        <w:r w:rsidRPr="00C26AAB">
          <w:rPr>
            <w:rFonts w:ascii="Times New Roman" w:hAnsi="Times New Roman" w:cs="Times New Roman"/>
            <w:sz w:val="18"/>
            <w:szCs w:val="18"/>
          </w:rPr>
          <w:t>.</w:t>
        </w:r>
        <w:proofErr w:type="spellStart"/>
        <w:r w:rsidRPr="00C26AAB">
          <w:rPr>
            <w:rFonts w:ascii="Times New Roman" w:hAnsi="Times New Roman" w:cs="Times New Roman"/>
            <w:sz w:val="18"/>
            <w:szCs w:val="18"/>
          </w:rPr>
          <w:t>ru</w:t>
        </w:r>
        <w:proofErr w:type="spellEnd"/>
      </w:hyperlink>
      <w:r w:rsidRPr="00C26AAB">
        <w:rPr>
          <w:rFonts w:ascii="Times New Roman" w:hAnsi="Times New Roman" w:cs="Times New Roman"/>
          <w:sz w:val="18"/>
          <w:szCs w:val="18"/>
        </w:rPr>
        <w:t>.</w:t>
      </w:r>
    </w:p>
    <w:p w:rsidR="009E61FE" w:rsidRPr="00C26AAB" w:rsidRDefault="009E61FE" w:rsidP="009E61FE">
      <w:pPr>
        <w:contextualSpacing/>
        <w:jc w:val="center"/>
        <w:rPr>
          <w:rFonts w:ascii="Times New Roman" w:hAnsi="Times New Roman" w:cs="Times New Roman"/>
          <w:sz w:val="18"/>
          <w:szCs w:val="18"/>
        </w:rPr>
      </w:pPr>
    </w:p>
    <w:p w:rsidR="009E61FE" w:rsidRPr="00C26AAB" w:rsidRDefault="009E61FE" w:rsidP="009E61FE">
      <w:pPr>
        <w:contextualSpacing/>
        <w:jc w:val="center"/>
        <w:rPr>
          <w:rFonts w:ascii="Times New Roman" w:hAnsi="Times New Roman" w:cs="Times New Roman"/>
          <w:sz w:val="18"/>
          <w:szCs w:val="18"/>
        </w:rPr>
      </w:pPr>
    </w:p>
    <w:p w:rsidR="009E61FE" w:rsidRPr="00C26AAB" w:rsidRDefault="009E61FE" w:rsidP="009E61FE">
      <w:pPr>
        <w:contextualSpacing/>
        <w:rPr>
          <w:rFonts w:ascii="Times New Roman" w:hAnsi="Times New Roman" w:cs="Times New Roman"/>
        </w:rPr>
      </w:pPr>
      <w:r w:rsidRPr="00C26AAB">
        <w:rPr>
          <w:rFonts w:ascii="Times New Roman" w:hAnsi="Times New Roman" w:cs="Times New Roman"/>
        </w:rPr>
        <w:t>«____»__________20__г. №___</w:t>
      </w:r>
    </w:p>
    <w:p w:rsidR="009E61FE" w:rsidRPr="00C26AAB" w:rsidRDefault="009E61FE" w:rsidP="009E61FE">
      <w:pPr>
        <w:contextualSpacing/>
        <w:rPr>
          <w:rFonts w:ascii="Times New Roman" w:hAnsi="Times New Roman" w:cs="Times New Roman"/>
        </w:rPr>
      </w:pPr>
    </w:p>
    <w:p w:rsidR="009E61FE" w:rsidRPr="00C26AAB" w:rsidRDefault="009E61FE" w:rsidP="009E61FE">
      <w:pPr>
        <w:contextualSpacing/>
        <w:jc w:val="center"/>
        <w:rPr>
          <w:rFonts w:ascii="Times New Roman" w:hAnsi="Times New Roman" w:cs="Times New Roman"/>
          <w:b/>
          <w:sz w:val="28"/>
          <w:szCs w:val="28"/>
        </w:rPr>
      </w:pPr>
      <w:r w:rsidRPr="00C26AAB">
        <w:rPr>
          <w:rFonts w:ascii="Times New Roman" w:hAnsi="Times New Roman" w:cs="Times New Roman"/>
          <w:b/>
          <w:sz w:val="28"/>
          <w:szCs w:val="28"/>
        </w:rPr>
        <w:t>ПРЕДПИСАНИЕ №___</w:t>
      </w:r>
    </w:p>
    <w:p w:rsidR="009E61FE" w:rsidRPr="00C26AAB" w:rsidRDefault="009E61FE" w:rsidP="009E61FE">
      <w:pPr>
        <w:contextualSpacing/>
        <w:rPr>
          <w:rFonts w:ascii="Times New Roman" w:hAnsi="Times New Roman" w:cs="Times New Roman"/>
        </w:rPr>
      </w:pPr>
    </w:p>
    <w:p w:rsidR="009E61FE" w:rsidRPr="00C26AAB" w:rsidRDefault="009E61FE" w:rsidP="009E61FE">
      <w:pPr>
        <w:contextualSpacing/>
        <w:rPr>
          <w:rFonts w:ascii="Times New Roman" w:hAnsi="Times New Roman" w:cs="Times New Roman"/>
        </w:rPr>
      </w:pPr>
      <w:r w:rsidRPr="00C26AAB">
        <w:rPr>
          <w:rFonts w:ascii="Times New Roman" w:hAnsi="Times New Roman" w:cs="Times New Roman"/>
        </w:rPr>
        <w:t>______________                                                                               ______________________</w:t>
      </w:r>
    </w:p>
    <w:p w:rsidR="009E61FE" w:rsidRPr="00C26AAB" w:rsidRDefault="009E61FE" w:rsidP="009E61FE">
      <w:pPr>
        <w:contextualSpacing/>
        <w:rPr>
          <w:rFonts w:ascii="Times New Roman" w:hAnsi="Times New Roman" w:cs="Times New Roman"/>
          <w:sz w:val="20"/>
          <w:szCs w:val="20"/>
        </w:rPr>
      </w:pPr>
      <w:r w:rsidRPr="00C26AAB">
        <w:rPr>
          <w:rFonts w:ascii="Times New Roman" w:hAnsi="Times New Roman" w:cs="Times New Roman"/>
          <w:sz w:val="20"/>
          <w:szCs w:val="20"/>
        </w:rPr>
        <w:t xml:space="preserve">           (дата)</w:t>
      </w:r>
      <w:r w:rsidRPr="00C26AAB">
        <w:rPr>
          <w:rFonts w:ascii="Times New Roman" w:hAnsi="Times New Roman" w:cs="Times New Roman"/>
        </w:rPr>
        <w:t xml:space="preserve">                                                                                                  </w:t>
      </w:r>
      <w:r w:rsidRPr="00C26AAB">
        <w:rPr>
          <w:rFonts w:ascii="Times New Roman" w:hAnsi="Times New Roman" w:cs="Times New Roman"/>
          <w:sz w:val="20"/>
          <w:szCs w:val="20"/>
        </w:rPr>
        <w:t>(место составления)</w:t>
      </w:r>
    </w:p>
    <w:p w:rsidR="009E61FE" w:rsidRPr="00C26AAB" w:rsidRDefault="009E61FE" w:rsidP="009E61FE">
      <w:pPr>
        <w:contextualSpacing/>
        <w:rPr>
          <w:rFonts w:ascii="Times New Roman" w:hAnsi="Times New Roman" w:cs="Times New Roman"/>
        </w:rPr>
      </w:pPr>
      <w:r w:rsidRPr="00C26AAB">
        <w:rPr>
          <w:rFonts w:ascii="Times New Roman" w:hAnsi="Times New Roman" w:cs="Times New Roman"/>
        </w:rPr>
        <w:t>_____________________________________________________________________________</w:t>
      </w:r>
    </w:p>
    <w:p w:rsidR="009E61FE" w:rsidRPr="00C26AAB" w:rsidRDefault="009E61FE" w:rsidP="009E61FE">
      <w:pPr>
        <w:contextualSpacing/>
        <w:jc w:val="center"/>
        <w:rPr>
          <w:rFonts w:ascii="Times New Roman" w:hAnsi="Times New Roman" w:cs="Times New Roman"/>
          <w:sz w:val="20"/>
          <w:szCs w:val="20"/>
        </w:rPr>
      </w:pPr>
      <w:r w:rsidRPr="00C26AAB">
        <w:rPr>
          <w:rFonts w:ascii="Times New Roman" w:hAnsi="Times New Roman" w:cs="Times New Roman"/>
          <w:sz w:val="20"/>
          <w:szCs w:val="20"/>
        </w:rPr>
        <w:t>(фамилия, имя, отчество, должность лица, проводившего мероприятие по контролю)</w:t>
      </w:r>
    </w:p>
    <w:p w:rsidR="009E61FE" w:rsidRPr="00C26AAB" w:rsidRDefault="009E61FE" w:rsidP="009E61FE">
      <w:pPr>
        <w:contextualSpacing/>
        <w:jc w:val="center"/>
        <w:rPr>
          <w:rFonts w:ascii="Times New Roman" w:hAnsi="Times New Roman" w:cs="Times New Roman"/>
        </w:rPr>
      </w:pPr>
      <w:r w:rsidRPr="00C26AAB">
        <w:rPr>
          <w:rFonts w:ascii="Times New Roman" w:hAnsi="Times New Roman" w:cs="Times New Roman"/>
        </w:rPr>
        <w:t>_____________________________________________________________________________</w:t>
      </w:r>
    </w:p>
    <w:p w:rsidR="009E61FE" w:rsidRPr="00C26AAB" w:rsidRDefault="009E61FE" w:rsidP="009E61FE">
      <w:pPr>
        <w:contextualSpacing/>
        <w:rPr>
          <w:rFonts w:ascii="Times New Roman" w:hAnsi="Times New Roman" w:cs="Times New Roman"/>
        </w:rPr>
      </w:pPr>
    </w:p>
    <w:p w:rsidR="009E61FE" w:rsidRPr="00C26AAB" w:rsidRDefault="009E61FE" w:rsidP="009E61FE">
      <w:pPr>
        <w:contextualSpacing/>
        <w:rPr>
          <w:rFonts w:ascii="Times New Roman" w:hAnsi="Times New Roman" w:cs="Times New Roman"/>
          <w:sz w:val="28"/>
          <w:szCs w:val="28"/>
        </w:rPr>
      </w:pPr>
      <w:r w:rsidRPr="00C26AAB">
        <w:rPr>
          <w:rFonts w:ascii="Times New Roman" w:hAnsi="Times New Roman" w:cs="Times New Roman"/>
        </w:rPr>
        <w:t xml:space="preserve">         </w:t>
      </w:r>
      <w:r w:rsidRPr="00C26AAB">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9E61FE" w:rsidRPr="00C26AAB" w:rsidRDefault="009E61FE" w:rsidP="009E61FE">
      <w:pPr>
        <w:contextualSpacing/>
        <w:rPr>
          <w:rFonts w:ascii="Times New Roman" w:hAnsi="Times New Roman" w:cs="Times New Roman"/>
          <w:sz w:val="20"/>
          <w:szCs w:val="20"/>
        </w:rPr>
      </w:pPr>
      <w:r w:rsidRPr="00C26AAB">
        <w:rPr>
          <w:rFonts w:ascii="Times New Roman" w:hAnsi="Times New Roman" w:cs="Times New Roman"/>
          <w:sz w:val="20"/>
          <w:szCs w:val="20"/>
        </w:rPr>
        <w:t xml:space="preserve">                       (дата и время мероприятия по контролю)</w:t>
      </w:r>
    </w:p>
    <w:p w:rsidR="009E61FE" w:rsidRPr="00C26AAB" w:rsidRDefault="009E61FE" w:rsidP="009E61FE">
      <w:pPr>
        <w:contextualSpacing/>
        <w:rPr>
          <w:rFonts w:ascii="Times New Roman" w:hAnsi="Times New Roman" w:cs="Times New Roman"/>
          <w:sz w:val="28"/>
          <w:szCs w:val="28"/>
        </w:rPr>
      </w:pPr>
    </w:p>
    <w:p w:rsidR="009E61FE" w:rsidRPr="00C26AAB" w:rsidRDefault="009E61FE" w:rsidP="009E61FE">
      <w:pPr>
        <w:contextualSpacing/>
        <w:rPr>
          <w:rFonts w:ascii="Times New Roman" w:hAnsi="Times New Roman" w:cs="Times New Roman"/>
        </w:rPr>
      </w:pPr>
      <w:r w:rsidRPr="00C26AAB">
        <w:rPr>
          <w:rFonts w:ascii="Times New Roman" w:hAnsi="Times New Roman" w:cs="Times New Roman"/>
          <w:sz w:val="28"/>
          <w:szCs w:val="28"/>
        </w:rPr>
        <w:t>Проведена проверка</w:t>
      </w:r>
      <w:r w:rsidRPr="00C26AAB">
        <w:rPr>
          <w:rFonts w:ascii="Times New Roman" w:hAnsi="Times New Roman" w:cs="Times New Roman"/>
        </w:rPr>
        <w:t xml:space="preserve"> _____________________________________________________________________________</w:t>
      </w:r>
    </w:p>
    <w:p w:rsidR="009E61FE" w:rsidRPr="00C26AAB" w:rsidRDefault="009E61FE" w:rsidP="009E61FE">
      <w:pPr>
        <w:contextualSpacing/>
        <w:jc w:val="center"/>
        <w:rPr>
          <w:rFonts w:ascii="Times New Roman" w:hAnsi="Times New Roman" w:cs="Times New Roman"/>
          <w:sz w:val="20"/>
          <w:szCs w:val="20"/>
        </w:rPr>
      </w:pPr>
      <w:r w:rsidRPr="00C26AAB">
        <w:rPr>
          <w:rFonts w:ascii="Times New Roman" w:hAnsi="Times New Roman" w:cs="Times New Roman"/>
          <w:sz w:val="20"/>
          <w:szCs w:val="20"/>
        </w:rPr>
        <w:t xml:space="preserve">                     (адрес проверенного объекта, собственник)</w:t>
      </w:r>
    </w:p>
    <w:p w:rsidR="009E61FE" w:rsidRPr="00C26AAB" w:rsidRDefault="009E61FE" w:rsidP="009E61FE">
      <w:pPr>
        <w:contextualSpacing/>
        <w:rPr>
          <w:rFonts w:ascii="Times New Roman" w:hAnsi="Times New Roman" w:cs="Times New Roman"/>
        </w:rPr>
      </w:pPr>
      <w:r w:rsidRPr="00C26AAB">
        <w:rPr>
          <w:rFonts w:ascii="Times New Roman" w:hAnsi="Times New Roman" w:cs="Times New Roman"/>
          <w:sz w:val="28"/>
          <w:szCs w:val="28"/>
        </w:rPr>
        <w:t>В присутствии</w:t>
      </w:r>
      <w:r w:rsidRPr="00C26AAB">
        <w:rPr>
          <w:rFonts w:ascii="Times New Roman" w:hAnsi="Times New Roman" w:cs="Times New Roman"/>
        </w:rPr>
        <w:t xml:space="preserve"> _____________________________________________________________________________</w:t>
      </w:r>
    </w:p>
    <w:p w:rsidR="009E61FE" w:rsidRPr="00C26AAB" w:rsidRDefault="009E61FE" w:rsidP="009E61FE">
      <w:pPr>
        <w:contextualSpacing/>
        <w:rPr>
          <w:rFonts w:ascii="Times New Roman" w:hAnsi="Times New Roman" w:cs="Times New Roman"/>
          <w:sz w:val="20"/>
          <w:szCs w:val="20"/>
        </w:rPr>
      </w:pPr>
      <w:r w:rsidRPr="00C26AAB">
        <w:rPr>
          <w:rFonts w:ascii="Times New Roman" w:hAnsi="Times New Roman" w:cs="Times New Roman"/>
        </w:rPr>
        <w:t xml:space="preserve">               </w:t>
      </w:r>
      <w:r w:rsidRPr="00C26AAB">
        <w:rPr>
          <w:rFonts w:ascii="Times New Roman" w:hAnsi="Times New Roman" w:cs="Times New Roman"/>
          <w:sz w:val="20"/>
          <w:szCs w:val="20"/>
        </w:rPr>
        <w:t>(должность, Ф.И.О. лиц, присутствовавших при проведении мероприятий по контролю)</w:t>
      </w:r>
    </w:p>
    <w:p w:rsidR="009E61FE" w:rsidRPr="00C26AAB" w:rsidRDefault="009E61FE" w:rsidP="009E61FE">
      <w:pPr>
        <w:contextualSpacing/>
        <w:rPr>
          <w:rFonts w:ascii="Times New Roman" w:hAnsi="Times New Roman" w:cs="Times New Roman"/>
          <w:sz w:val="28"/>
          <w:szCs w:val="28"/>
        </w:rPr>
      </w:pPr>
      <w:r w:rsidRPr="00C26AAB">
        <w:rPr>
          <w:rFonts w:ascii="Times New Roman" w:hAnsi="Times New Roman" w:cs="Times New Roman"/>
          <w:sz w:val="28"/>
          <w:szCs w:val="28"/>
        </w:rPr>
        <w:t>В целях обеспечения соблюдения и исполнения лицензионных требований и условий и иных нормативных правовых актов, содержащих нормы, регулирующие лицензионные отношения, Вам необходимо выполнить следующие мероприятия:</w:t>
      </w:r>
    </w:p>
    <w:p w:rsidR="009E61FE" w:rsidRPr="00C26AAB" w:rsidRDefault="009E61FE" w:rsidP="009E61FE">
      <w:pPr>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6"/>
      </w:tblGrid>
      <w:tr w:rsidR="00C26AAB" w:rsidRPr="00C26AAB" w:rsidTr="009E61FE">
        <w:tc>
          <w:tcPr>
            <w:tcW w:w="675" w:type="dxa"/>
            <w:shd w:val="clear" w:color="auto" w:fill="auto"/>
          </w:tcPr>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w:t>
            </w:r>
          </w:p>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п/п</w:t>
            </w:r>
          </w:p>
        </w:tc>
        <w:tc>
          <w:tcPr>
            <w:tcW w:w="6521" w:type="dxa"/>
            <w:shd w:val="clear" w:color="auto" w:fill="auto"/>
          </w:tcPr>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Наименование мероприятий,</w:t>
            </w:r>
          </w:p>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нормативных документов</w:t>
            </w:r>
          </w:p>
        </w:tc>
        <w:tc>
          <w:tcPr>
            <w:tcW w:w="2376" w:type="dxa"/>
            <w:shd w:val="clear" w:color="auto" w:fill="auto"/>
          </w:tcPr>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Срок</w:t>
            </w:r>
          </w:p>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исполнения</w:t>
            </w:r>
          </w:p>
        </w:tc>
      </w:tr>
      <w:tr w:rsidR="00C26AAB" w:rsidRPr="00C26AAB" w:rsidTr="009E61FE">
        <w:tc>
          <w:tcPr>
            <w:tcW w:w="675" w:type="dxa"/>
            <w:shd w:val="clear" w:color="auto" w:fill="auto"/>
          </w:tcPr>
          <w:p w:rsidR="009E61FE" w:rsidRPr="00C26AAB" w:rsidRDefault="009E61FE" w:rsidP="009E61FE">
            <w:pPr>
              <w:contextualSpacing/>
              <w:jc w:val="center"/>
              <w:rPr>
                <w:rFonts w:ascii="Times New Roman" w:eastAsia="Calibri" w:hAnsi="Times New Roman" w:cs="Times New Roman"/>
                <w:b/>
                <w:sz w:val="20"/>
                <w:szCs w:val="20"/>
              </w:rPr>
            </w:pPr>
            <w:r w:rsidRPr="00C26AAB">
              <w:rPr>
                <w:rFonts w:ascii="Times New Roman" w:eastAsia="Calibri" w:hAnsi="Times New Roman" w:cs="Times New Roman"/>
                <w:b/>
                <w:sz w:val="20"/>
                <w:szCs w:val="20"/>
              </w:rPr>
              <w:t>1</w:t>
            </w:r>
          </w:p>
        </w:tc>
        <w:tc>
          <w:tcPr>
            <w:tcW w:w="6521" w:type="dxa"/>
            <w:shd w:val="clear" w:color="auto" w:fill="auto"/>
          </w:tcPr>
          <w:p w:rsidR="009E61FE" w:rsidRPr="00C26AAB" w:rsidRDefault="009E61FE" w:rsidP="009E61FE">
            <w:pPr>
              <w:contextualSpacing/>
              <w:jc w:val="center"/>
              <w:rPr>
                <w:rFonts w:ascii="Times New Roman" w:eastAsia="Calibri" w:hAnsi="Times New Roman" w:cs="Times New Roman"/>
                <w:b/>
                <w:sz w:val="20"/>
                <w:szCs w:val="20"/>
              </w:rPr>
            </w:pPr>
            <w:r w:rsidRPr="00C26AAB">
              <w:rPr>
                <w:rFonts w:ascii="Times New Roman" w:eastAsia="Calibri" w:hAnsi="Times New Roman" w:cs="Times New Roman"/>
                <w:b/>
                <w:sz w:val="20"/>
                <w:szCs w:val="20"/>
              </w:rPr>
              <w:t>2</w:t>
            </w:r>
          </w:p>
        </w:tc>
        <w:tc>
          <w:tcPr>
            <w:tcW w:w="2376" w:type="dxa"/>
            <w:shd w:val="clear" w:color="auto" w:fill="auto"/>
          </w:tcPr>
          <w:p w:rsidR="009E61FE" w:rsidRPr="00C26AAB" w:rsidRDefault="009E61FE" w:rsidP="009E61FE">
            <w:pPr>
              <w:contextualSpacing/>
              <w:jc w:val="center"/>
              <w:rPr>
                <w:rFonts w:ascii="Times New Roman" w:eastAsia="Calibri" w:hAnsi="Times New Roman" w:cs="Times New Roman"/>
                <w:b/>
                <w:sz w:val="20"/>
                <w:szCs w:val="20"/>
              </w:rPr>
            </w:pPr>
            <w:r w:rsidRPr="00C26AAB">
              <w:rPr>
                <w:rFonts w:ascii="Times New Roman" w:eastAsia="Calibri" w:hAnsi="Times New Roman" w:cs="Times New Roman"/>
                <w:b/>
                <w:sz w:val="20"/>
                <w:szCs w:val="20"/>
              </w:rPr>
              <w:t>3</w:t>
            </w:r>
          </w:p>
        </w:tc>
      </w:tr>
      <w:tr w:rsidR="00C26AAB" w:rsidRPr="00C26AAB" w:rsidTr="009E61FE">
        <w:tc>
          <w:tcPr>
            <w:tcW w:w="675" w:type="dxa"/>
            <w:shd w:val="clear" w:color="auto" w:fill="auto"/>
          </w:tcPr>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1.</w:t>
            </w:r>
          </w:p>
        </w:tc>
        <w:tc>
          <w:tcPr>
            <w:tcW w:w="6521" w:type="dxa"/>
            <w:shd w:val="clear" w:color="auto" w:fill="auto"/>
          </w:tcPr>
          <w:p w:rsidR="009E61FE" w:rsidRPr="00C26AAB" w:rsidRDefault="009E61FE" w:rsidP="009E61FE">
            <w:pPr>
              <w:contextualSpacing/>
              <w:rPr>
                <w:rFonts w:ascii="Times New Roman" w:eastAsia="Calibri" w:hAnsi="Times New Roman" w:cs="Times New Roman"/>
              </w:rPr>
            </w:pPr>
          </w:p>
        </w:tc>
        <w:tc>
          <w:tcPr>
            <w:tcW w:w="2376" w:type="dxa"/>
            <w:shd w:val="clear" w:color="auto" w:fill="auto"/>
          </w:tcPr>
          <w:p w:rsidR="009E61FE" w:rsidRPr="00C26AAB" w:rsidRDefault="009E61FE" w:rsidP="009E61FE">
            <w:pPr>
              <w:contextualSpacing/>
              <w:rPr>
                <w:rFonts w:ascii="Times New Roman" w:eastAsia="Calibri" w:hAnsi="Times New Roman" w:cs="Times New Roman"/>
              </w:rPr>
            </w:pPr>
          </w:p>
        </w:tc>
      </w:tr>
      <w:tr w:rsidR="00C26AAB" w:rsidRPr="00C26AAB" w:rsidTr="009E61FE">
        <w:tc>
          <w:tcPr>
            <w:tcW w:w="675" w:type="dxa"/>
            <w:shd w:val="clear" w:color="auto" w:fill="auto"/>
          </w:tcPr>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2.</w:t>
            </w:r>
          </w:p>
        </w:tc>
        <w:tc>
          <w:tcPr>
            <w:tcW w:w="6521" w:type="dxa"/>
            <w:shd w:val="clear" w:color="auto" w:fill="auto"/>
          </w:tcPr>
          <w:p w:rsidR="009E61FE" w:rsidRPr="00C26AAB" w:rsidRDefault="009E61FE" w:rsidP="009E61FE">
            <w:pPr>
              <w:contextualSpacing/>
              <w:rPr>
                <w:rFonts w:ascii="Times New Roman" w:eastAsia="Calibri" w:hAnsi="Times New Roman" w:cs="Times New Roman"/>
              </w:rPr>
            </w:pPr>
          </w:p>
        </w:tc>
        <w:tc>
          <w:tcPr>
            <w:tcW w:w="2376" w:type="dxa"/>
            <w:shd w:val="clear" w:color="auto" w:fill="auto"/>
          </w:tcPr>
          <w:p w:rsidR="009E61FE" w:rsidRPr="00C26AAB" w:rsidRDefault="009E61FE" w:rsidP="009E61FE">
            <w:pPr>
              <w:contextualSpacing/>
              <w:rPr>
                <w:rFonts w:ascii="Times New Roman" w:eastAsia="Calibri" w:hAnsi="Times New Roman" w:cs="Times New Roman"/>
              </w:rPr>
            </w:pPr>
          </w:p>
        </w:tc>
      </w:tr>
      <w:tr w:rsidR="00C26AAB" w:rsidRPr="00C26AAB" w:rsidTr="009E61FE">
        <w:tc>
          <w:tcPr>
            <w:tcW w:w="675" w:type="dxa"/>
            <w:shd w:val="clear" w:color="auto" w:fill="auto"/>
          </w:tcPr>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3.</w:t>
            </w:r>
          </w:p>
        </w:tc>
        <w:tc>
          <w:tcPr>
            <w:tcW w:w="6521" w:type="dxa"/>
            <w:shd w:val="clear" w:color="auto" w:fill="auto"/>
          </w:tcPr>
          <w:p w:rsidR="009E61FE" w:rsidRPr="00C26AAB" w:rsidRDefault="009E61FE" w:rsidP="009E61FE">
            <w:pPr>
              <w:contextualSpacing/>
              <w:rPr>
                <w:rFonts w:ascii="Times New Roman" w:eastAsia="Calibri" w:hAnsi="Times New Roman" w:cs="Times New Roman"/>
              </w:rPr>
            </w:pPr>
          </w:p>
        </w:tc>
        <w:tc>
          <w:tcPr>
            <w:tcW w:w="2376" w:type="dxa"/>
            <w:shd w:val="clear" w:color="auto" w:fill="auto"/>
          </w:tcPr>
          <w:p w:rsidR="009E61FE" w:rsidRPr="00C26AAB" w:rsidRDefault="009E61FE" w:rsidP="009E61FE">
            <w:pPr>
              <w:contextualSpacing/>
              <w:rPr>
                <w:rFonts w:ascii="Times New Roman" w:eastAsia="Calibri" w:hAnsi="Times New Roman" w:cs="Times New Roman"/>
              </w:rPr>
            </w:pPr>
          </w:p>
        </w:tc>
      </w:tr>
      <w:tr w:rsidR="00C26AAB" w:rsidRPr="00C26AAB" w:rsidTr="009E61FE">
        <w:tc>
          <w:tcPr>
            <w:tcW w:w="675" w:type="dxa"/>
            <w:shd w:val="clear" w:color="auto" w:fill="auto"/>
          </w:tcPr>
          <w:p w:rsidR="009E61FE" w:rsidRPr="00C26AAB" w:rsidRDefault="009E61FE" w:rsidP="009E61FE">
            <w:pPr>
              <w:contextualSpacing/>
              <w:jc w:val="center"/>
              <w:rPr>
                <w:rFonts w:ascii="Times New Roman" w:eastAsia="Calibri" w:hAnsi="Times New Roman" w:cs="Times New Roman"/>
              </w:rPr>
            </w:pPr>
            <w:r w:rsidRPr="00C26AAB">
              <w:rPr>
                <w:rFonts w:ascii="Times New Roman" w:eastAsia="Calibri" w:hAnsi="Times New Roman" w:cs="Times New Roman"/>
              </w:rPr>
              <w:t>…</w:t>
            </w:r>
          </w:p>
        </w:tc>
        <w:tc>
          <w:tcPr>
            <w:tcW w:w="6521" w:type="dxa"/>
            <w:shd w:val="clear" w:color="auto" w:fill="auto"/>
          </w:tcPr>
          <w:p w:rsidR="009E61FE" w:rsidRPr="00C26AAB" w:rsidRDefault="009E61FE" w:rsidP="009E61FE">
            <w:pPr>
              <w:contextualSpacing/>
              <w:rPr>
                <w:rFonts w:ascii="Times New Roman" w:eastAsia="Calibri" w:hAnsi="Times New Roman" w:cs="Times New Roman"/>
              </w:rPr>
            </w:pPr>
          </w:p>
        </w:tc>
        <w:tc>
          <w:tcPr>
            <w:tcW w:w="2376" w:type="dxa"/>
            <w:shd w:val="clear" w:color="auto" w:fill="auto"/>
          </w:tcPr>
          <w:p w:rsidR="009E61FE" w:rsidRPr="00C26AAB" w:rsidRDefault="009E61FE" w:rsidP="009E61FE">
            <w:pPr>
              <w:contextualSpacing/>
              <w:rPr>
                <w:rFonts w:ascii="Times New Roman" w:eastAsia="Calibri" w:hAnsi="Times New Roman" w:cs="Times New Roman"/>
              </w:rPr>
            </w:pPr>
          </w:p>
        </w:tc>
      </w:tr>
    </w:tbl>
    <w:p w:rsidR="009E61FE" w:rsidRPr="00C26AAB" w:rsidRDefault="009E61FE" w:rsidP="009E61FE">
      <w:pPr>
        <w:contextualSpacing/>
        <w:rPr>
          <w:rFonts w:ascii="Times New Roman" w:hAnsi="Times New Roman" w:cs="Times New Roman"/>
        </w:rPr>
      </w:pPr>
    </w:p>
    <w:p w:rsidR="009E61FE" w:rsidRPr="00C26AAB" w:rsidRDefault="009E61FE" w:rsidP="009E61FE">
      <w:pPr>
        <w:contextualSpacing/>
        <w:rPr>
          <w:rFonts w:ascii="Times New Roman" w:hAnsi="Times New Roman" w:cs="Times New Roman"/>
          <w:sz w:val="28"/>
          <w:szCs w:val="28"/>
        </w:rPr>
      </w:pPr>
      <w:r w:rsidRPr="00C26AAB">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9E61FE" w:rsidRPr="00C26AAB" w:rsidRDefault="009E61FE" w:rsidP="009E61FE">
      <w:pPr>
        <w:contextualSpacing/>
        <w:rPr>
          <w:rFonts w:ascii="Times New Roman" w:hAnsi="Times New Roman" w:cs="Times New Roman"/>
        </w:rPr>
      </w:pPr>
      <w:r w:rsidRPr="00C26AAB">
        <w:rPr>
          <w:rFonts w:ascii="Times New Roman" w:hAnsi="Times New Roman" w:cs="Times New Roman"/>
        </w:rPr>
        <w:t xml:space="preserve">__________________________________________, </w:t>
      </w:r>
      <w:r w:rsidRPr="00C26AAB">
        <w:rPr>
          <w:rFonts w:ascii="Times New Roman" w:hAnsi="Times New Roman" w:cs="Times New Roman"/>
          <w:sz w:val="28"/>
          <w:szCs w:val="28"/>
        </w:rPr>
        <w:t>факс</w:t>
      </w:r>
      <w:r w:rsidRPr="00C26AAB">
        <w:rPr>
          <w:rFonts w:ascii="Times New Roman" w:hAnsi="Times New Roman" w:cs="Times New Roman"/>
        </w:rPr>
        <w:t>_________________.</w:t>
      </w:r>
    </w:p>
    <w:p w:rsidR="009E61FE" w:rsidRPr="00C26AAB" w:rsidRDefault="009E61FE" w:rsidP="009E61FE">
      <w:pPr>
        <w:rPr>
          <w:rFonts w:ascii="Times New Roman" w:hAnsi="Times New Roman" w:cs="Times New Roman"/>
          <w:sz w:val="28"/>
          <w:szCs w:val="28"/>
        </w:rPr>
      </w:pPr>
      <w:r w:rsidRPr="00C26AAB">
        <w:rPr>
          <w:rFonts w:ascii="Times New Roman" w:hAnsi="Times New Roman" w:cs="Times New Roman"/>
          <w:sz w:val="28"/>
          <w:szCs w:val="28"/>
        </w:rPr>
        <w:lastRenderedPageBreak/>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9E61FE" w:rsidRPr="00C26AAB" w:rsidRDefault="009E61FE" w:rsidP="009E61FE">
      <w:pPr>
        <w:contextualSpacing/>
        <w:rPr>
          <w:rFonts w:ascii="Times New Roman" w:hAnsi="Times New Roman" w:cs="Times New Roman"/>
        </w:rPr>
      </w:pPr>
      <w:r w:rsidRPr="00C26AAB">
        <w:rPr>
          <w:rFonts w:ascii="Times New Roman" w:hAnsi="Times New Roman" w:cs="Times New Roman"/>
          <w:sz w:val="28"/>
          <w:szCs w:val="28"/>
        </w:rPr>
        <w:t>К предписанию прилагаются</w:t>
      </w:r>
      <w:r w:rsidRPr="00C26AAB">
        <w:rPr>
          <w:rFonts w:ascii="Times New Roman" w:hAnsi="Times New Roman" w:cs="Times New Roman"/>
        </w:rPr>
        <w:t xml:space="preserve"> _____________________________________________________________________________</w:t>
      </w:r>
    </w:p>
    <w:p w:rsidR="009E61FE" w:rsidRPr="00C26AAB" w:rsidRDefault="009E61FE" w:rsidP="009E61FE">
      <w:pPr>
        <w:contextualSpacing/>
        <w:rPr>
          <w:rFonts w:ascii="Times New Roman" w:hAnsi="Times New Roman" w:cs="Times New Roman"/>
          <w:sz w:val="20"/>
          <w:szCs w:val="20"/>
        </w:rPr>
      </w:pPr>
      <w:r w:rsidRPr="00C26AAB">
        <w:rPr>
          <w:rFonts w:ascii="Times New Roman" w:hAnsi="Times New Roman" w:cs="Times New Roman"/>
          <w:sz w:val="20"/>
          <w:szCs w:val="20"/>
        </w:rPr>
        <w:t xml:space="preserve">                                           (документы или их копии, связанные с результатом проверки)</w:t>
      </w:r>
    </w:p>
    <w:p w:rsidR="009E61FE" w:rsidRPr="00C26AAB" w:rsidRDefault="009E61FE" w:rsidP="009E61FE">
      <w:pPr>
        <w:contextualSpacing/>
        <w:rPr>
          <w:rFonts w:ascii="Times New Roman" w:hAnsi="Times New Roman" w:cs="Times New Roman"/>
          <w:sz w:val="28"/>
          <w:szCs w:val="28"/>
        </w:rPr>
      </w:pPr>
    </w:p>
    <w:p w:rsidR="009E61FE" w:rsidRPr="00C26AAB" w:rsidRDefault="009E61FE" w:rsidP="009E61FE">
      <w:pPr>
        <w:contextualSpacing/>
        <w:rPr>
          <w:rFonts w:ascii="Times New Roman" w:hAnsi="Times New Roman" w:cs="Times New Roman"/>
          <w:sz w:val="28"/>
          <w:szCs w:val="28"/>
        </w:rPr>
      </w:pPr>
      <w:r w:rsidRPr="00C26AAB">
        <w:rPr>
          <w:rFonts w:ascii="Times New Roman" w:hAnsi="Times New Roman" w:cs="Times New Roman"/>
          <w:sz w:val="28"/>
          <w:szCs w:val="28"/>
        </w:rPr>
        <w:t xml:space="preserve">Подпись лица (лиц), осуществившего мероприятие по контролю: </w:t>
      </w:r>
      <w:r w:rsidRPr="00C26AAB">
        <w:rPr>
          <w:rFonts w:ascii="Times New Roman" w:hAnsi="Times New Roman" w:cs="Times New Roman"/>
        </w:rPr>
        <w:t>_____________________________________________________________________________</w:t>
      </w:r>
    </w:p>
    <w:p w:rsidR="009E61FE" w:rsidRPr="00C26AAB" w:rsidRDefault="009E61FE" w:rsidP="009E61FE">
      <w:pPr>
        <w:contextualSpacing/>
        <w:jc w:val="center"/>
        <w:rPr>
          <w:rFonts w:ascii="Times New Roman" w:hAnsi="Times New Roman" w:cs="Times New Roman"/>
          <w:sz w:val="20"/>
          <w:szCs w:val="20"/>
        </w:rPr>
      </w:pPr>
      <w:r w:rsidRPr="00C26AAB">
        <w:rPr>
          <w:rFonts w:ascii="Times New Roman" w:hAnsi="Times New Roman" w:cs="Times New Roman"/>
          <w:sz w:val="20"/>
          <w:szCs w:val="20"/>
        </w:rPr>
        <w:t>(дата) (фамилия и инициалы должностного лица или должностных лиц, проводивших проверку, подпись)</w:t>
      </w:r>
    </w:p>
    <w:p w:rsidR="009E61FE" w:rsidRPr="00C26AAB" w:rsidRDefault="009E61FE" w:rsidP="009E61FE">
      <w:pPr>
        <w:contextualSpacing/>
        <w:rPr>
          <w:rFonts w:ascii="Times New Roman" w:hAnsi="Times New Roman" w:cs="Times New Roman"/>
          <w:sz w:val="28"/>
          <w:szCs w:val="28"/>
        </w:rPr>
      </w:pPr>
    </w:p>
    <w:p w:rsidR="009E61FE" w:rsidRPr="00C26AAB" w:rsidRDefault="009E61FE" w:rsidP="009E61FE">
      <w:pPr>
        <w:contextualSpacing/>
        <w:rPr>
          <w:rFonts w:ascii="Times New Roman" w:hAnsi="Times New Roman" w:cs="Times New Roman"/>
          <w:sz w:val="28"/>
          <w:szCs w:val="28"/>
        </w:rPr>
      </w:pPr>
      <w:r w:rsidRPr="00C26AAB">
        <w:rPr>
          <w:rFonts w:ascii="Times New Roman" w:hAnsi="Times New Roman" w:cs="Times New Roman"/>
          <w:sz w:val="28"/>
          <w:szCs w:val="28"/>
        </w:rPr>
        <w:t xml:space="preserve">С предписанием ознакомлен, один экземпляр получил: </w:t>
      </w:r>
      <w:r w:rsidRPr="00C26AAB">
        <w:rPr>
          <w:rFonts w:ascii="Times New Roman" w:hAnsi="Times New Roman" w:cs="Times New Roman"/>
        </w:rPr>
        <w:t>_____________________________________________________________________________</w:t>
      </w:r>
    </w:p>
    <w:p w:rsidR="009E61FE" w:rsidRPr="00C26AAB" w:rsidRDefault="009E61FE" w:rsidP="009E61FE">
      <w:pPr>
        <w:contextualSpacing/>
        <w:jc w:val="center"/>
        <w:rPr>
          <w:rFonts w:ascii="Times New Roman" w:hAnsi="Times New Roman" w:cs="Times New Roman"/>
          <w:sz w:val="20"/>
          <w:szCs w:val="20"/>
        </w:rPr>
      </w:pPr>
      <w:r w:rsidRPr="00C26AAB">
        <w:rPr>
          <w:rFonts w:ascii="Times New Roman" w:hAnsi="Times New Roman" w:cs="Times New Roman"/>
          <w:sz w:val="20"/>
          <w:szCs w:val="20"/>
        </w:rPr>
        <w:t>(дата) (фамилия и инициалы лица ознакомленного и получившего предписание, подпись)</w:t>
      </w:r>
    </w:p>
    <w:p w:rsidR="009E61FE" w:rsidRPr="00C26AAB" w:rsidRDefault="009E61FE" w:rsidP="009E61FE">
      <w:pPr>
        <w:contextualSpacing/>
        <w:rPr>
          <w:rFonts w:ascii="Times New Roman" w:hAnsi="Times New Roman" w:cs="Times New Roman"/>
          <w:sz w:val="28"/>
          <w:szCs w:val="28"/>
        </w:rPr>
      </w:pPr>
    </w:p>
    <w:p w:rsidR="009E61FE" w:rsidRPr="00C26AAB" w:rsidRDefault="009E61FE" w:rsidP="009E61FE">
      <w:pPr>
        <w:contextualSpacing/>
        <w:rPr>
          <w:rFonts w:ascii="Times New Roman" w:hAnsi="Times New Roman" w:cs="Times New Roman"/>
        </w:rPr>
      </w:pPr>
      <w:r w:rsidRPr="00C26AAB">
        <w:rPr>
          <w:rFonts w:ascii="Times New Roman" w:hAnsi="Times New Roman" w:cs="Times New Roman"/>
          <w:sz w:val="28"/>
          <w:szCs w:val="28"/>
        </w:rPr>
        <w:t>Отметка о направлении</w:t>
      </w:r>
      <w:r w:rsidRPr="00C26AAB">
        <w:rPr>
          <w:rFonts w:ascii="Times New Roman" w:hAnsi="Times New Roman" w:cs="Times New Roman"/>
        </w:rPr>
        <w:t xml:space="preserve"> _____________________________________________________</w:t>
      </w:r>
    </w:p>
    <w:p w:rsidR="009E61FE" w:rsidRPr="00C26AAB" w:rsidRDefault="009E61FE" w:rsidP="009E61FE">
      <w:pPr>
        <w:ind w:left="4956"/>
        <w:contextualSpacing/>
      </w:pPr>
      <w:r w:rsidRPr="00C26AAB">
        <w:rPr>
          <w:rFonts w:ascii="Times New Roman" w:hAnsi="Times New Roman" w:cs="Times New Roman"/>
          <w:sz w:val="20"/>
          <w:szCs w:val="20"/>
        </w:rPr>
        <w:t xml:space="preserve">  (указать вид направления -почта, факс)</w:t>
      </w:r>
    </w:p>
    <w:p w:rsidR="009E61FE" w:rsidRPr="00C26AAB" w:rsidRDefault="009E61FE"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9E61FE">
      <w:pPr>
        <w:tabs>
          <w:tab w:val="left" w:pos="1125"/>
        </w:tabs>
      </w:pPr>
    </w:p>
    <w:p w:rsidR="00494626" w:rsidRPr="00C26AAB" w:rsidRDefault="00494626" w:rsidP="00164199">
      <w:pPr>
        <w:jc w:val="right"/>
        <w:rPr>
          <w:b/>
          <w:i/>
        </w:rPr>
      </w:pPr>
    </w:p>
    <w:p w:rsidR="00494626" w:rsidRPr="00C26AAB" w:rsidRDefault="00494626" w:rsidP="00164199">
      <w:pPr>
        <w:rPr>
          <w:b/>
          <w:i/>
        </w:rPr>
      </w:pPr>
    </w:p>
    <w:p w:rsidR="007960D1" w:rsidRPr="00C26AAB" w:rsidRDefault="007960D1" w:rsidP="00494626">
      <w:pPr>
        <w:spacing w:after="100" w:afterAutospacing="1"/>
        <w:jc w:val="center"/>
        <w:rPr>
          <w:rFonts w:ascii="Times New Roman" w:hAnsi="Times New Roman" w:cs="Times New Roman"/>
          <w:b/>
          <w:sz w:val="28"/>
          <w:szCs w:val="28"/>
        </w:rPr>
      </w:pPr>
      <w:r w:rsidRPr="00C26AAB">
        <w:rPr>
          <w:rFonts w:ascii="Times New Roman" w:hAnsi="Times New Roman" w:cs="Times New Roman"/>
          <w:b/>
          <w:i/>
          <w:sz w:val="24"/>
          <w:szCs w:val="24"/>
        </w:rPr>
        <w:lastRenderedPageBreak/>
        <w:t xml:space="preserve">                                                                                                                        Приложение №6</w:t>
      </w:r>
    </w:p>
    <w:p w:rsidR="007960D1" w:rsidRPr="00C26AAB" w:rsidRDefault="007960D1" w:rsidP="00494626">
      <w:pPr>
        <w:spacing w:after="100" w:afterAutospacing="1"/>
        <w:jc w:val="center"/>
        <w:rPr>
          <w:rFonts w:ascii="Times New Roman" w:hAnsi="Times New Roman" w:cs="Times New Roman"/>
          <w:b/>
          <w:sz w:val="28"/>
          <w:szCs w:val="28"/>
        </w:rPr>
      </w:pPr>
    </w:p>
    <w:p w:rsidR="00494626" w:rsidRPr="00C26AAB" w:rsidRDefault="00494626" w:rsidP="00494626">
      <w:pPr>
        <w:spacing w:after="100" w:afterAutospacing="1"/>
        <w:jc w:val="center"/>
        <w:rPr>
          <w:rFonts w:ascii="Times New Roman" w:hAnsi="Times New Roman" w:cs="Times New Roman"/>
          <w:b/>
          <w:sz w:val="28"/>
          <w:szCs w:val="28"/>
        </w:rPr>
      </w:pPr>
      <w:r w:rsidRPr="00C26AAB">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7960D1" w:rsidRPr="00C26AAB" w:rsidRDefault="00494626" w:rsidP="007960D1">
      <w:pPr>
        <w:jc w:val="center"/>
        <w:rPr>
          <w:rFonts w:ascii="Times New Roman" w:hAnsi="Times New Roman" w:cs="Times New Roman"/>
          <w:b/>
          <w:sz w:val="28"/>
          <w:szCs w:val="28"/>
        </w:rPr>
      </w:pPr>
      <w:r w:rsidRPr="00C26AAB">
        <w:rPr>
          <w:rFonts w:ascii="Times New Roman" w:hAnsi="Times New Roman" w:cs="Times New Roman"/>
          <w:b/>
          <w:sz w:val="28"/>
          <w:szCs w:val="28"/>
        </w:rPr>
        <w:t>Плановая проверка</w:t>
      </w:r>
    </w:p>
    <w:p w:rsidR="00E571A3" w:rsidRPr="00C26AAB" w:rsidRDefault="007960D1" w:rsidP="00B32880">
      <w:pPr>
        <w:ind w:firstLine="708"/>
      </w:pPr>
      <w:r w:rsidRPr="00C26AAB">
        <w:rPr>
          <w:rFonts w:ascii="Times New Roman" w:eastAsia="Times New Roman" w:hAnsi="Times New Roman" w:cs="Times New Roman"/>
          <w:sz w:val="28"/>
          <w:szCs w:val="28"/>
          <w:lang w:eastAsia="ru-RU"/>
        </w:rPr>
        <w:t xml:space="preserve">Утратило силу. </w:t>
      </w:r>
      <w:r w:rsidR="00150C1B" w:rsidRPr="00C26AAB">
        <w:rPr>
          <w:rFonts w:ascii="Times New Roman" w:eastAsia="Times New Roman" w:hAnsi="Times New Roman" w:cs="Times New Roman"/>
          <w:sz w:val="28"/>
          <w:szCs w:val="28"/>
          <w:lang w:eastAsia="ru-RU"/>
        </w:rPr>
        <w:t>-</w:t>
      </w:r>
      <w:r w:rsidRPr="00C26AAB">
        <w:rPr>
          <w:rFonts w:ascii="Times New Roman" w:eastAsia="Times New Roman" w:hAnsi="Times New Roman" w:cs="Times New Roman"/>
          <w:sz w:val="28"/>
          <w:szCs w:val="28"/>
          <w:lang w:eastAsia="ru-RU"/>
        </w:rPr>
        <w:t xml:space="preserve"> Приказ Министерства промышленности и энергетики Чеченской Республики от 18.06.2020 № 54-п.</w:t>
      </w:r>
      <w:r w:rsidR="00494626" w:rsidRPr="00C26AAB">
        <w:br w:type="page"/>
      </w:r>
    </w:p>
    <w:p w:rsidR="00E571A3" w:rsidRPr="00C26AAB" w:rsidRDefault="00E571A3" w:rsidP="007960D1">
      <w:pPr>
        <w:jc w:val="center"/>
      </w:pPr>
    </w:p>
    <w:p w:rsidR="00E571A3" w:rsidRPr="00C26AAB" w:rsidRDefault="00E571A3" w:rsidP="007960D1">
      <w:pPr>
        <w:jc w:val="center"/>
      </w:pPr>
      <w:r w:rsidRPr="00C26AAB">
        <w:rPr>
          <w:rFonts w:ascii="Times New Roman" w:hAnsi="Times New Roman" w:cs="Times New Roman"/>
          <w:b/>
          <w:i/>
          <w:sz w:val="24"/>
          <w:szCs w:val="24"/>
        </w:rPr>
        <w:t xml:space="preserve">                                                                                                         Приложение №6 А</w:t>
      </w:r>
    </w:p>
    <w:p w:rsidR="00E571A3" w:rsidRPr="00C26AAB" w:rsidRDefault="00E571A3" w:rsidP="007960D1">
      <w:pPr>
        <w:jc w:val="center"/>
      </w:pPr>
    </w:p>
    <w:p w:rsidR="00494626" w:rsidRPr="00C26AAB" w:rsidRDefault="007960D1" w:rsidP="007960D1">
      <w:pPr>
        <w:jc w:val="center"/>
        <w:rPr>
          <w:b/>
          <w:i/>
        </w:rPr>
      </w:pPr>
      <w:r w:rsidRPr="00C26AAB">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494626" w:rsidRPr="00C26AAB" w:rsidRDefault="00494626" w:rsidP="00494626">
      <w:pPr>
        <w:ind w:left="4248"/>
        <w:rPr>
          <w:sz w:val="28"/>
          <w:szCs w:val="28"/>
        </w:rPr>
      </w:pPr>
    </w:p>
    <w:p w:rsidR="00494626" w:rsidRPr="00C26AAB" w:rsidRDefault="00494626" w:rsidP="00494626">
      <w:pPr>
        <w:jc w:val="center"/>
        <w:rPr>
          <w:rFonts w:ascii="Times New Roman" w:hAnsi="Times New Roman" w:cs="Times New Roman"/>
          <w:b/>
          <w:sz w:val="28"/>
          <w:szCs w:val="28"/>
        </w:rPr>
      </w:pPr>
      <w:r w:rsidRPr="00C26AAB">
        <w:rPr>
          <w:rFonts w:ascii="Times New Roman" w:hAnsi="Times New Roman" w:cs="Times New Roman"/>
          <w:b/>
          <w:sz w:val="28"/>
          <w:szCs w:val="28"/>
        </w:rPr>
        <w:t>Внеплановая проверка</w:t>
      </w:r>
    </w:p>
    <w:p w:rsidR="00494626" w:rsidRDefault="00E571A3" w:rsidP="00B32880">
      <w:pPr>
        <w:ind w:firstLine="708"/>
        <w:rPr>
          <w:rFonts w:ascii="Times New Roman" w:eastAsia="Times New Roman" w:hAnsi="Times New Roman" w:cs="Times New Roman"/>
          <w:sz w:val="28"/>
          <w:szCs w:val="28"/>
          <w:lang w:eastAsia="ru-RU"/>
        </w:rPr>
      </w:pPr>
      <w:r w:rsidRPr="00C26AAB">
        <w:rPr>
          <w:rFonts w:ascii="Times New Roman" w:eastAsia="Times New Roman" w:hAnsi="Times New Roman" w:cs="Times New Roman"/>
          <w:sz w:val="28"/>
          <w:szCs w:val="28"/>
          <w:lang w:eastAsia="ru-RU"/>
        </w:rPr>
        <w:t xml:space="preserve">Утратило силу. </w:t>
      </w:r>
      <w:r w:rsidR="00150C1B" w:rsidRPr="00C26AAB">
        <w:rPr>
          <w:rFonts w:ascii="Times New Roman" w:eastAsia="Times New Roman" w:hAnsi="Times New Roman" w:cs="Times New Roman"/>
          <w:sz w:val="28"/>
          <w:szCs w:val="28"/>
          <w:lang w:eastAsia="ru-RU"/>
        </w:rPr>
        <w:t>-</w:t>
      </w:r>
      <w:r w:rsidRPr="00C26AAB">
        <w:rPr>
          <w:rFonts w:ascii="Times New Roman" w:eastAsia="Times New Roman" w:hAnsi="Times New Roman" w:cs="Times New Roman"/>
          <w:sz w:val="28"/>
          <w:szCs w:val="28"/>
          <w:lang w:eastAsia="ru-RU"/>
        </w:rPr>
        <w:t xml:space="preserve"> Приказ Министерства промышленности и энергетики Чеченской Республики от 18.06.2020 № </w:t>
      </w:r>
      <w:r w:rsidR="00C26AAB">
        <w:rPr>
          <w:rFonts w:ascii="Times New Roman" w:eastAsia="Times New Roman" w:hAnsi="Times New Roman" w:cs="Times New Roman"/>
          <w:sz w:val="28"/>
          <w:szCs w:val="28"/>
          <w:lang w:eastAsia="ru-RU"/>
        </w:rPr>
        <w:t>54-п.</w:t>
      </w:r>
    </w:p>
    <w:p w:rsidR="00C26AAB" w:rsidRDefault="00C26AAB" w:rsidP="00B32880">
      <w:pPr>
        <w:ind w:firstLine="708"/>
        <w:rPr>
          <w:rFonts w:ascii="Times New Roman" w:eastAsia="Times New Roman" w:hAnsi="Times New Roman" w:cs="Times New Roman"/>
          <w:sz w:val="28"/>
          <w:szCs w:val="28"/>
          <w:lang w:eastAsia="ru-RU"/>
        </w:rPr>
      </w:pPr>
    </w:p>
    <w:p w:rsidR="00C26AAB" w:rsidRDefault="00C26AAB" w:rsidP="00B32880">
      <w:pPr>
        <w:ind w:firstLine="708"/>
        <w:rPr>
          <w:rFonts w:ascii="Times New Roman" w:eastAsia="Times New Roman" w:hAnsi="Times New Roman" w:cs="Times New Roman"/>
          <w:sz w:val="28"/>
          <w:szCs w:val="28"/>
          <w:lang w:eastAsia="ru-RU"/>
        </w:rPr>
      </w:pPr>
    </w:p>
    <w:p w:rsidR="00C26AAB" w:rsidRDefault="00C26AAB" w:rsidP="00B32880">
      <w:pPr>
        <w:ind w:firstLine="708"/>
        <w:rPr>
          <w:rFonts w:ascii="Times New Roman" w:eastAsia="Times New Roman" w:hAnsi="Times New Roman" w:cs="Times New Roman"/>
          <w:sz w:val="28"/>
          <w:szCs w:val="28"/>
          <w:lang w:eastAsia="ru-RU"/>
        </w:rPr>
      </w:pPr>
    </w:p>
    <w:p w:rsidR="00C26AAB" w:rsidRDefault="00C26AAB" w:rsidP="00B32880">
      <w:pPr>
        <w:ind w:firstLine="708"/>
        <w:rPr>
          <w:rFonts w:ascii="Times New Roman" w:eastAsia="Times New Roman" w:hAnsi="Times New Roman" w:cs="Times New Roman"/>
          <w:sz w:val="28"/>
          <w:szCs w:val="28"/>
          <w:lang w:eastAsia="ru-RU"/>
        </w:rPr>
      </w:pPr>
    </w:p>
    <w:p w:rsidR="00C26AAB" w:rsidRDefault="00C26AAB" w:rsidP="00B32880">
      <w:pPr>
        <w:ind w:firstLine="708"/>
        <w:rPr>
          <w:rFonts w:ascii="Times New Roman" w:eastAsia="Times New Roman" w:hAnsi="Times New Roman" w:cs="Times New Roman"/>
          <w:sz w:val="28"/>
          <w:szCs w:val="28"/>
          <w:lang w:eastAsia="ru-RU"/>
        </w:rPr>
      </w:pPr>
    </w:p>
    <w:p w:rsidR="00C26AAB" w:rsidRDefault="00C26AAB" w:rsidP="00B32880">
      <w:pPr>
        <w:ind w:firstLine="708"/>
        <w:rPr>
          <w:rFonts w:ascii="Times New Roman" w:eastAsia="Times New Roman" w:hAnsi="Times New Roman" w:cs="Times New Roman"/>
          <w:sz w:val="28"/>
          <w:szCs w:val="28"/>
          <w:lang w:eastAsia="ru-RU"/>
        </w:rPr>
      </w:pPr>
    </w:p>
    <w:p w:rsidR="00E571A3" w:rsidRPr="00C26AAB" w:rsidRDefault="00E571A3" w:rsidP="00C26AAB"/>
    <w:sectPr w:rsidR="00E571A3" w:rsidRPr="00C26AAB" w:rsidSect="00760AF9">
      <w:footerReference w:type="default" r:id="rId16"/>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36" w:rsidRDefault="007A3B36" w:rsidP="00FE2268">
      <w:pPr>
        <w:spacing w:after="0" w:line="240" w:lineRule="auto"/>
      </w:pPr>
      <w:r>
        <w:separator/>
      </w:r>
    </w:p>
  </w:endnote>
  <w:endnote w:type="continuationSeparator" w:id="0">
    <w:p w:rsidR="007A3B36" w:rsidRDefault="007A3B36" w:rsidP="00FE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777897"/>
      <w:docPartObj>
        <w:docPartGallery w:val="Page Numbers (Bottom of Page)"/>
        <w:docPartUnique/>
      </w:docPartObj>
    </w:sdtPr>
    <w:sdtEndPr/>
    <w:sdtContent>
      <w:p w:rsidR="00150C1B" w:rsidRDefault="00150C1B">
        <w:pPr>
          <w:pStyle w:val="a9"/>
          <w:jc w:val="center"/>
        </w:pPr>
        <w:r>
          <w:fldChar w:fldCharType="begin"/>
        </w:r>
        <w:r>
          <w:instrText>PAGE   \* MERGEFORMAT</w:instrText>
        </w:r>
        <w:r>
          <w:fldChar w:fldCharType="separate"/>
        </w:r>
        <w:r w:rsidR="00C26AAB">
          <w:rPr>
            <w:noProof/>
          </w:rPr>
          <w:t>42</w:t>
        </w:r>
        <w:r>
          <w:fldChar w:fldCharType="end"/>
        </w:r>
      </w:p>
    </w:sdtContent>
  </w:sdt>
  <w:p w:rsidR="00150C1B" w:rsidRDefault="00150C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1B" w:rsidRDefault="00150C1B">
    <w:pPr>
      <w:pStyle w:val="a9"/>
      <w:jc w:val="right"/>
    </w:pPr>
    <w:r>
      <w:fldChar w:fldCharType="begin"/>
    </w:r>
    <w:r>
      <w:instrText>PAGE   \* MERGEFORMAT</w:instrText>
    </w:r>
    <w:r>
      <w:fldChar w:fldCharType="separate"/>
    </w:r>
    <w:r w:rsidR="00C26AAB">
      <w:rPr>
        <w:noProof/>
      </w:rPr>
      <w:t>51</w:t>
    </w:r>
    <w:r>
      <w:fldChar w:fldCharType="end"/>
    </w:r>
  </w:p>
  <w:p w:rsidR="00150C1B" w:rsidRDefault="00150C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36" w:rsidRDefault="007A3B36" w:rsidP="00FE2268">
      <w:pPr>
        <w:spacing w:after="0" w:line="240" w:lineRule="auto"/>
      </w:pPr>
      <w:r>
        <w:separator/>
      </w:r>
    </w:p>
  </w:footnote>
  <w:footnote w:type="continuationSeparator" w:id="0">
    <w:p w:rsidR="007A3B36" w:rsidRDefault="007A3B36" w:rsidP="00FE2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B22"/>
    <w:multiLevelType w:val="hybridMultilevel"/>
    <w:tmpl w:val="077C9E0C"/>
    <w:lvl w:ilvl="0" w:tplc="070A43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90A5B"/>
    <w:multiLevelType w:val="hybridMultilevel"/>
    <w:tmpl w:val="FB7EC562"/>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B20F9"/>
    <w:multiLevelType w:val="hybridMultilevel"/>
    <w:tmpl w:val="5C546B36"/>
    <w:lvl w:ilvl="0" w:tplc="4AD41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E94543E"/>
    <w:multiLevelType w:val="hybridMultilevel"/>
    <w:tmpl w:val="5A76F1B8"/>
    <w:lvl w:ilvl="0" w:tplc="E35A8C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1FB1FB1"/>
    <w:multiLevelType w:val="hybridMultilevel"/>
    <w:tmpl w:val="99B66054"/>
    <w:lvl w:ilvl="0" w:tplc="E1BEB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DCE490F"/>
    <w:multiLevelType w:val="hybridMultilevel"/>
    <w:tmpl w:val="B04C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1433C"/>
    <w:multiLevelType w:val="hybridMultilevel"/>
    <w:tmpl w:val="545E1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BB12CA"/>
    <w:multiLevelType w:val="hybridMultilevel"/>
    <w:tmpl w:val="39389726"/>
    <w:lvl w:ilvl="0" w:tplc="305E0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7CE5EB7"/>
    <w:multiLevelType w:val="hybridMultilevel"/>
    <w:tmpl w:val="D158B7FA"/>
    <w:lvl w:ilvl="0" w:tplc="A4FE2A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1BB3903"/>
    <w:multiLevelType w:val="hybridMultilevel"/>
    <w:tmpl w:val="DB7E056E"/>
    <w:lvl w:ilvl="0" w:tplc="F94681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0" w15:restartNumberingAfterBreak="0">
    <w:nsid w:val="659C61C0"/>
    <w:multiLevelType w:val="hybridMultilevel"/>
    <w:tmpl w:val="1A0EF42E"/>
    <w:lvl w:ilvl="0" w:tplc="2D8844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6C3701D"/>
    <w:multiLevelType w:val="hybridMultilevel"/>
    <w:tmpl w:val="504E4658"/>
    <w:lvl w:ilvl="0" w:tplc="D618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746821"/>
    <w:multiLevelType w:val="hybridMultilevel"/>
    <w:tmpl w:val="4F8E6D64"/>
    <w:lvl w:ilvl="0" w:tplc="0B30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6C06AA"/>
    <w:multiLevelType w:val="hybridMultilevel"/>
    <w:tmpl w:val="BFE42B82"/>
    <w:lvl w:ilvl="0" w:tplc="F94681E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8"/>
  </w:num>
  <w:num w:numId="7">
    <w:abstractNumId w:val="0"/>
  </w:num>
  <w:num w:numId="8">
    <w:abstractNumId w:val="3"/>
  </w:num>
  <w:num w:numId="9">
    <w:abstractNumId w:val="10"/>
  </w:num>
  <w:num w:numId="10">
    <w:abstractNumId w:val="13"/>
  </w:num>
  <w:num w:numId="11">
    <w:abstractNumId w:val="9"/>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54"/>
    <w:rsid w:val="000049F8"/>
    <w:rsid w:val="00016629"/>
    <w:rsid w:val="00017017"/>
    <w:rsid w:val="00024AEB"/>
    <w:rsid w:val="0003061F"/>
    <w:rsid w:val="00030C5D"/>
    <w:rsid w:val="0003256E"/>
    <w:rsid w:val="0004332E"/>
    <w:rsid w:val="00045449"/>
    <w:rsid w:val="00045454"/>
    <w:rsid w:val="00045896"/>
    <w:rsid w:val="00050B45"/>
    <w:rsid w:val="000546AE"/>
    <w:rsid w:val="000562D9"/>
    <w:rsid w:val="00056C8F"/>
    <w:rsid w:val="00056E19"/>
    <w:rsid w:val="00057901"/>
    <w:rsid w:val="0006248E"/>
    <w:rsid w:val="00062F8A"/>
    <w:rsid w:val="00075B22"/>
    <w:rsid w:val="0008157C"/>
    <w:rsid w:val="00083BCA"/>
    <w:rsid w:val="00084544"/>
    <w:rsid w:val="000A60EE"/>
    <w:rsid w:val="000B47C7"/>
    <w:rsid w:val="000B5D95"/>
    <w:rsid w:val="000D195F"/>
    <w:rsid w:val="000E0078"/>
    <w:rsid w:val="000E02CA"/>
    <w:rsid w:val="000E4D5F"/>
    <w:rsid w:val="000E4FF3"/>
    <w:rsid w:val="000F18DC"/>
    <w:rsid w:val="000F3F87"/>
    <w:rsid w:val="000F4F52"/>
    <w:rsid w:val="00102105"/>
    <w:rsid w:val="001021C5"/>
    <w:rsid w:val="00112B5D"/>
    <w:rsid w:val="00122A40"/>
    <w:rsid w:val="00123092"/>
    <w:rsid w:val="001233FC"/>
    <w:rsid w:val="00126E1A"/>
    <w:rsid w:val="00130349"/>
    <w:rsid w:val="0013551C"/>
    <w:rsid w:val="00140C51"/>
    <w:rsid w:val="00146B2E"/>
    <w:rsid w:val="00146C89"/>
    <w:rsid w:val="001502D4"/>
    <w:rsid w:val="00150C1B"/>
    <w:rsid w:val="00152290"/>
    <w:rsid w:val="001576BE"/>
    <w:rsid w:val="00164199"/>
    <w:rsid w:val="001704FF"/>
    <w:rsid w:val="0017338B"/>
    <w:rsid w:val="00175CB3"/>
    <w:rsid w:val="00177CD5"/>
    <w:rsid w:val="001809A2"/>
    <w:rsid w:val="00183957"/>
    <w:rsid w:val="00187017"/>
    <w:rsid w:val="00187C48"/>
    <w:rsid w:val="0019415D"/>
    <w:rsid w:val="001959F5"/>
    <w:rsid w:val="001A3C49"/>
    <w:rsid w:val="001A6214"/>
    <w:rsid w:val="001A71AF"/>
    <w:rsid w:val="001B18F2"/>
    <w:rsid w:val="001D4D4B"/>
    <w:rsid w:val="001D7961"/>
    <w:rsid w:val="001E2A59"/>
    <w:rsid w:val="001F39BB"/>
    <w:rsid w:val="0020566D"/>
    <w:rsid w:val="00205E6F"/>
    <w:rsid w:val="002063D9"/>
    <w:rsid w:val="00211990"/>
    <w:rsid w:val="002123BC"/>
    <w:rsid w:val="00212BED"/>
    <w:rsid w:val="0021790C"/>
    <w:rsid w:val="00220BD9"/>
    <w:rsid w:val="00227ABF"/>
    <w:rsid w:val="0023216A"/>
    <w:rsid w:val="00235F65"/>
    <w:rsid w:val="00237A1E"/>
    <w:rsid w:val="00245CB5"/>
    <w:rsid w:val="00247F6D"/>
    <w:rsid w:val="00252A8D"/>
    <w:rsid w:val="00255805"/>
    <w:rsid w:val="00256A26"/>
    <w:rsid w:val="00260801"/>
    <w:rsid w:val="00276389"/>
    <w:rsid w:val="00280140"/>
    <w:rsid w:val="00280168"/>
    <w:rsid w:val="00284432"/>
    <w:rsid w:val="00291BEC"/>
    <w:rsid w:val="00293641"/>
    <w:rsid w:val="002A3F44"/>
    <w:rsid w:val="002A4F7C"/>
    <w:rsid w:val="002B47D6"/>
    <w:rsid w:val="002B5958"/>
    <w:rsid w:val="002C037A"/>
    <w:rsid w:val="002C26DD"/>
    <w:rsid w:val="002C5764"/>
    <w:rsid w:val="002D685F"/>
    <w:rsid w:val="002D7A6A"/>
    <w:rsid w:val="002E09FA"/>
    <w:rsid w:val="002E1B43"/>
    <w:rsid w:val="002F1A82"/>
    <w:rsid w:val="002F6AB9"/>
    <w:rsid w:val="0030084F"/>
    <w:rsid w:val="003011E0"/>
    <w:rsid w:val="00305E94"/>
    <w:rsid w:val="00307C8A"/>
    <w:rsid w:val="003236F1"/>
    <w:rsid w:val="00324241"/>
    <w:rsid w:val="00325ACB"/>
    <w:rsid w:val="00331FF0"/>
    <w:rsid w:val="00332F78"/>
    <w:rsid w:val="00335627"/>
    <w:rsid w:val="00341EA4"/>
    <w:rsid w:val="0034238E"/>
    <w:rsid w:val="0035239C"/>
    <w:rsid w:val="00352B15"/>
    <w:rsid w:val="00352B9A"/>
    <w:rsid w:val="00356B69"/>
    <w:rsid w:val="00361D93"/>
    <w:rsid w:val="003642CD"/>
    <w:rsid w:val="00367AAF"/>
    <w:rsid w:val="003714A3"/>
    <w:rsid w:val="00375D1E"/>
    <w:rsid w:val="00377F40"/>
    <w:rsid w:val="00380DCD"/>
    <w:rsid w:val="00381425"/>
    <w:rsid w:val="00384638"/>
    <w:rsid w:val="003846C7"/>
    <w:rsid w:val="00386E5A"/>
    <w:rsid w:val="00387FF2"/>
    <w:rsid w:val="0039310B"/>
    <w:rsid w:val="00394C5D"/>
    <w:rsid w:val="00395F95"/>
    <w:rsid w:val="00397BF6"/>
    <w:rsid w:val="00397F76"/>
    <w:rsid w:val="003A2B5D"/>
    <w:rsid w:val="003A5046"/>
    <w:rsid w:val="003B2E42"/>
    <w:rsid w:val="003C37AC"/>
    <w:rsid w:val="003C42EB"/>
    <w:rsid w:val="003D28EF"/>
    <w:rsid w:val="003D38AD"/>
    <w:rsid w:val="003D414E"/>
    <w:rsid w:val="003D4B86"/>
    <w:rsid w:val="003D770E"/>
    <w:rsid w:val="003E0F30"/>
    <w:rsid w:val="003E5C11"/>
    <w:rsid w:val="003F287B"/>
    <w:rsid w:val="003F2F0F"/>
    <w:rsid w:val="003F5594"/>
    <w:rsid w:val="003F7594"/>
    <w:rsid w:val="00404672"/>
    <w:rsid w:val="00407E2B"/>
    <w:rsid w:val="004174E3"/>
    <w:rsid w:val="00424164"/>
    <w:rsid w:val="00425019"/>
    <w:rsid w:val="004279B2"/>
    <w:rsid w:val="00427AB2"/>
    <w:rsid w:val="00437344"/>
    <w:rsid w:val="00437D29"/>
    <w:rsid w:val="00441C73"/>
    <w:rsid w:val="00441E0F"/>
    <w:rsid w:val="00444346"/>
    <w:rsid w:val="00444A18"/>
    <w:rsid w:val="0044599D"/>
    <w:rsid w:val="004470D5"/>
    <w:rsid w:val="00450A82"/>
    <w:rsid w:val="00451037"/>
    <w:rsid w:val="00452266"/>
    <w:rsid w:val="00453037"/>
    <w:rsid w:val="00453B28"/>
    <w:rsid w:val="004616AA"/>
    <w:rsid w:val="004670D7"/>
    <w:rsid w:val="00470E56"/>
    <w:rsid w:val="0047286D"/>
    <w:rsid w:val="004756FD"/>
    <w:rsid w:val="004760AA"/>
    <w:rsid w:val="00485CEE"/>
    <w:rsid w:val="004925CE"/>
    <w:rsid w:val="0049342C"/>
    <w:rsid w:val="00494626"/>
    <w:rsid w:val="00495390"/>
    <w:rsid w:val="00496001"/>
    <w:rsid w:val="004969F8"/>
    <w:rsid w:val="004C04E7"/>
    <w:rsid w:val="004C5FAF"/>
    <w:rsid w:val="004D0046"/>
    <w:rsid w:val="004D5FB5"/>
    <w:rsid w:val="004D5FCA"/>
    <w:rsid w:val="004E2368"/>
    <w:rsid w:val="004E33B7"/>
    <w:rsid w:val="004E648A"/>
    <w:rsid w:val="004F1B0E"/>
    <w:rsid w:val="004F22B0"/>
    <w:rsid w:val="00501ECA"/>
    <w:rsid w:val="00505816"/>
    <w:rsid w:val="00506BA2"/>
    <w:rsid w:val="005138F3"/>
    <w:rsid w:val="00515697"/>
    <w:rsid w:val="00520B99"/>
    <w:rsid w:val="00522214"/>
    <w:rsid w:val="00523B8D"/>
    <w:rsid w:val="0052791E"/>
    <w:rsid w:val="0053394D"/>
    <w:rsid w:val="00537672"/>
    <w:rsid w:val="00540164"/>
    <w:rsid w:val="005407B3"/>
    <w:rsid w:val="00541495"/>
    <w:rsid w:val="005452A7"/>
    <w:rsid w:val="00546C05"/>
    <w:rsid w:val="005572A7"/>
    <w:rsid w:val="00562544"/>
    <w:rsid w:val="00566C76"/>
    <w:rsid w:val="00572818"/>
    <w:rsid w:val="00575901"/>
    <w:rsid w:val="00584EB1"/>
    <w:rsid w:val="005854E3"/>
    <w:rsid w:val="00586028"/>
    <w:rsid w:val="005864BA"/>
    <w:rsid w:val="005913F6"/>
    <w:rsid w:val="00593965"/>
    <w:rsid w:val="00594E57"/>
    <w:rsid w:val="0059781D"/>
    <w:rsid w:val="005A26A0"/>
    <w:rsid w:val="005A5291"/>
    <w:rsid w:val="005B207B"/>
    <w:rsid w:val="005B2CCF"/>
    <w:rsid w:val="005B3432"/>
    <w:rsid w:val="005B64B0"/>
    <w:rsid w:val="005C0441"/>
    <w:rsid w:val="005C631B"/>
    <w:rsid w:val="005C63CF"/>
    <w:rsid w:val="005D0D9B"/>
    <w:rsid w:val="005D3BBC"/>
    <w:rsid w:val="005D5672"/>
    <w:rsid w:val="005D5A4D"/>
    <w:rsid w:val="005D6AD5"/>
    <w:rsid w:val="005E2AAA"/>
    <w:rsid w:val="005E3F5E"/>
    <w:rsid w:val="005E64C9"/>
    <w:rsid w:val="005F29D9"/>
    <w:rsid w:val="00601B90"/>
    <w:rsid w:val="00603060"/>
    <w:rsid w:val="006049F3"/>
    <w:rsid w:val="00610974"/>
    <w:rsid w:val="00611078"/>
    <w:rsid w:val="00613B12"/>
    <w:rsid w:val="00620EBF"/>
    <w:rsid w:val="00625145"/>
    <w:rsid w:val="00627E59"/>
    <w:rsid w:val="00641743"/>
    <w:rsid w:val="00646C8F"/>
    <w:rsid w:val="006526A8"/>
    <w:rsid w:val="00654406"/>
    <w:rsid w:val="00657437"/>
    <w:rsid w:val="0066018A"/>
    <w:rsid w:val="0066170F"/>
    <w:rsid w:val="00663021"/>
    <w:rsid w:val="00664566"/>
    <w:rsid w:val="0068023C"/>
    <w:rsid w:val="00682B13"/>
    <w:rsid w:val="006839B6"/>
    <w:rsid w:val="00685B82"/>
    <w:rsid w:val="00693E49"/>
    <w:rsid w:val="006A1642"/>
    <w:rsid w:val="006A3305"/>
    <w:rsid w:val="006A571A"/>
    <w:rsid w:val="006B52DA"/>
    <w:rsid w:val="006B78EA"/>
    <w:rsid w:val="006C33BA"/>
    <w:rsid w:val="006D0701"/>
    <w:rsid w:val="006D1893"/>
    <w:rsid w:val="006D25C1"/>
    <w:rsid w:val="006D7825"/>
    <w:rsid w:val="006F084C"/>
    <w:rsid w:val="006F2166"/>
    <w:rsid w:val="006F31DD"/>
    <w:rsid w:val="006F4091"/>
    <w:rsid w:val="006F6088"/>
    <w:rsid w:val="00700021"/>
    <w:rsid w:val="00701D7E"/>
    <w:rsid w:val="00704E8D"/>
    <w:rsid w:val="007056C8"/>
    <w:rsid w:val="00707EF5"/>
    <w:rsid w:val="00713432"/>
    <w:rsid w:val="0071389D"/>
    <w:rsid w:val="00713D36"/>
    <w:rsid w:val="007140EE"/>
    <w:rsid w:val="00723C57"/>
    <w:rsid w:val="007245CC"/>
    <w:rsid w:val="007377B5"/>
    <w:rsid w:val="00737A08"/>
    <w:rsid w:val="00740AA3"/>
    <w:rsid w:val="00741C78"/>
    <w:rsid w:val="0074366C"/>
    <w:rsid w:val="00747BAC"/>
    <w:rsid w:val="007541B2"/>
    <w:rsid w:val="0075484C"/>
    <w:rsid w:val="00755A6A"/>
    <w:rsid w:val="00760AF9"/>
    <w:rsid w:val="0076174D"/>
    <w:rsid w:val="00765207"/>
    <w:rsid w:val="007727ED"/>
    <w:rsid w:val="00773161"/>
    <w:rsid w:val="007760BA"/>
    <w:rsid w:val="00777E95"/>
    <w:rsid w:val="0078057B"/>
    <w:rsid w:val="00784454"/>
    <w:rsid w:val="00787573"/>
    <w:rsid w:val="007907C4"/>
    <w:rsid w:val="00795E60"/>
    <w:rsid w:val="007960D1"/>
    <w:rsid w:val="007A094A"/>
    <w:rsid w:val="007A0C4B"/>
    <w:rsid w:val="007A3B36"/>
    <w:rsid w:val="007B019A"/>
    <w:rsid w:val="007B1F22"/>
    <w:rsid w:val="007B365D"/>
    <w:rsid w:val="007B59AF"/>
    <w:rsid w:val="007C0D36"/>
    <w:rsid w:val="007C1974"/>
    <w:rsid w:val="007C38D8"/>
    <w:rsid w:val="007C639F"/>
    <w:rsid w:val="007D50EA"/>
    <w:rsid w:val="007F54B7"/>
    <w:rsid w:val="007F6E94"/>
    <w:rsid w:val="007F6F48"/>
    <w:rsid w:val="00801C24"/>
    <w:rsid w:val="00801F40"/>
    <w:rsid w:val="00802099"/>
    <w:rsid w:val="008024CA"/>
    <w:rsid w:val="00805FAD"/>
    <w:rsid w:val="00810691"/>
    <w:rsid w:val="00813774"/>
    <w:rsid w:val="00813808"/>
    <w:rsid w:val="00815507"/>
    <w:rsid w:val="008318CB"/>
    <w:rsid w:val="00836375"/>
    <w:rsid w:val="008404C4"/>
    <w:rsid w:val="00840A73"/>
    <w:rsid w:val="00841A88"/>
    <w:rsid w:val="00841F23"/>
    <w:rsid w:val="00846601"/>
    <w:rsid w:val="00852DAA"/>
    <w:rsid w:val="00854ACE"/>
    <w:rsid w:val="00857442"/>
    <w:rsid w:val="00860D81"/>
    <w:rsid w:val="0086175F"/>
    <w:rsid w:val="00862193"/>
    <w:rsid w:val="0086285D"/>
    <w:rsid w:val="008628AE"/>
    <w:rsid w:val="008630BF"/>
    <w:rsid w:val="00867D82"/>
    <w:rsid w:val="00873B5D"/>
    <w:rsid w:val="00875A82"/>
    <w:rsid w:val="008761E7"/>
    <w:rsid w:val="00881E2A"/>
    <w:rsid w:val="0089094E"/>
    <w:rsid w:val="00890B26"/>
    <w:rsid w:val="0089147D"/>
    <w:rsid w:val="00894B98"/>
    <w:rsid w:val="008A025E"/>
    <w:rsid w:val="008A0665"/>
    <w:rsid w:val="008A1565"/>
    <w:rsid w:val="008A2DDE"/>
    <w:rsid w:val="008B330E"/>
    <w:rsid w:val="008B43D6"/>
    <w:rsid w:val="008B634F"/>
    <w:rsid w:val="008C0B92"/>
    <w:rsid w:val="008C1A9A"/>
    <w:rsid w:val="008C2086"/>
    <w:rsid w:val="008C267A"/>
    <w:rsid w:val="008C2DBB"/>
    <w:rsid w:val="008C4A80"/>
    <w:rsid w:val="008C6C15"/>
    <w:rsid w:val="008C73FF"/>
    <w:rsid w:val="008C75FF"/>
    <w:rsid w:val="008C7B6A"/>
    <w:rsid w:val="008D34A7"/>
    <w:rsid w:val="008D7BAA"/>
    <w:rsid w:val="008E0239"/>
    <w:rsid w:val="008E467A"/>
    <w:rsid w:val="008E5CE5"/>
    <w:rsid w:val="008F2C2C"/>
    <w:rsid w:val="008F3683"/>
    <w:rsid w:val="00904F1B"/>
    <w:rsid w:val="009238B4"/>
    <w:rsid w:val="00924FED"/>
    <w:rsid w:val="00930575"/>
    <w:rsid w:val="009307DB"/>
    <w:rsid w:val="00935E31"/>
    <w:rsid w:val="00936288"/>
    <w:rsid w:val="00936D3D"/>
    <w:rsid w:val="0094120A"/>
    <w:rsid w:val="009415E8"/>
    <w:rsid w:val="00942A7B"/>
    <w:rsid w:val="00951D5C"/>
    <w:rsid w:val="00960701"/>
    <w:rsid w:val="0097031E"/>
    <w:rsid w:val="0097106B"/>
    <w:rsid w:val="009717FC"/>
    <w:rsid w:val="00977651"/>
    <w:rsid w:val="0098406C"/>
    <w:rsid w:val="0099115B"/>
    <w:rsid w:val="00991AE1"/>
    <w:rsid w:val="00992A90"/>
    <w:rsid w:val="00993C29"/>
    <w:rsid w:val="00993D2A"/>
    <w:rsid w:val="00994E95"/>
    <w:rsid w:val="009A38B6"/>
    <w:rsid w:val="009A4006"/>
    <w:rsid w:val="009B0D6D"/>
    <w:rsid w:val="009B60EE"/>
    <w:rsid w:val="009B6208"/>
    <w:rsid w:val="009B6346"/>
    <w:rsid w:val="009C0A19"/>
    <w:rsid w:val="009C3961"/>
    <w:rsid w:val="009C7E8E"/>
    <w:rsid w:val="009D0440"/>
    <w:rsid w:val="009D420E"/>
    <w:rsid w:val="009D5A67"/>
    <w:rsid w:val="009D787E"/>
    <w:rsid w:val="009E61FE"/>
    <w:rsid w:val="009E6BF8"/>
    <w:rsid w:val="009E7472"/>
    <w:rsid w:val="009E7E56"/>
    <w:rsid w:val="009F0462"/>
    <w:rsid w:val="009F1998"/>
    <w:rsid w:val="009F6893"/>
    <w:rsid w:val="00A07BCC"/>
    <w:rsid w:val="00A10A8B"/>
    <w:rsid w:val="00A10C27"/>
    <w:rsid w:val="00A13661"/>
    <w:rsid w:val="00A15C0F"/>
    <w:rsid w:val="00A15F55"/>
    <w:rsid w:val="00A161B1"/>
    <w:rsid w:val="00A17933"/>
    <w:rsid w:val="00A208F2"/>
    <w:rsid w:val="00A32221"/>
    <w:rsid w:val="00A334A8"/>
    <w:rsid w:val="00A34E7C"/>
    <w:rsid w:val="00A52A66"/>
    <w:rsid w:val="00A6428B"/>
    <w:rsid w:val="00A64607"/>
    <w:rsid w:val="00A6765D"/>
    <w:rsid w:val="00A67F50"/>
    <w:rsid w:val="00A701BA"/>
    <w:rsid w:val="00A70AFF"/>
    <w:rsid w:val="00A71454"/>
    <w:rsid w:val="00A750FD"/>
    <w:rsid w:val="00A81499"/>
    <w:rsid w:val="00A833A3"/>
    <w:rsid w:val="00A86B25"/>
    <w:rsid w:val="00A87B75"/>
    <w:rsid w:val="00A92BC1"/>
    <w:rsid w:val="00AA00B9"/>
    <w:rsid w:val="00AA177B"/>
    <w:rsid w:val="00AA4BFA"/>
    <w:rsid w:val="00AC2D37"/>
    <w:rsid w:val="00AD416F"/>
    <w:rsid w:val="00AE062A"/>
    <w:rsid w:val="00AE08AA"/>
    <w:rsid w:val="00AE24AE"/>
    <w:rsid w:val="00AE39D3"/>
    <w:rsid w:val="00AE46C5"/>
    <w:rsid w:val="00AE4D06"/>
    <w:rsid w:val="00AF203E"/>
    <w:rsid w:val="00AF3F18"/>
    <w:rsid w:val="00AF59F5"/>
    <w:rsid w:val="00AF603F"/>
    <w:rsid w:val="00AF708C"/>
    <w:rsid w:val="00AF7558"/>
    <w:rsid w:val="00B044B8"/>
    <w:rsid w:val="00B05CEF"/>
    <w:rsid w:val="00B07F10"/>
    <w:rsid w:val="00B113D7"/>
    <w:rsid w:val="00B1642D"/>
    <w:rsid w:val="00B227FF"/>
    <w:rsid w:val="00B235CF"/>
    <w:rsid w:val="00B23F55"/>
    <w:rsid w:val="00B31ADB"/>
    <w:rsid w:val="00B323B7"/>
    <w:rsid w:val="00B32880"/>
    <w:rsid w:val="00B33C83"/>
    <w:rsid w:val="00B429AF"/>
    <w:rsid w:val="00B45D4C"/>
    <w:rsid w:val="00B47750"/>
    <w:rsid w:val="00B47F70"/>
    <w:rsid w:val="00B50023"/>
    <w:rsid w:val="00B537AE"/>
    <w:rsid w:val="00B61789"/>
    <w:rsid w:val="00B64B69"/>
    <w:rsid w:val="00B64D63"/>
    <w:rsid w:val="00B653F6"/>
    <w:rsid w:val="00B67C8F"/>
    <w:rsid w:val="00B705CC"/>
    <w:rsid w:val="00B7128A"/>
    <w:rsid w:val="00B718C7"/>
    <w:rsid w:val="00B736E2"/>
    <w:rsid w:val="00B74A9D"/>
    <w:rsid w:val="00B74CFF"/>
    <w:rsid w:val="00B76A36"/>
    <w:rsid w:val="00B82E5B"/>
    <w:rsid w:val="00B83B54"/>
    <w:rsid w:val="00B879F3"/>
    <w:rsid w:val="00B905A6"/>
    <w:rsid w:val="00B94AA1"/>
    <w:rsid w:val="00BA194D"/>
    <w:rsid w:val="00BB1432"/>
    <w:rsid w:val="00BB14D4"/>
    <w:rsid w:val="00BB2CAF"/>
    <w:rsid w:val="00BB3FE0"/>
    <w:rsid w:val="00BB446A"/>
    <w:rsid w:val="00BB71C6"/>
    <w:rsid w:val="00BB7656"/>
    <w:rsid w:val="00BC0759"/>
    <w:rsid w:val="00BE227B"/>
    <w:rsid w:val="00BE282C"/>
    <w:rsid w:val="00BE56F2"/>
    <w:rsid w:val="00BF19B1"/>
    <w:rsid w:val="00BF2D40"/>
    <w:rsid w:val="00BF6453"/>
    <w:rsid w:val="00BF7D3C"/>
    <w:rsid w:val="00C04691"/>
    <w:rsid w:val="00C07F32"/>
    <w:rsid w:val="00C20DFE"/>
    <w:rsid w:val="00C227A3"/>
    <w:rsid w:val="00C239F4"/>
    <w:rsid w:val="00C25E5A"/>
    <w:rsid w:val="00C26AAB"/>
    <w:rsid w:val="00C322EF"/>
    <w:rsid w:val="00C3351A"/>
    <w:rsid w:val="00C360AC"/>
    <w:rsid w:val="00C47630"/>
    <w:rsid w:val="00C526B7"/>
    <w:rsid w:val="00C540E9"/>
    <w:rsid w:val="00C5755F"/>
    <w:rsid w:val="00C61FEA"/>
    <w:rsid w:val="00C63524"/>
    <w:rsid w:val="00C638E0"/>
    <w:rsid w:val="00C63CC5"/>
    <w:rsid w:val="00C70313"/>
    <w:rsid w:val="00C70936"/>
    <w:rsid w:val="00C70EFD"/>
    <w:rsid w:val="00C73314"/>
    <w:rsid w:val="00C7471B"/>
    <w:rsid w:val="00C772AE"/>
    <w:rsid w:val="00C7732E"/>
    <w:rsid w:val="00C825DB"/>
    <w:rsid w:val="00C85F4A"/>
    <w:rsid w:val="00C909F4"/>
    <w:rsid w:val="00C94CB1"/>
    <w:rsid w:val="00CA0E9C"/>
    <w:rsid w:val="00CA1283"/>
    <w:rsid w:val="00CA2F8C"/>
    <w:rsid w:val="00CB0DFE"/>
    <w:rsid w:val="00CB1A05"/>
    <w:rsid w:val="00CB28F0"/>
    <w:rsid w:val="00CC097D"/>
    <w:rsid w:val="00CC15B3"/>
    <w:rsid w:val="00CC1849"/>
    <w:rsid w:val="00CC2C32"/>
    <w:rsid w:val="00CD2D58"/>
    <w:rsid w:val="00CE4556"/>
    <w:rsid w:val="00CE67F7"/>
    <w:rsid w:val="00CE7F3A"/>
    <w:rsid w:val="00CF2582"/>
    <w:rsid w:val="00CF3BD0"/>
    <w:rsid w:val="00CF6646"/>
    <w:rsid w:val="00D001D2"/>
    <w:rsid w:val="00D00F95"/>
    <w:rsid w:val="00D04309"/>
    <w:rsid w:val="00D05C04"/>
    <w:rsid w:val="00D1093C"/>
    <w:rsid w:val="00D10BF9"/>
    <w:rsid w:val="00D14158"/>
    <w:rsid w:val="00D16A32"/>
    <w:rsid w:val="00D2350D"/>
    <w:rsid w:val="00D237F9"/>
    <w:rsid w:val="00D24B2F"/>
    <w:rsid w:val="00D25364"/>
    <w:rsid w:val="00D352B5"/>
    <w:rsid w:val="00D44C31"/>
    <w:rsid w:val="00D44F93"/>
    <w:rsid w:val="00D45678"/>
    <w:rsid w:val="00D52D23"/>
    <w:rsid w:val="00D54FCF"/>
    <w:rsid w:val="00D57018"/>
    <w:rsid w:val="00D61464"/>
    <w:rsid w:val="00D61821"/>
    <w:rsid w:val="00D6505C"/>
    <w:rsid w:val="00D65CB5"/>
    <w:rsid w:val="00D65E4C"/>
    <w:rsid w:val="00D67121"/>
    <w:rsid w:val="00D67CE5"/>
    <w:rsid w:val="00D71AC4"/>
    <w:rsid w:val="00D728A7"/>
    <w:rsid w:val="00D72FCA"/>
    <w:rsid w:val="00D77BBB"/>
    <w:rsid w:val="00D80C15"/>
    <w:rsid w:val="00D82DAA"/>
    <w:rsid w:val="00D93CA9"/>
    <w:rsid w:val="00D97345"/>
    <w:rsid w:val="00D97802"/>
    <w:rsid w:val="00DA1F5A"/>
    <w:rsid w:val="00DA5C38"/>
    <w:rsid w:val="00DA7EF9"/>
    <w:rsid w:val="00DB149A"/>
    <w:rsid w:val="00DB1D5F"/>
    <w:rsid w:val="00DB5A46"/>
    <w:rsid w:val="00DC381E"/>
    <w:rsid w:val="00DD1980"/>
    <w:rsid w:val="00DD2DB2"/>
    <w:rsid w:val="00DD2DEA"/>
    <w:rsid w:val="00DD310A"/>
    <w:rsid w:val="00DE7282"/>
    <w:rsid w:val="00DF193A"/>
    <w:rsid w:val="00DF220F"/>
    <w:rsid w:val="00DF3732"/>
    <w:rsid w:val="00DF721B"/>
    <w:rsid w:val="00DF7550"/>
    <w:rsid w:val="00E02FCF"/>
    <w:rsid w:val="00E0334B"/>
    <w:rsid w:val="00E2581B"/>
    <w:rsid w:val="00E27014"/>
    <w:rsid w:val="00E27BA4"/>
    <w:rsid w:val="00E31556"/>
    <w:rsid w:val="00E344AE"/>
    <w:rsid w:val="00E359E0"/>
    <w:rsid w:val="00E36739"/>
    <w:rsid w:val="00E45DB6"/>
    <w:rsid w:val="00E51118"/>
    <w:rsid w:val="00E571A3"/>
    <w:rsid w:val="00E576CD"/>
    <w:rsid w:val="00E6470D"/>
    <w:rsid w:val="00E65D63"/>
    <w:rsid w:val="00E70596"/>
    <w:rsid w:val="00E72EFF"/>
    <w:rsid w:val="00E747C7"/>
    <w:rsid w:val="00E74C5B"/>
    <w:rsid w:val="00E75276"/>
    <w:rsid w:val="00E7731B"/>
    <w:rsid w:val="00E8044B"/>
    <w:rsid w:val="00E829F4"/>
    <w:rsid w:val="00E82AC3"/>
    <w:rsid w:val="00E83E9D"/>
    <w:rsid w:val="00E8559F"/>
    <w:rsid w:val="00E86053"/>
    <w:rsid w:val="00E91DAE"/>
    <w:rsid w:val="00E93A41"/>
    <w:rsid w:val="00E94FBB"/>
    <w:rsid w:val="00E95B3C"/>
    <w:rsid w:val="00EB0BC9"/>
    <w:rsid w:val="00EB4B7F"/>
    <w:rsid w:val="00EC1B90"/>
    <w:rsid w:val="00EC5771"/>
    <w:rsid w:val="00EC6F38"/>
    <w:rsid w:val="00ED10D3"/>
    <w:rsid w:val="00ED114C"/>
    <w:rsid w:val="00ED23CE"/>
    <w:rsid w:val="00ED3352"/>
    <w:rsid w:val="00ED3DDD"/>
    <w:rsid w:val="00ED4DD1"/>
    <w:rsid w:val="00EE46EB"/>
    <w:rsid w:val="00EE4C35"/>
    <w:rsid w:val="00EE752A"/>
    <w:rsid w:val="00F11380"/>
    <w:rsid w:val="00F16E35"/>
    <w:rsid w:val="00F22D45"/>
    <w:rsid w:val="00F2615F"/>
    <w:rsid w:val="00F30E7F"/>
    <w:rsid w:val="00F3154F"/>
    <w:rsid w:val="00F334CE"/>
    <w:rsid w:val="00F42F0A"/>
    <w:rsid w:val="00F437CB"/>
    <w:rsid w:val="00F56143"/>
    <w:rsid w:val="00F6327F"/>
    <w:rsid w:val="00F66E4E"/>
    <w:rsid w:val="00F703D0"/>
    <w:rsid w:val="00F75D8B"/>
    <w:rsid w:val="00F76562"/>
    <w:rsid w:val="00F77CC7"/>
    <w:rsid w:val="00F82732"/>
    <w:rsid w:val="00F85156"/>
    <w:rsid w:val="00F9105D"/>
    <w:rsid w:val="00F91152"/>
    <w:rsid w:val="00F960EA"/>
    <w:rsid w:val="00F972B2"/>
    <w:rsid w:val="00F97753"/>
    <w:rsid w:val="00FA40E9"/>
    <w:rsid w:val="00FB017B"/>
    <w:rsid w:val="00FB2DA2"/>
    <w:rsid w:val="00FC28B0"/>
    <w:rsid w:val="00FC6D33"/>
    <w:rsid w:val="00FD0CA6"/>
    <w:rsid w:val="00FD0D33"/>
    <w:rsid w:val="00FD1F0B"/>
    <w:rsid w:val="00FD2769"/>
    <w:rsid w:val="00FE2268"/>
    <w:rsid w:val="00FE42C7"/>
    <w:rsid w:val="00FE5817"/>
    <w:rsid w:val="00FE608B"/>
    <w:rsid w:val="00FF0B7C"/>
    <w:rsid w:val="00FF248A"/>
    <w:rsid w:val="00FF6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FBE1"/>
  <w15:chartTrackingRefBased/>
  <w15:docId w15:val="{330A9586-E4B5-4C30-9B94-8742418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26B7"/>
    <w:pPr>
      <w:ind w:left="720"/>
      <w:contextualSpacing/>
    </w:pPr>
  </w:style>
  <w:style w:type="character" w:styleId="a5">
    <w:name w:val="Hyperlink"/>
    <w:basedOn w:val="a0"/>
    <w:uiPriority w:val="99"/>
    <w:unhideWhenUsed/>
    <w:rsid w:val="0039310B"/>
    <w:rPr>
      <w:color w:val="0563C1" w:themeColor="hyperlink"/>
      <w:u w:val="single"/>
    </w:rPr>
  </w:style>
  <w:style w:type="character" w:styleId="a6">
    <w:name w:val="FollowedHyperlink"/>
    <w:basedOn w:val="a0"/>
    <w:uiPriority w:val="99"/>
    <w:semiHidden/>
    <w:unhideWhenUsed/>
    <w:rsid w:val="0039310B"/>
    <w:rPr>
      <w:color w:val="954F72" w:themeColor="followedHyperlink"/>
      <w:u w:val="single"/>
    </w:rPr>
  </w:style>
  <w:style w:type="paragraph" w:styleId="a7">
    <w:name w:val="header"/>
    <w:basedOn w:val="a"/>
    <w:link w:val="a8"/>
    <w:uiPriority w:val="99"/>
    <w:rsid w:val="008D7B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8D7BAA"/>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E22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268"/>
  </w:style>
  <w:style w:type="table" w:customStyle="1" w:styleId="1">
    <w:name w:val="Сетка таблицы1"/>
    <w:basedOn w:val="a1"/>
    <w:next w:val="a3"/>
    <w:uiPriority w:val="99"/>
    <w:rsid w:val="00DF755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99"/>
    <w:rsid w:val="00CF664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470E5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49462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7F6E9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F6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4514">
      <w:bodyDiv w:val="1"/>
      <w:marLeft w:val="0"/>
      <w:marRight w:val="0"/>
      <w:marTop w:val="0"/>
      <w:marBottom w:val="0"/>
      <w:divBdr>
        <w:top w:val="none" w:sz="0" w:space="0" w:color="auto"/>
        <w:left w:val="none" w:sz="0" w:space="0" w:color="auto"/>
        <w:bottom w:val="none" w:sz="0" w:space="0" w:color="auto"/>
        <w:right w:val="none" w:sz="0" w:space="0" w:color="auto"/>
      </w:divBdr>
    </w:div>
    <w:div w:id="539169122">
      <w:bodyDiv w:val="1"/>
      <w:marLeft w:val="0"/>
      <w:marRight w:val="0"/>
      <w:marTop w:val="0"/>
      <w:marBottom w:val="0"/>
      <w:divBdr>
        <w:top w:val="none" w:sz="0" w:space="0" w:color="auto"/>
        <w:left w:val="none" w:sz="0" w:space="0" w:color="auto"/>
        <w:bottom w:val="none" w:sz="0" w:space="0" w:color="auto"/>
        <w:right w:val="none" w:sz="0" w:space="0" w:color="auto"/>
      </w:divBdr>
    </w:div>
    <w:div w:id="606741406">
      <w:bodyDiv w:val="1"/>
      <w:marLeft w:val="0"/>
      <w:marRight w:val="0"/>
      <w:marTop w:val="0"/>
      <w:marBottom w:val="0"/>
      <w:divBdr>
        <w:top w:val="none" w:sz="0" w:space="0" w:color="auto"/>
        <w:left w:val="none" w:sz="0" w:space="0" w:color="auto"/>
        <w:bottom w:val="none" w:sz="0" w:space="0" w:color="auto"/>
        <w:right w:val="none" w:sz="0" w:space="0" w:color="auto"/>
      </w:divBdr>
    </w:div>
    <w:div w:id="825512332">
      <w:bodyDiv w:val="1"/>
      <w:marLeft w:val="0"/>
      <w:marRight w:val="0"/>
      <w:marTop w:val="0"/>
      <w:marBottom w:val="0"/>
      <w:divBdr>
        <w:top w:val="none" w:sz="0" w:space="0" w:color="auto"/>
        <w:left w:val="none" w:sz="0" w:space="0" w:color="auto"/>
        <w:bottom w:val="none" w:sz="0" w:space="0" w:color="auto"/>
        <w:right w:val="none" w:sz="0" w:space="0" w:color="auto"/>
      </w:divBdr>
    </w:div>
    <w:div w:id="917665512">
      <w:bodyDiv w:val="1"/>
      <w:marLeft w:val="0"/>
      <w:marRight w:val="0"/>
      <w:marTop w:val="0"/>
      <w:marBottom w:val="0"/>
      <w:divBdr>
        <w:top w:val="none" w:sz="0" w:space="0" w:color="auto"/>
        <w:left w:val="none" w:sz="0" w:space="0" w:color="auto"/>
        <w:bottom w:val="none" w:sz="0" w:space="0" w:color="auto"/>
        <w:right w:val="none" w:sz="0" w:space="0" w:color="auto"/>
      </w:divBdr>
    </w:div>
    <w:div w:id="982588363">
      <w:bodyDiv w:val="1"/>
      <w:marLeft w:val="0"/>
      <w:marRight w:val="0"/>
      <w:marTop w:val="0"/>
      <w:marBottom w:val="0"/>
      <w:divBdr>
        <w:top w:val="none" w:sz="0" w:space="0" w:color="auto"/>
        <w:left w:val="none" w:sz="0" w:space="0" w:color="auto"/>
        <w:bottom w:val="none" w:sz="0" w:space="0" w:color="auto"/>
        <w:right w:val="none" w:sz="0" w:space="0" w:color="auto"/>
      </w:divBdr>
    </w:div>
    <w:div w:id="1046376139">
      <w:bodyDiv w:val="1"/>
      <w:marLeft w:val="0"/>
      <w:marRight w:val="0"/>
      <w:marTop w:val="0"/>
      <w:marBottom w:val="0"/>
      <w:divBdr>
        <w:top w:val="none" w:sz="0" w:space="0" w:color="auto"/>
        <w:left w:val="none" w:sz="0" w:space="0" w:color="auto"/>
        <w:bottom w:val="none" w:sz="0" w:space="0" w:color="auto"/>
        <w:right w:val="none" w:sz="0" w:space="0" w:color="auto"/>
      </w:divBdr>
    </w:div>
    <w:div w:id="1181046822">
      <w:bodyDiv w:val="1"/>
      <w:marLeft w:val="0"/>
      <w:marRight w:val="0"/>
      <w:marTop w:val="0"/>
      <w:marBottom w:val="0"/>
      <w:divBdr>
        <w:top w:val="none" w:sz="0" w:space="0" w:color="auto"/>
        <w:left w:val="none" w:sz="0" w:space="0" w:color="auto"/>
        <w:bottom w:val="none" w:sz="0" w:space="0" w:color="auto"/>
        <w:right w:val="none" w:sz="0" w:space="0" w:color="auto"/>
      </w:divBdr>
    </w:div>
    <w:div w:id="1209686063">
      <w:bodyDiv w:val="1"/>
      <w:marLeft w:val="0"/>
      <w:marRight w:val="0"/>
      <w:marTop w:val="0"/>
      <w:marBottom w:val="0"/>
      <w:divBdr>
        <w:top w:val="none" w:sz="0" w:space="0" w:color="auto"/>
        <w:left w:val="none" w:sz="0" w:space="0" w:color="auto"/>
        <w:bottom w:val="none" w:sz="0" w:space="0" w:color="auto"/>
        <w:right w:val="none" w:sz="0" w:space="0" w:color="auto"/>
      </w:divBdr>
    </w:div>
    <w:div w:id="1255433894">
      <w:bodyDiv w:val="1"/>
      <w:marLeft w:val="0"/>
      <w:marRight w:val="0"/>
      <w:marTop w:val="0"/>
      <w:marBottom w:val="0"/>
      <w:divBdr>
        <w:top w:val="none" w:sz="0" w:space="0" w:color="auto"/>
        <w:left w:val="none" w:sz="0" w:space="0" w:color="auto"/>
        <w:bottom w:val="none" w:sz="0" w:space="0" w:color="auto"/>
        <w:right w:val="none" w:sz="0" w:space="0" w:color="auto"/>
      </w:divBdr>
    </w:div>
    <w:div w:id="1493832620">
      <w:bodyDiv w:val="1"/>
      <w:marLeft w:val="0"/>
      <w:marRight w:val="0"/>
      <w:marTop w:val="0"/>
      <w:marBottom w:val="0"/>
      <w:divBdr>
        <w:top w:val="none" w:sz="0" w:space="0" w:color="auto"/>
        <w:left w:val="none" w:sz="0" w:space="0" w:color="auto"/>
        <w:bottom w:val="none" w:sz="0" w:space="0" w:color="auto"/>
        <w:right w:val="none" w:sz="0" w:space="0" w:color="auto"/>
      </w:divBdr>
    </w:div>
    <w:div w:id="1942569536">
      <w:bodyDiv w:val="1"/>
      <w:marLeft w:val="0"/>
      <w:marRight w:val="0"/>
      <w:marTop w:val="0"/>
      <w:marBottom w:val="0"/>
      <w:divBdr>
        <w:top w:val="none" w:sz="0" w:space="0" w:color="auto"/>
        <w:left w:val="none" w:sz="0" w:space="0" w:color="auto"/>
        <w:bottom w:val="none" w:sz="0" w:space="0" w:color="auto"/>
        <w:right w:val="none" w:sz="0" w:space="0" w:color="auto"/>
      </w:divBdr>
    </w:div>
    <w:div w:id="1952665818">
      <w:bodyDiv w:val="1"/>
      <w:marLeft w:val="0"/>
      <w:marRight w:val="0"/>
      <w:marTop w:val="0"/>
      <w:marBottom w:val="0"/>
      <w:divBdr>
        <w:top w:val="none" w:sz="0" w:space="0" w:color="auto"/>
        <w:left w:val="none" w:sz="0" w:space="0" w:color="auto"/>
        <w:bottom w:val="none" w:sz="0" w:space="0" w:color="auto"/>
        <w:right w:val="none" w:sz="0" w:space="0" w:color="auto"/>
      </w:divBdr>
      <w:divsChild>
        <w:div w:id="1636523281">
          <w:marLeft w:val="0"/>
          <w:marRight w:val="0"/>
          <w:marTop w:val="240"/>
          <w:marBottom w:val="240"/>
          <w:divBdr>
            <w:top w:val="none" w:sz="0" w:space="0" w:color="auto"/>
            <w:left w:val="none" w:sz="0" w:space="0" w:color="auto"/>
            <w:bottom w:val="none" w:sz="0" w:space="0" w:color="auto"/>
            <w:right w:val="none" w:sz="0" w:space="0" w:color="auto"/>
          </w:divBdr>
        </w:div>
        <w:div w:id="1968655805">
          <w:marLeft w:val="0"/>
          <w:marRight w:val="0"/>
          <w:marTop w:val="240"/>
          <w:marBottom w:val="240"/>
          <w:divBdr>
            <w:top w:val="none" w:sz="0" w:space="0" w:color="auto"/>
            <w:left w:val="none" w:sz="0" w:space="0" w:color="auto"/>
            <w:bottom w:val="none" w:sz="0" w:space="0" w:color="auto"/>
            <w:right w:val="none" w:sz="0" w:space="0" w:color="auto"/>
          </w:divBdr>
        </w:div>
      </w:divsChild>
    </w:div>
    <w:div w:id="1995986244">
      <w:bodyDiv w:val="1"/>
      <w:marLeft w:val="0"/>
      <w:marRight w:val="0"/>
      <w:marTop w:val="0"/>
      <w:marBottom w:val="0"/>
      <w:divBdr>
        <w:top w:val="none" w:sz="0" w:space="0" w:color="auto"/>
        <w:left w:val="none" w:sz="0" w:space="0" w:color="auto"/>
        <w:bottom w:val="none" w:sz="0" w:space="0" w:color="auto"/>
        <w:right w:val="none" w:sz="0" w:space="0" w:color="auto"/>
      </w:divBdr>
    </w:div>
    <w:div w:id="2062240597">
      <w:bodyDiv w:val="1"/>
      <w:marLeft w:val="0"/>
      <w:marRight w:val="0"/>
      <w:marTop w:val="0"/>
      <w:marBottom w:val="0"/>
      <w:divBdr>
        <w:top w:val="none" w:sz="0" w:space="0" w:color="auto"/>
        <w:left w:val="none" w:sz="0" w:space="0" w:color="auto"/>
        <w:bottom w:val="none" w:sz="0" w:space="0" w:color="auto"/>
        <w:right w:val="none" w:sz="0" w:space="0" w:color="auto"/>
      </w:divBdr>
      <w:divsChild>
        <w:div w:id="236208805">
          <w:marLeft w:val="0"/>
          <w:marRight w:val="0"/>
          <w:marTop w:val="240"/>
          <w:marBottom w:val="240"/>
          <w:divBdr>
            <w:top w:val="none" w:sz="0" w:space="0" w:color="auto"/>
            <w:left w:val="none" w:sz="0" w:space="0" w:color="auto"/>
            <w:bottom w:val="none" w:sz="0" w:space="0" w:color="auto"/>
            <w:right w:val="none" w:sz="0" w:space="0" w:color="auto"/>
          </w:divBdr>
        </w:div>
        <w:div w:id="739980648">
          <w:marLeft w:val="0"/>
          <w:marRight w:val="0"/>
          <w:marTop w:val="0"/>
          <w:marBottom w:val="0"/>
          <w:divBdr>
            <w:top w:val="none" w:sz="0" w:space="0" w:color="auto"/>
            <w:left w:val="none" w:sz="0" w:space="0" w:color="auto"/>
            <w:bottom w:val="none" w:sz="0" w:space="0" w:color="auto"/>
            <w:right w:val="none" w:sz="0" w:space="0" w:color="auto"/>
          </w:divBdr>
          <w:divsChild>
            <w:div w:id="1725717485">
              <w:marLeft w:val="0"/>
              <w:marRight w:val="0"/>
              <w:marTop w:val="240"/>
              <w:marBottom w:val="240"/>
              <w:divBdr>
                <w:top w:val="none" w:sz="0" w:space="0" w:color="auto"/>
                <w:left w:val="none" w:sz="0" w:space="0" w:color="auto"/>
                <w:bottom w:val="none" w:sz="0" w:space="0" w:color="auto"/>
                <w:right w:val="none" w:sz="0" w:space="0" w:color="auto"/>
              </w:divBdr>
            </w:div>
          </w:divsChild>
        </w:div>
        <w:div w:id="910509049">
          <w:marLeft w:val="0"/>
          <w:marRight w:val="0"/>
          <w:marTop w:val="0"/>
          <w:marBottom w:val="0"/>
          <w:divBdr>
            <w:top w:val="none" w:sz="0" w:space="0" w:color="auto"/>
            <w:left w:val="none" w:sz="0" w:space="0" w:color="auto"/>
            <w:bottom w:val="none" w:sz="0" w:space="0" w:color="auto"/>
            <w:right w:val="none" w:sz="0" w:space="0" w:color="auto"/>
          </w:divBdr>
          <w:divsChild>
            <w:div w:id="738283036">
              <w:marLeft w:val="0"/>
              <w:marRight w:val="0"/>
              <w:marTop w:val="240"/>
              <w:marBottom w:val="240"/>
              <w:divBdr>
                <w:top w:val="none" w:sz="0" w:space="0" w:color="auto"/>
                <w:left w:val="none" w:sz="0" w:space="0" w:color="auto"/>
                <w:bottom w:val="none" w:sz="0" w:space="0" w:color="auto"/>
                <w:right w:val="none" w:sz="0" w:space="0" w:color="auto"/>
              </w:divBdr>
            </w:div>
          </w:divsChild>
        </w:div>
        <w:div w:id="1079907265">
          <w:marLeft w:val="0"/>
          <w:marRight w:val="0"/>
          <w:marTop w:val="240"/>
          <w:marBottom w:val="240"/>
          <w:divBdr>
            <w:top w:val="none" w:sz="0" w:space="0" w:color="auto"/>
            <w:left w:val="none" w:sz="0" w:space="0" w:color="auto"/>
            <w:bottom w:val="none" w:sz="0" w:space="0" w:color="auto"/>
            <w:right w:val="none" w:sz="0" w:space="0" w:color="auto"/>
          </w:divBdr>
        </w:div>
        <w:div w:id="1142313782">
          <w:marLeft w:val="0"/>
          <w:marRight w:val="0"/>
          <w:marTop w:val="0"/>
          <w:marBottom w:val="0"/>
          <w:divBdr>
            <w:top w:val="none" w:sz="0" w:space="0" w:color="auto"/>
            <w:left w:val="none" w:sz="0" w:space="0" w:color="auto"/>
            <w:bottom w:val="none" w:sz="0" w:space="0" w:color="auto"/>
            <w:right w:val="none" w:sz="0" w:space="0" w:color="auto"/>
          </w:divBdr>
          <w:divsChild>
            <w:div w:id="1406419057">
              <w:marLeft w:val="0"/>
              <w:marRight w:val="0"/>
              <w:marTop w:val="240"/>
              <w:marBottom w:val="240"/>
              <w:divBdr>
                <w:top w:val="none" w:sz="0" w:space="0" w:color="auto"/>
                <w:left w:val="none" w:sz="0" w:space="0" w:color="auto"/>
                <w:bottom w:val="none" w:sz="0" w:space="0" w:color="auto"/>
                <w:right w:val="none" w:sz="0" w:space="0" w:color="auto"/>
              </w:divBdr>
            </w:div>
          </w:divsChild>
        </w:div>
        <w:div w:id="1284270002">
          <w:marLeft w:val="0"/>
          <w:marRight w:val="0"/>
          <w:marTop w:val="0"/>
          <w:marBottom w:val="0"/>
          <w:divBdr>
            <w:top w:val="none" w:sz="0" w:space="0" w:color="auto"/>
            <w:left w:val="none" w:sz="0" w:space="0" w:color="auto"/>
            <w:bottom w:val="none" w:sz="0" w:space="0" w:color="auto"/>
            <w:right w:val="none" w:sz="0" w:space="0" w:color="auto"/>
          </w:divBdr>
          <w:divsChild>
            <w:div w:id="1651639585">
              <w:marLeft w:val="0"/>
              <w:marRight w:val="0"/>
              <w:marTop w:val="240"/>
              <w:marBottom w:val="240"/>
              <w:divBdr>
                <w:top w:val="none" w:sz="0" w:space="0" w:color="auto"/>
                <w:left w:val="none" w:sz="0" w:space="0" w:color="auto"/>
                <w:bottom w:val="none" w:sz="0" w:space="0" w:color="auto"/>
                <w:right w:val="none" w:sz="0" w:space="0" w:color="auto"/>
              </w:divBdr>
            </w:div>
          </w:divsChild>
        </w:div>
        <w:div w:id="1339380992">
          <w:marLeft w:val="0"/>
          <w:marRight w:val="0"/>
          <w:marTop w:val="240"/>
          <w:marBottom w:val="240"/>
          <w:divBdr>
            <w:top w:val="none" w:sz="0" w:space="0" w:color="auto"/>
            <w:left w:val="none" w:sz="0" w:space="0" w:color="auto"/>
            <w:bottom w:val="none" w:sz="0" w:space="0" w:color="auto"/>
            <w:right w:val="none" w:sz="0" w:space="0" w:color="auto"/>
          </w:divBdr>
        </w:div>
        <w:div w:id="195482312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ffice@minpromchr.ru" TargetMode="External"/><Relationship Id="rId10" Type="http://schemas.openxmlformats.org/officeDocument/2006/relationships/hyperlink" Target="consultantplus://offline/ref=003FF5508692909B3AF80A59E57414FA5C256FFA571E9BF17CE553A84876673F2CE40643F39D1D3328B70E5EFE41F589647A8E1F53DC45C900YFD" TargetMode="Externa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F91F-5CD4-4223-9827-5164C85C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16995</Words>
  <Characters>96877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Admin</cp:lastModifiedBy>
  <cp:revision>2</cp:revision>
  <cp:lastPrinted>2019-12-25T11:33:00Z</cp:lastPrinted>
  <dcterms:created xsi:type="dcterms:W3CDTF">2021-02-26T07:41:00Z</dcterms:created>
  <dcterms:modified xsi:type="dcterms:W3CDTF">2021-02-26T07:41:00Z</dcterms:modified>
</cp:coreProperties>
</file>